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A68" w:rsidRPr="00FD1B5B" w:rsidRDefault="00C55A68" w:rsidP="00C55A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D1B5B">
        <w:rPr>
          <w:rFonts w:ascii="Times New Roman" w:hAnsi="Times New Roman" w:cs="Times New Roman"/>
          <w:sz w:val="24"/>
          <w:szCs w:val="24"/>
        </w:rPr>
        <w:t>ОПРОСНЫЙ ЛИСТ</w:t>
      </w:r>
    </w:p>
    <w:p w:rsidR="00C55A68" w:rsidRPr="00FD1B5B" w:rsidRDefault="00C55A68" w:rsidP="00C55A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для участников публичных консультаций</w:t>
      </w:r>
    </w:p>
    <w:p w:rsidR="00C55A68" w:rsidRPr="00FD1B5B" w:rsidRDefault="00C55A68" w:rsidP="00C55A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по проекту нормативного правового акта (НПА)</w:t>
      </w:r>
    </w:p>
    <w:p w:rsidR="00C55A68" w:rsidRPr="00FD1B5B" w:rsidRDefault="00C55A68" w:rsidP="00C55A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55A68" w:rsidRPr="00FD1B5B" w:rsidRDefault="00C55A68" w:rsidP="00C55A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</w:t>
      </w:r>
      <w:r w:rsidR="00EE2420" w:rsidRPr="00EE2420">
        <w:t xml:space="preserve"> </w:t>
      </w:r>
      <w:r w:rsidR="00EE2420">
        <w:rPr>
          <w:rFonts w:ascii="Times New Roman" w:hAnsi="Times New Roman" w:cs="Times New Roman"/>
          <w:sz w:val="24"/>
          <w:szCs w:val="24"/>
          <w:u w:val="single"/>
        </w:rPr>
        <w:t>постановление</w:t>
      </w:r>
      <w:r w:rsidR="00EE2420" w:rsidRPr="00EE2420">
        <w:rPr>
          <w:rFonts w:ascii="Times New Roman" w:hAnsi="Times New Roman" w:cs="Times New Roman"/>
          <w:sz w:val="24"/>
          <w:szCs w:val="24"/>
          <w:u w:val="single"/>
        </w:rPr>
        <w:t xml:space="preserve"> администрации муниципального образования Адамовский район «О внесении изменений в постановление администрации муниципального образования </w:t>
      </w:r>
      <w:proofErr w:type="spellStart"/>
      <w:r w:rsidR="00EE2420" w:rsidRPr="00EE2420">
        <w:rPr>
          <w:rFonts w:ascii="Times New Roman" w:hAnsi="Times New Roman" w:cs="Times New Roman"/>
          <w:sz w:val="24"/>
          <w:szCs w:val="24"/>
          <w:u w:val="single"/>
        </w:rPr>
        <w:t>Адамовский</w:t>
      </w:r>
      <w:proofErr w:type="spellEnd"/>
      <w:r w:rsidR="00EE2420" w:rsidRPr="00EE2420">
        <w:rPr>
          <w:rFonts w:ascii="Times New Roman" w:hAnsi="Times New Roman" w:cs="Times New Roman"/>
          <w:sz w:val="24"/>
          <w:szCs w:val="24"/>
          <w:u w:val="single"/>
        </w:rPr>
        <w:t xml:space="preserve"> район от </w:t>
      </w:r>
      <w:r w:rsidR="00B43E9A" w:rsidRPr="00B43E9A">
        <w:rPr>
          <w:rFonts w:ascii="Times New Roman" w:hAnsi="Times New Roman" w:cs="Times New Roman"/>
          <w:sz w:val="24"/>
          <w:szCs w:val="24"/>
          <w:u w:val="single"/>
        </w:rPr>
        <w:t xml:space="preserve">28.12.2022 № 1097-п «Об утверждении муниципальной программы «Развитие физической культуры и спорта  в </w:t>
      </w:r>
      <w:proofErr w:type="spellStart"/>
      <w:r w:rsidR="00B43E9A" w:rsidRPr="00B43E9A">
        <w:rPr>
          <w:rFonts w:ascii="Times New Roman" w:hAnsi="Times New Roman" w:cs="Times New Roman"/>
          <w:sz w:val="24"/>
          <w:szCs w:val="24"/>
          <w:u w:val="single"/>
        </w:rPr>
        <w:t>Адамовском</w:t>
      </w:r>
      <w:proofErr w:type="spellEnd"/>
      <w:r w:rsidR="00B43E9A" w:rsidRPr="00B43E9A">
        <w:rPr>
          <w:rFonts w:ascii="Times New Roman" w:hAnsi="Times New Roman" w:cs="Times New Roman"/>
          <w:sz w:val="24"/>
          <w:szCs w:val="24"/>
          <w:u w:val="single"/>
        </w:rPr>
        <w:t xml:space="preserve"> районе»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C55A68" w:rsidRPr="00FD1B5B" w:rsidRDefault="00C55A68" w:rsidP="00C55A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(вид нормативного правового акта, наименование)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Контактная информация об участнике публичных консультаций: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Наименование участника 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Сфера деятельности участника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ФИО контактного лица 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Номер контактного телефона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Адрес электронной почты 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FD1B5B">
        <w:rPr>
          <w:rFonts w:ascii="Times New Roman" w:hAnsi="Times New Roman" w:cs="Times New Roman"/>
          <w:sz w:val="24"/>
          <w:szCs w:val="24"/>
        </w:rPr>
        <w:t>__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55A68" w:rsidRPr="00FD1B5B" w:rsidRDefault="00C55A68" w:rsidP="00C55A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Перечень вопросов,</w:t>
      </w:r>
    </w:p>
    <w:p w:rsidR="00C55A68" w:rsidRPr="00FD1B5B" w:rsidRDefault="00C55A68" w:rsidP="00C55A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D1B5B">
        <w:rPr>
          <w:rFonts w:ascii="Times New Roman" w:hAnsi="Times New Roman" w:cs="Times New Roman"/>
          <w:sz w:val="24"/>
          <w:szCs w:val="24"/>
        </w:rPr>
        <w:t>обсуждаемых</w:t>
      </w:r>
      <w:proofErr w:type="gramEnd"/>
      <w:r w:rsidRPr="00FD1B5B">
        <w:rPr>
          <w:rFonts w:ascii="Times New Roman" w:hAnsi="Times New Roman" w:cs="Times New Roman"/>
          <w:sz w:val="24"/>
          <w:szCs w:val="24"/>
        </w:rPr>
        <w:t xml:space="preserve"> в ходе проведения</w:t>
      </w:r>
    </w:p>
    <w:p w:rsidR="00C55A68" w:rsidRPr="00FD1B5B" w:rsidRDefault="00C55A68" w:rsidP="00C55A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публичных консультаций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1. На решение какой проблемы, на Ваш взгляд, направлен проект  нормативного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правового  акта   (далее - правовой  акт)?  Актуальна  ли  данная  проблема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сегодня?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2. Насколько  корректно   разработчик   обосновал  необходимость  правового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 xml:space="preserve">вмешательства? Насколько цель предлагаемого правового  акта  соотносится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проблемой, на решение которой он направлен? Достигнет ли,  на  Ваш  взгляд,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предлагаемое правовое регулирование тех целей, на которые он направлен?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3. Является ли выбранный вариант решения проблемы оптимальным (в том  числе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 точки зрения выгод и издержек для общества в целом)? Существуют  ли  иные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варианты достижения заявленных  целей  правового  регулирования?  Если  да,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 xml:space="preserve">выделите те из них, которые, по Вашему мнению, были бы менее </w:t>
      </w:r>
      <w:proofErr w:type="spellStart"/>
      <w:r w:rsidRPr="00FD1B5B">
        <w:rPr>
          <w:rFonts w:ascii="Times New Roman" w:hAnsi="Times New Roman" w:cs="Times New Roman"/>
          <w:sz w:val="24"/>
          <w:szCs w:val="24"/>
        </w:rPr>
        <w:t>затратны</w:t>
      </w:r>
      <w:proofErr w:type="spellEnd"/>
      <w:r w:rsidRPr="00FD1B5B">
        <w:rPr>
          <w:rFonts w:ascii="Times New Roman" w:hAnsi="Times New Roman" w:cs="Times New Roman"/>
          <w:sz w:val="24"/>
          <w:szCs w:val="24"/>
        </w:rPr>
        <w:t xml:space="preserve"> и/или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более эффективны.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___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4. Какие,   по   Вашей   оценке,   субъекты   предпринимательской   и  иной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экономической   деятельности   будут   затронуты    </w:t>
      </w:r>
      <w:proofErr w:type="gramStart"/>
      <w:r w:rsidRPr="00FD1B5B">
        <w:rPr>
          <w:rFonts w:ascii="Times New Roman" w:hAnsi="Times New Roman" w:cs="Times New Roman"/>
          <w:sz w:val="24"/>
          <w:szCs w:val="24"/>
        </w:rPr>
        <w:t>предлагаемым</w:t>
      </w:r>
      <w:proofErr w:type="gramEnd"/>
      <w:r w:rsidRPr="00FD1B5B">
        <w:rPr>
          <w:rFonts w:ascii="Times New Roman" w:hAnsi="Times New Roman" w:cs="Times New Roman"/>
          <w:sz w:val="24"/>
          <w:szCs w:val="24"/>
        </w:rPr>
        <w:t xml:space="preserve">   правовым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регулированием (по видам субъектов, по отраслям)?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____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___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5. Повлияет   ли   введение   предлагаемого   правового   регулирования  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конкурентную среду в отрасли,  будет  ли   способствовать   необоснованному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изменению расстановки  сил  в  отрасли?  Если  да,  то как?  Приведите, 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возможности, количественные оценки 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6. Оцените, насколько полно и точно отражены  обязанности,  ответственность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субъектов правового регулирования,  а  также  насколько  понятно  прописаны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административные    процедуры,    реализуемые    ответственными    органами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исполнительной власти, насколько точно и недвусмысленно прописаны  властные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функции и полномочия? Считаете   ли   Вы,   что   предлагаемые   нормы  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 xml:space="preserve">соответствуют или противоречат </w:t>
      </w:r>
      <w:r w:rsidRPr="00FD1B5B">
        <w:rPr>
          <w:rFonts w:ascii="Times New Roman" w:hAnsi="Times New Roman" w:cs="Times New Roman"/>
          <w:sz w:val="24"/>
          <w:szCs w:val="24"/>
        </w:rPr>
        <w:lastRenderedPageBreak/>
        <w:t>иным действующим нормативным правовым актам?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Если да, укажите такие нормы и нормативные правовые акты.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7. Существуют ли в предлагаемом правовом регулировании  положения,  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необоснованно затрудняют ведение предпринимательской и  иной  экономической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деятельности?  Приведите  обоснования  по  каждому   указанному  положению,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дополнительно определив: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- имеется   ли   смысловое   противоречие   целям   правового  акта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существующей проблеме  либо  положение  не  способствует  достижению  целей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регулирования;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- имеются ли технические ошибки;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- приводит ли  исполнение  положений  правового  акта  к  возникновению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избыточных обязанностей субъектов предпринимательской и иной  экономической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деятельности, к необоснованному существенному росту отдельных видов  затратили появлению новых необоснованных видов затрат;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- устанавливается  ли  положением   необоснованное  ограничение  выбора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субъектами    предпринимательской   и   иной   экономической  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существующих или возможных поставщиков или потребителей;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- создает ли исполнение  положений  правового  акта  существенные риски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ведения предпринимательской и иной экономической деятельности, способствует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ли возникновению необоснованных  прав  органов  местного  самоуправления  и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Pr="00FD1B5B">
        <w:rPr>
          <w:rFonts w:ascii="Times New Roman" w:hAnsi="Times New Roman" w:cs="Times New Roman"/>
          <w:sz w:val="24"/>
          <w:szCs w:val="24"/>
        </w:rPr>
        <w:t>олжностных лиц, допускает ли возможность избирательного применения норм;</w:t>
      </w:r>
    </w:p>
    <w:p w:rsidR="00C55A68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- приводит ли к невозможности совершения законных  действий  субъектами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предпринимательской и иной экономической деятельности  (например,  в  связи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 отсутствием   требуемой    новым    правовым     актом    инфраструктуры,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организационных   или   технических   условий,   технологий),   вводит   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неоптимальный режим осуществления операционной деятельности;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- соответствует ли обычаям деловой  практики,  сложившейся  в  отрасли,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либо существующим международным практикам, используемым в данный момент.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__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8. К  каким  последствиям может привести  принятие  правового  акта в части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невозможности   исполнения    субъектами    предпринимательской    и   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экономической деятельности   дополнительных   обязанностей,   возникновения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избыточных   административных   и   иных   ограничений   и обязанностей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вышеуказанных субъектов? Приведите конкретные примеры.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9. Оцените издержки/упущенную выгоду (прямого, административного характера)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субъектами   предпринимательской   и   иной   экономической   деятельности,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возникающие   при  вступлении  в  силу  правового  акта.  Отдельно  укажите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временные  издержки,  которые  понесут  субъекты предпринимательской и 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экономической     деятельности    вследствие    необходимости    соблюдения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административных   процедур,   предусмотренных  правовым  актом.  Какие 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указанных  издержек  Вы  считаете  избыточными/бесполезными  и почему? 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возможно,   оцените   затраты   по  выполнению  вновь  вводимых  требований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количественно (в часах рабочего времени, в денежном эквиваленте и другом)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10. Какие, на Ваш взгляд, могут возникнуть проблемы и трудности с контролем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соблюдения требований и норм, вводимых правовым актом? Является ли правовой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 xml:space="preserve">акт </w:t>
      </w:r>
      <w:r w:rsidRPr="00FD1B5B">
        <w:rPr>
          <w:rFonts w:ascii="Times New Roman" w:hAnsi="Times New Roman" w:cs="Times New Roman"/>
          <w:sz w:val="24"/>
          <w:szCs w:val="24"/>
        </w:rPr>
        <w:lastRenderedPageBreak/>
        <w:t>недискриминационным по отношению ко всем его адресатам, то есть все  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потенциальные адресаты правового акта окажутся в одинаковых условиях  после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его вступления   в  силу?  Предусмотрен  ли  в  нем  механизм  защиты  прав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хозяйствующих субъектов? Существуют ли,  на  Ваш  взгляд,  особенности 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контроле  соблюдения  требований  вновь  вводимого  правового регулирования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различными группами адресатов регулирования? 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11. Требуется ли переходный период для вступления  в  силу  правового  акт</w:t>
      </w:r>
      <w:proofErr w:type="gramStart"/>
      <w:r w:rsidRPr="00FD1B5B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FD1B5B">
        <w:rPr>
          <w:rFonts w:ascii="Times New Roman" w:hAnsi="Times New Roman" w:cs="Times New Roman"/>
          <w:sz w:val="24"/>
          <w:szCs w:val="24"/>
        </w:rPr>
        <w:t>если  да,  какова  его  продолжительность),  какие  ограничения  по срокам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введения правового акта необходимо учесть? 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12. Какие  исключения  по  введению  правового  регулирования  в  отношении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отдельных  групп  лиц  целесообразно  применить?  Приведите соответствующее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обоснование 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__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13. Специальные вопросы, касающиеся конкретных положений и  норм  правового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акта, отношение к которым разработчику необходимо прояснить 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__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14. Иные предложения и замечания, которые, по Вашему мнению,  целесообразно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учесть в рамках оценки регулирующего воздействия правового акта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C55A68" w:rsidRPr="00FD1B5B" w:rsidRDefault="00C55A68" w:rsidP="00C55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D4378F" w:rsidRDefault="00D4378F"/>
    <w:sectPr w:rsidR="00D437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17E"/>
    <w:rsid w:val="0005760D"/>
    <w:rsid w:val="003E717E"/>
    <w:rsid w:val="006B6FAE"/>
    <w:rsid w:val="00B43E9A"/>
    <w:rsid w:val="00C55A68"/>
    <w:rsid w:val="00D4378F"/>
    <w:rsid w:val="00EE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55A6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55A6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1331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Головко ЛЮ</dc:creator>
  <cp:lastModifiedBy>Головко АН</cp:lastModifiedBy>
  <cp:revision>2</cp:revision>
  <dcterms:created xsi:type="dcterms:W3CDTF">2025-03-17T11:20:00Z</dcterms:created>
  <dcterms:modified xsi:type="dcterms:W3CDTF">2025-03-17T11:20:00Z</dcterms:modified>
</cp:coreProperties>
</file>