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897816">
        <w:trPr>
          <w:trHeight w:val="767"/>
        </w:trPr>
        <w:tc>
          <w:tcPr>
            <w:tcW w:w="9430" w:type="dxa"/>
          </w:tcPr>
          <w:p w:rsidR="00897816" w:rsidRDefault="003D112C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3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816">
        <w:trPr>
          <w:trHeight w:val="1506"/>
        </w:trPr>
        <w:tc>
          <w:tcPr>
            <w:tcW w:w="9430" w:type="dxa"/>
          </w:tcPr>
          <w:p w:rsidR="00897816" w:rsidRDefault="00897816">
            <w:pPr>
              <w:ind w:firstLine="720"/>
              <w:rPr>
                <w:b/>
              </w:rPr>
            </w:pPr>
            <w:r>
              <w:rPr>
                <w:b/>
              </w:rPr>
              <w:pict>
                <v:line id="_x0000_s1026" style="position:absolute;left:0;text-align:left;z-index:251659264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</w:p>
          <w:p w:rsidR="00897816" w:rsidRDefault="003D112C">
            <w:pPr>
              <w:rPr>
                <w:b/>
              </w:rPr>
            </w:pPr>
            <w:r>
              <w:rPr>
                <w:b/>
              </w:rPr>
              <w:t>АДМИНИСТРАЦИЯ  МУНИЦИПАЛЬНОГО ОБРАЗОВАНИЯ</w:t>
            </w:r>
          </w:p>
          <w:p w:rsidR="00897816" w:rsidRDefault="003D112C">
            <w:pPr>
              <w:rPr>
                <w:b/>
              </w:rPr>
            </w:pPr>
            <w:r>
              <w:rPr>
                <w:b/>
              </w:rPr>
              <w:t>АДАМОВСКИЙ  РАЙОН ОРЕНБУРГСКОЙ  ОБЛАСТИ</w:t>
            </w:r>
          </w:p>
          <w:p w:rsidR="00897816" w:rsidRDefault="00897816">
            <w:pPr>
              <w:rPr>
                <w:b/>
              </w:rPr>
            </w:pPr>
          </w:p>
          <w:p w:rsidR="00897816" w:rsidRDefault="003D112C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97816" w:rsidRDefault="00897816">
      <w:pPr>
        <w:ind w:right="141"/>
      </w:pPr>
    </w:p>
    <w:p w:rsidR="00897816" w:rsidRDefault="003D112C">
      <w:pPr>
        <w:ind w:right="141"/>
      </w:pPr>
      <w:r>
        <w:t>______________                                                                                    № ______</w:t>
      </w:r>
    </w:p>
    <w:p w:rsidR="00897816" w:rsidRDefault="003D112C">
      <w:pPr>
        <w:ind w:right="141"/>
        <w:rPr>
          <w:sz w:val="28"/>
          <w:szCs w:val="28"/>
        </w:rPr>
      </w:pPr>
      <w:r>
        <w:rPr>
          <w:sz w:val="28"/>
          <w:szCs w:val="28"/>
        </w:rPr>
        <w:t>п. Адамовка</w:t>
      </w:r>
    </w:p>
    <w:p w:rsidR="00897816" w:rsidRDefault="00897816"/>
    <w:p w:rsidR="00897816" w:rsidRDefault="00897816"/>
    <w:p w:rsidR="00897816" w:rsidRDefault="003D112C">
      <w:r>
        <w:t xml:space="preserve">О внесении изменений в </w:t>
      </w:r>
      <w:r>
        <w:t>постановление администрации муниципального образования Адамовский район от 30.12.2022 № 1122-п «Об утверждении муниципальной программы «Развитие культуры Адамовского района»</w:t>
      </w:r>
    </w:p>
    <w:p w:rsidR="00897816" w:rsidRDefault="00897816">
      <w:pPr>
        <w:pStyle w:val="af4"/>
        <w:spacing w:after="0"/>
      </w:pPr>
    </w:p>
    <w:p w:rsidR="00897816" w:rsidRDefault="00897816">
      <w:pPr>
        <w:pStyle w:val="af4"/>
        <w:spacing w:after="0"/>
      </w:pPr>
    </w:p>
    <w:p w:rsidR="00897816" w:rsidRDefault="003D112C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jc w:val="both"/>
      </w:pPr>
      <w:r>
        <w:t xml:space="preserve">           В соответствии с Федеральным законом от 06.10.2003 № 131-ФЗ «Об общих принципах организации местного самоуправления в Российской Федерации»,в целях сохранения имеющейся сети учреждений культуры, укрепления их материально-технической базы, сохран</w:t>
      </w:r>
      <w:r>
        <w:t>ения и использования историко-культурного наследия и традиций, формирования эстетического вкуса населения Адамовского района, сохранения и развития накопленного потенциала в сфере культуры, создания альтернативных форм культурного обслуживания населения му</w:t>
      </w:r>
      <w:r>
        <w:t>ниципального образования Адамовский район:</w:t>
      </w:r>
    </w:p>
    <w:p w:rsidR="00897816" w:rsidRDefault="003D112C">
      <w:pPr>
        <w:tabs>
          <w:tab w:val="left" w:pos="709"/>
        </w:tabs>
        <w:ind w:firstLine="709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1. Внести изменения в постановление администрации муниципального образования Адамовский район от 30.12.2022 № 1122-п «Об утверждении муниципальной программы «Развитие культуры Адамовского района»:</w:t>
      </w:r>
    </w:p>
    <w:p w:rsidR="00897816" w:rsidRDefault="003D112C">
      <w:pPr>
        <w:tabs>
          <w:tab w:val="left" w:pos="709"/>
        </w:tabs>
        <w:ind w:firstLine="709"/>
        <w:contextualSpacing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1.1. Приложение </w:t>
      </w:r>
      <w:r>
        <w:rPr>
          <w:rFonts w:eastAsia="SimSun"/>
          <w:color w:val="000000"/>
        </w:rPr>
        <w:t>к постановлению изложить в новой редакции согласно приложению к настоящему постановлению.</w:t>
      </w:r>
    </w:p>
    <w:p w:rsidR="00897816" w:rsidRDefault="003D112C">
      <w:pPr>
        <w:tabs>
          <w:tab w:val="left" w:pos="709"/>
        </w:tabs>
        <w:ind w:firstLine="709"/>
        <w:contextualSpacing/>
        <w:jc w:val="both"/>
        <w:rPr>
          <w:rFonts w:eastAsia="SimSun"/>
          <w:color w:val="000000"/>
        </w:rPr>
      </w:pPr>
      <w:r>
        <w:t>2.</w:t>
      </w:r>
      <w:r>
        <w:rPr>
          <w:rFonts w:eastAsia="SimSun"/>
          <w:color w:val="000000"/>
        </w:rPr>
        <w:t xml:space="preserve"> Контроль за исполнением настоящего постановления возложить на исполняющего обязанности заместителя главы администрации по социальным вопросам. </w:t>
      </w:r>
    </w:p>
    <w:p w:rsidR="00897816" w:rsidRDefault="003D112C">
      <w:pPr>
        <w:tabs>
          <w:tab w:val="left" w:pos="709"/>
        </w:tabs>
        <w:ind w:firstLine="709"/>
        <w:contextualSpacing/>
        <w:jc w:val="both"/>
      </w:pPr>
      <w:r>
        <w:rPr>
          <w:rFonts w:eastAsia="SimSun"/>
          <w:color w:val="000000"/>
        </w:rPr>
        <w:t>3. Постановление вс</w:t>
      </w:r>
      <w:r>
        <w:rPr>
          <w:rFonts w:eastAsia="SimSun"/>
          <w:color w:val="000000"/>
        </w:rPr>
        <w:t>тупает в силу после его обнародования и подлежит размещению на официальном сайте администрации муниципального образования Адамовский район и распространяется на правоотношения, возникшие с 01 января 2023 года</w:t>
      </w:r>
      <w:r>
        <w:t xml:space="preserve">. </w:t>
      </w:r>
    </w:p>
    <w:p w:rsidR="00897816" w:rsidRDefault="00897816">
      <w:pPr>
        <w:tabs>
          <w:tab w:val="left" w:pos="1080"/>
        </w:tabs>
        <w:spacing w:line="0" w:lineRule="atLeast"/>
        <w:jc w:val="both"/>
      </w:pPr>
    </w:p>
    <w:p w:rsidR="00897816" w:rsidRDefault="00897816">
      <w:pPr>
        <w:widowControl w:val="0"/>
        <w:tabs>
          <w:tab w:val="left" w:pos="1080"/>
        </w:tabs>
        <w:jc w:val="both"/>
      </w:pPr>
    </w:p>
    <w:p w:rsidR="00897816" w:rsidRDefault="003D112C">
      <w:pPr>
        <w:widowControl w:val="0"/>
        <w:tabs>
          <w:tab w:val="left" w:pos="1080"/>
        </w:tabs>
        <w:jc w:val="left"/>
      </w:pPr>
      <w:r>
        <w:t>Временно исполняющий полномочия</w:t>
      </w:r>
    </w:p>
    <w:p w:rsidR="00897816" w:rsidRDefault="003D112C">
      <w:pPr>
        <w:widowControl w:val="0"/>
        <w:tabs>
          <w:tab w:val="left" w:pos="1080"/>
          <w:tab w:val="center" w:pos="4677"/>
        </w:tabs>
        <w:jc w:val="left"/>
      </w:pPr>
      <w:r>
        <w:t>главы муниц</w:t>
      </w:r>
      <w:r>
        <w:t>ипального образования                                                                   С.П. Логвинов</w:t>
      </w:r>
      <w:r>
        <w:tab/>
      </w:r>
      <w:r>
        <w:tab/>
      </w:r>
      <w:r>
        <w:tab/>
      </w:r>
    </w:p>
    <w:p w:rsidR="00897816" w:rsidRDefault="003D112C">
      <w:pPr>
        <w:widowControl w:val="0"/>
        <w:jc w:val="both"/>
      </w:pPr>
      <w:r>
        <w:tab/>
      </w:r>
      <w:r>
        <w:tab/>
      </w:r>
      <w:r>
        <w:tab/>
      </w:r>
    </w:p>
    <w:p w:rsidR="00897816" w:rsidRDefault="00897816">
      <w:pPr>
        <w:widowControl w:val="0"/>
        <w:tabs>
          <w:tab w:val="left" w:pos="1080"/>
          <w:tab w:val="center" w:pos="4677"/>
        </w:tabs>
        <w:jc w:val="left"/>
      </w:pPr>
    </w:p>
    <w:p w:rsidR="00897816" w:rsidRDefault="00897816">
      <w:pPr>
        <w:widowControl w:val="0"/>
        <w:tabs>
          <w:tab w:val="left" w:pos="1080"/>
          <w:tab w:val="center" w:pos="4677"/>
        </w:tabs>
        <w:jc w:val="left"/>
      </w:pPr>
    </w:p>
    <w:p w:rsidR="00897816" w:rsidRDefault="00897816">
      <w:pPr>
        <w:widowControl w:val="0"/>
        <w:tabs>
          <w:tab w:val="left" w:pos="1080"/>
          <w:tab w:val="center" w:pos="4677"/>
        </w:tabs>
        <w:jc w:val="left"/>
      </w:pPr>
    </w:p>
    <w:p w:rsidR="00897816" w:rsidRDefault="00897816">
      <w:pPr>
        <w:widowControl w:val="0"/>
        <w:tabs>
          <w:tab w:val="left" w:pos="1080"/>
          <w:tab w:val="center" w:pos="4677"/>
        </w:tabs>
        <w:jc w:val="left"/>
      </w:pPr>
    </w:p>
    <w:p w:rsidR="00897816" w:rsidRDefault="00897816">
      <w:pPr>
        <w:widowControl w:val="0"/>
        <w:tabs>
          <w:tab w:val="left" w:pos="1080"/>
          <w:tab w:val="center" w:pos="4677"/>
        </w:tabs>
        <w:jc w:val="left"/>
      </w:pPr>
    </w:p>
    <w:p w:rsidR="00897816" w:rsidRDefault="00897816">
      <w:pPr>
        <w:widowControl w:val="0"/>
        <w:tabs>
          <w:tab w:val="left" w:pos="1080"/>
          <w:tab w:val="center" w:pos="4677"/>
        </w:tabs>
        <w:jc w:val="left"/>
      </w:pPr>
    </w:p>
    <w:p w:rsidR="00897816" w:rsidRDefault="00897816">
      <w:pPr>
        <w:widowControl w:val="0"/>
        <w:tabs>
          <w:tab w:val="left" w:pos="1080"/>
          <w:tab w:val="center" w:pos="4677"/>
        </w:tabs>
        <w:jc w:val="left"/>
      </w:pPr>
    </w:p>
    <w:p w:rsidR="00897816" w:rsidRDefault="00897816">
      <w:pPr>
        <w:widowControl w:val="0"/>
        <w:tabs>
          <w:tab w:val="left" w:pos="1080"/>
          <w:tab w:val="center" w:pos="4677"/>
        </w:tabs>
        <w:jc w:val="left"/>
      </w:pPr>
    </w:p>
    <w:p w:rsidR="00897816" w:rsidRDefault="00897816">
      <w:pPr>
        <w:widowControl w:val="0"/>
        <w:tabs>
          <w:tab w:val="left" w:pos="1080"/>
          <w:tab w:val="center" w:pos="4677"/>
        </w:tabs>
        <w:jc w:val="left"/>
      </w:pPr>
    </w:p>
    <w:tbl>
      <w:tblPr>
        <w:tblW w:w="0" w:type="auto"/>
        <w:tblLook w:val="04A0"/>
      </w:tblPr>
      <w:tblGrid>
        <w:gridCol w:w="5778"/>
        <w:gridCol w:w="3792"/>
      </w:tblGrid>
      <w:tr w:rsidR="00897816">
        <w:tc>
          <w:tcPr>
            <w:tcW w:w="5778" w:type="dxa"/>
          </w:tcPr>
          <w:p w:rsidR="00897816" w:rsidRDefault="00897816">
            <w:pPr>
              <w:contextualSpacing/>
              <w:rPr>
                <w:rFonts w:eastAsia="SimSun"/>
                <w:b/>
                <w:color w:val="000000"/>
                <w:lang w:eastAsia="en-US"/>
              </w:rPr>
            </w:pPr>
          </w:p>
        </w:tc>
        <w:tc>
          <w:tcPr>
            <w:tcW w:w="3792" w:type="dxa"/>
          </w:tcPr>
          <w:p w:rsidR="00897816" w:rsidRDefault="003D112C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 xml:space="preserve">Приложение </w:t>
            </w:r>
          </w:p>
          <w:p w:rsidR="00897816" w:rsidRDefault="003D112C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 xml:space="preserve">к постановлению администрации </w:t>
            </w:r>
          </w:p>
          <w:p w:rsidR="00897816" w:rsidRDefault="003D112C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>муниципального образования</w:t>
            </w:r>
          </w:p>
          <w:p w:rsidR="00897816" w:rsidRDefault="003D112C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 xml:space="preserve">Адамовский район </w:t>
            </w:r>
          </w:p>
          <w:p w:rsidR="00897816" w:rsidRDefault="003D112C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>от_________________№________</w:t>
            </w:r>
          </w:p>
        </w:tc>
      </w:tr>
    </w:tbl>
    <w:p w:rsidR="00897816" w:rsidRDefault="00897816">
      <w:pPr>
        <w:ind w:hanging="10"/>
        <w:contextualSpacing/>
        <w:jc w:val="left"/>
        <w:rPr>
          <w:rFonts w:eastAsia="SimSun"/>
          <w:b/>
          <w:color w:val="000000"/>
          <w:lang w:eastAsia="en-US"/>
        </w:rPr>
      </w:pPr>
    </w:p>
    <w:p w:rsidR="00897816" w:rsidRDefault="00897816">
      <w:pPr>
        <w:ind w:hanging="10"/>
        <w:contextualSpacing/>
        <w:jc w:val="left"/>
        <w:rPr>
          <w:rFonts w:eastAsia="SimSun"/>
          <w:b/>
          <w:color w:val="000000"/>
          <w:lang w:eastAsia="en-US"/>
        </w:rPr>
      </w:pPr>
    </w:p>
    <w:tbl>
      <w:tblPr>
        <w:tblW w:w="0" w:type="auto"/>
        <w:tblLook w:val="04A0"/>
      </w:tblPr>
      <w:tblGrid>
        <w:gridCol w:w="5778"/>
        <w:gridCol w:w="3792"/>
      </w:tblGrid>
      <w:tr w:rsidR="00897816">
        <w:tc>
          <w:tcPr>
            <w:tcW w:w="5778" w:type="dxa"/>
          </w:tcPr>
          <w:p w:rsidR="00897816" w:rsidRDefault="00897816">
            <w:pPr>
              <w:contextualSpacing/>
              <w:rPr>
                <w:rFonts w:eastAsia="SimSun"/>
                <w:b/>
                <w:color w:val="000000"/>
                <w:lang w:eastAsia="en-US"/>
              </w:rPr>
            </w:pPr>
          </w:p>
        </w:tc>
        <w:tc>
          <w:tcPr>
            <w:tcW w:w="3792" w:type="dxa"/>
          </w:tcPr>
          <w:p w:rsidR="00897816" w:rsidRDefault="003D112C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 xml:space="preserve">Приложение </w:t>
            </w:r>
          </w:p>
          <w:p w:rsidR="00897816" w:rsidRDefault="003D112C">
            <w:pPr>
              <w:contextualSpacing/>
              <w:jc w:val="left"/>
              <w:rPr>
                <w:rFonts w:eastAsia="SimSun"/>
                <w:color w:val="000000"/>
                <w:lang w:eastAsia="en-US"/>
              </w:rPr>
            </w:pPr>
            <w:r>
              <w:rPr>
                <w:rFonts w:eastAsia="SimSun"/>
                <w:color w:val="000000"/>
                <w:lang w:eastAsia="en-US"/>
              </w:rPr>
              <w:t xml:space="preserve">к постановлению администрации муниципального образования Адамовский район от 30.12.2022 № 1122-п </w:t>
            </w:r>
          </w:p>
        </w:tc>
      </w:tr>
    </w:tbl>
    <w:p w:rsidR="00897816" w:rsidRDefault="00897816">
      <w:pPr>
        <w:tabs>
          <w:tab w:val="left" w:pos="2610"/>
          <w:tab w:val="center" w:pos="4677"/>
        </w:tabs>
        <w:jc w:val="right"/>
      </w:pPr>
    </w:p>
    <w:p w:rsidR="00897816" w:rsidRDefault="00897816">
      <w:pPr>
        <w:tabs>
          <w:tab w:val="left" w:pos="2610"/>
          <w:tab w:val="center" w:pos="4677"/>
        </w:tabs>
        <w:jc w:val="right"/>
      </w:pPr>
    </w:p>
    <w:p w:rsidR="00897816" w:rsidRDefault="00897816">
      <w:pPr>
        <w:tabs>
          <w:tab w:val="left" w:pos="2610"/>
          <w:tab w:val="center" w:pos="4677"/>
        </w:tabs>
        <w:jc w:val="right"/>
      </w:pPr>
    </w:p>
    <w:p w:rsidR="00897816" w:rsidRDefault="00897816">
      <w:pPr>
        <w:tabs>
          <w:tab w:val="left" w:pos="2610"/>
          <w:tab w:val="center" w:pos="4677"/>
        </w:tabs>
        <w:jc w:val="right"/>
      </w:pPr>
    </w:p>
    <w:p w:rsidR="00897816" w:rsidRDefault="00897816">
      <w:pPr>
        <w:tabs>
          <w:tab w:val="left" w:pos="2610"/>
          <w:tab w:val="center" w:pos="4677"/>
        </w:tabs>
        <w:jc w:val="right"/>
      </w:pPr>
    </w:p>
    <w:p w:rsidR="00897816" w:rsidRDefault="00897816">
      <w:pPr>
        <w:tabs>
          <w:tab w:val="left" w:pos="2610"/>
          <w:tab w:val="center" w:pos="4677"/>
        </w:tabs>
        <w:jc w:val="right"/>
      </w:pPr>
    </w:p>
    <w:p w:rsidR="00897816" w:rsidRDefault="00897816">
      <w:pPr>
        <w:tabs>
          <w:tab w:val="left" w:pos="2610"/>
          <w:tab w:val="center" w:pos="4677"/>
        </w:tabs>
        <w:jc w:val="right"/>
      </w:pPr>
    </w:p>
    <w:p w:rsidR="00897816" w:rsidRDefault="003D112C">
      <w:pPr>
        <w:tabs>
          <w:tab w:val="left" w:pos="2610"/>
          <w:tab w:val="center" w:pos="4677"/>
        </w:tabs>
      </w:pPr>
      <w:r>
        <w:t>МУНИЦИПАЛЬНАЯ ПРОГРАММА</w:t>
      </w:r>
    </w:p>
    <w:p w:rsidR="00897816" w:rsidRDefault="003D112C">
      <w:pPr>
        <w:tabs>
          <w:tab w:val="left" w:pos="2610"/>
          <w:tab w:val="center" w:pos="4677"/>
        </w:tabs>
      </w:pPr>
      <w:r>
        <w:t>«РАЗВИТИЕ КУЛЬТУРЫ АДАМОВСКОГО РАЙОНА»</w:t>
      </w:r>
    </w:p>
    <w:p w:rsidR="00897816" w:rsidRDefault="00897816">
      <w:pPr>
        <w:tabs>
          <w:tab w:val="left" w:pos="2610"/>
          <w:tab w:val="center" w:pos="4677"/>
        </w:tabs>
        <w:jc w:val="right"/>
      </w:pPr>
    </w:p>
    <w:p w:rsidR="00897816" w:rsidRDefault="00897816">
      <w:pPr>
        <w:tabs>
          <w:tab w:val="left" w:pos="2610"/>
          <w:tab w:val="center" w:pos="4677"/>
        </w:tabs>
        <w:sectPr w:rsidR="00897816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992" w:left="1701" w:header="709" w:footer="709" w:gutter="0"/>
          <w:cols w:space="708"/>
          <w:titlePg/>
          <w:docGrid w:linePitch="360"/>
        </w:sectPr>
      </w:pPr>
    </w:p>
    <w:p w:rsidR="00897816" w:rsidRDefault="003D112C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left="7088" w:right="-58"/>
        <w:jc w:val="left"/>
        <w:textAlignment w:val="baseline"/>
      </w:pPr>
      <w:r>
        <w:lastRenderedPageBreak/>
        <w:t>Приложение № 1</w:t>
      </w:r>
    </w:p>
    <w:p w:rsidR="00897816" w:rsidRDefault="003D112C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left="7088" w:right="-58"/>
        <w:jc w:val="left"/>
        <w:textAlignment w:val="baseline"/>
      </w:pPr>
      <w:r>
        <w:t xml:space="preserve">к муниципальной программе «Развитие </w:t>
      </w:r>
    </w:p>
    <w:p w:rsidR="00897816" w:rsidRDefault="003D112C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left="7088" w:right="-58"/>
        <w:jc w:val="left"/>
        <w:textAlignment w:val="baseline"/>
      </w:pPr>
      <w:r>
        <w:t>культуры Адамовского района»</w:t>
      </w:r>
    </w:p>
    <w:p w:rsidR="00897816" w:rsidRDefault="00897816">
      <w:pPr>
        <w:contextualSpacing/>
      </w:pPr>
    </w:p>
    <w:p w:rsidR="00897816" w:rsidRDefault="003D112C">
      <w:pPr>
        <w:contextualSpacing/>
      </w:pPr>
      <w:r>
        <w:t xml:space="preserve">Паспорт муниципальной программы </w:t>
      </w:r>
    </w:p>
    <w:p w:rsidR="00897816" w:rsidRDefault="003D112C">
      <w:pPr>
        <w:contextualSpacing/>
      </w:pPr>
      <w:r>
        <w:t>«Развитие культуры Адамовского района»</w:t>
      </w:r>
    </w:p>
    <w:p w:rsidR="00897816" w:rsidRDefault="00897816">
      <w:pPr>
        <w:widowControl w:val="0"/>
        <w:rPr>
          <w:b/>
        </w:rPr>
      </w:pPr>
    </w:p>
    <w:p w:rsidR="00897816" w:rsidRDefault="00897816">
      <w:pPr>
        <w:widowControl w:val="0"/>
        <w:rPr>
          <w:b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7"/>
        <w:gridCol w:w="5391"/>
      </w:tblGrid>
      <w:tr w:rsidR="00897816">
        <w:tc>
          <w:tcPr>
            <w:tcW w:w="2183" w:type="pct"/>
          </w:tcPr>
          <w:p w:rsidR="00897816" w:rsidRDefault="003D112C">
            <w:pPr>
              <w:jc w:val="left"/>
            </w:pPr>
            <w:r>
              <w:t xml:space="preserve">Куратор муниципальной программы </w:t>
            </w:r>
          </w:p>
        </w:tc>
        <w:tc>
          <w:tcPr>
            <w:tcW w:w="2816" w:type="pct"/>
            <w:vAlign w:val="center"/>
          </w:tcPr>
          <w:p w:rsidR="00897816" w:rsidRDefault="003D112C">
            <w:pPr>
              <w:spacing w:line="259" w:lineRule="auto"/>
              <w:jc w:val="left"/>
            </w:pPr>
            <w:r>
              <w:rPr>
                <w:color w:val="22272F"/>
                <w:shd w:val="clear" w:color="auto" w:fill="FFFFFF"/>
              </w:rPr>
              <w:t>Елохина Ольга Николаевна  - исполняющая обязанности заместителя главы администрации по социальным вопросам</w:t>
            </w:r>
          </w:p>
        </w:tc>
      </w:tr>
      <w:tr w:rsidR="00897816">
        <w:tc>
          <w:tcPr>
            <w:tcW w:w="2183" w:type="pct"/>
          </w:tcPr>
          <w:p w:rsidR="00897816" w:rsidRDefault="003D112C">
            <w:pPr>
              <w:jc w:val="left"/>
            </w:pPr>
            <w:r>
              <w:t>Ответственный исполнитель муниципальной программы</w:t>
            </w:r>
          </w:p>
          <w:p w:rsidR="00897816" w:rsidRDefault="00897816">
            <w:pPr>
              <w:jc w:val="left"/>
            </w:pPr>
          </w:p>
        </w:tc>
        <w:tc>
          <w:tcPr>
            <w:tcW w:w="2816" w:type="pct"/>
          </w:tcPr>
          <w:p w:rsidR="00897816" w:rsidRDefault="003D112C">
            <w:pPr>
              <w:jc w:val="left"/>
            </w:pPr>
            <w:r>
              <w:t>Отдел культуры администрации муниципального образования Адамовский район (далее – отдел культуры)</w:t>
            </w:r>
          </w:p>
        </w:tc>
      </w:tr>
      <w:tr w:rsidR="00897816">
        <w:tc>
          <w:tcPr>
            <w:tcW w:w="2183" w:type="pct"/>
          </w:tcPr>
          <w:p w:rsidR="00897816" w:rsidRDefault="003D112C">
            <w:pPr>
              <w:jc w:val="left"/>
              <w:rPr>
                <w:strike/>
              </w:rPr>
            </w:pPr>
            <w:r>
              <w:t xml:space="preserve">Период реализации муниципальной программы </w:t>
            </w:r>
          </w:p>
        </w:tc>
        <w:tc>
          <w:tcPr>
            <w:tcW w:w="2816" w:type="pct"/>
          </w:tcPr>
          <w:p w:rsidR="00897816" w:rsidRDefault="003D112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2023-2030 года</w:t>
            </w:r>
          </w:p>
        </w:tc>
      </w:tr>
      <w:tr w:rsidR="00897816">
        <w:tc>
          <w:tcPr>
            <w:tcW w:w="2183" w:type="pct"/>
          </w:tcPr>
          <w:p w:rsidR="00897816" w:rsidRDefault="003D112C">
            <w:pPr>
              <w:jc w:val="left"/>
            </w:pPr>
            <w:r>
              <w:t xml:space="preserve">Цель муниципальной программы </w:t>
            </w:r>
          </w:p>
        </w:tc>
        <w:tc>
          <w:tcPr>
            <w:tcW w:w="2816" w:type="pct"/>
            <w:vAlign w:val="center"/>
          </w:tcPr>
          <w:p w:rsidR="00897816" w:rsidRDefault="003D112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>
              <w:t>Сохранение и развитие культурного потенциала и культурного наследия Адамовского района</w:t>
            </w:r>
          </w:p>
        </w:tc>
      </w:tr>
      <w:tr w:rsidR="00897816">
        <w:tc>
          <w:tcPr>
            <w:tcW w:w="2183" w:type="pct"/>
          </w:tcPr>
          <w:p w:rsidR="00897816" w:rsidRDefault="003D112C">
            <w:pPr>
              <w:jc w:val="left"/>
            </w:pPr>
            <w:r>
              <w:t xml:space="preserve">Направления </w:t>
            </w:r>
          </w:p>
        </w:tc>
        <w:tc>
          <w:tcPr>
            <w:tcW w:w="2816" w:type="pct"/>
          </w:tcPr>
          <w:p w:rsidR="00897816" w:rsidRDefault="003D112C">
            <w:pPr>
              <w:jc w:val="left"/>
            </w:pPr>
            <w:r>
              <w:t>-</w:t>
            </w:r>
          </w:p>
        </w:tc>
      </w:tr>
      <w:tr w:rsidR="00897816">
        <w:tc>
          <w:tcPr>
            <w:tcW w:w="2183" w:type="pct"/>
          </w:tcPr>
          <w:p w:rsidR="00897816" w:rsidRDefault="003D112C">
            <w:pPr>
              <w:jc w:val="left"/>
            </w:pPr>
            <w:r>
              <w:t xml:space="preserve">Объёмы бюджетных ассигнований муниципальной программы, в том </w:t>
            </w:r>
            <w:r>
              <w:t>числе по годам реализации</w:t>
            </w:r>
          </w:p>
        </w:tc>
        <w:tc>
          <w:tcPr>
            <w:tcW w:w="2816" w:type="pct"/>
          </w:tcPr>
          <w:p w:rsidR="00897816" w:rsidRDefault="003D112C">
            <w:pPr>
              <w:spacing w:line="259" w:lineRule="auto"/>
              <w:jc w:val="left"/>
            </w:pPr>
            <w:r>
              <w:t>664 056,65</w:t>
            </w:r>
            <w:r>
              <w:t xml:space="preserve"> тыс. рублей, в том числе:</w:t>
            </w:r>
          </w:p>
          <w:p w:rsidR="00897816" w:rsidRDefault="003D112C">
            <w:pPr>
              <w:spacing w:line="259" w:lineRule="auto"/>
              <w:jc w:val="left"/>
            </w:pPr>
            <w:r>
              <w:t xml:space="preserve">2023 год  </w:t>
            </w:r>
            <w:r w:rsidRPr="00E313DE">
              <w:rPr>
                <w:rFonts w:eastAsia="SimSun"/>
                <w:color w:val="22272F"/>
                <w:lang w:eastAsia="zh-CN"/>
              </w:rPr>
              <w:t>75</w:t>
            </w:r>
            <w:r>
              <w:rPr>
                <w:rFonts w:eastAsia="SimSun"/>
                <w:color w:val="22272F"/>
                <w:lang w:eastAsia="zh-CN"/>
              </w:rPr>
              <w:t xml:space="preserve"> 904</w:t>
            </w:r>
            <w:r w:rsidRPr="00E313DE">
              <w:rPr>
                <w:rFonts w:eastAsia="SimSun"/>
                <w:color w:val="22272F"/>
                <w:lang w:eastAsia="zh-CN"/>
              </w:rPr>
              <w:t>,</w:t>
            </w:r>
            <w:r>
              <w:rPr>
                <w:rFonts w:eastAsia="SimSun"/>
                <w:color w:val="22272F"/>
                <w:lang w:eastAsia="zh-CN"/>
              </w:rPr>
              <w:t>4</w:t>
            </w:r>
            <w:r w:rsidRPr="00E313DE">
              <w:rPr>
                <w:rFonts w:eastAsia="SimSun"/>
                <w:color w:val="22272F"/>
                <w:lang w:eastAsia="zh-CN"/>
              </w:rPr>
              <w:t>0</w:t>
            </w:r>
            <w:r>
              <w:t>тыс</w:t>
            </w:r>
            <w:r>
              <w:t xml:space="preserve">. руб. </w:t>
            </w:r>
          </w:p>
          <w:p w:rsidR="00897816" w:rsidRDefault="003D112C">
            <w:pPr>
              <w:spacing w:line="259" w:lineRule="auto"/>
              <w:jc w:val="left"/>
            </w:pPr>
            <w:r>
              <w:t xml:space="preserve">2024 год  </w:t>
            </w:r>
            <w:r>
              <w:rPr>
                <w:color w:val="22272F"/>
              </w:rPr>
              <w:t xml:space="preserve">76 101,40 </w:t>
            </w:r>
            <w:r>
              <w:t>тыс. руб.</w:t>
            </w:r>
          </w:p>
          <w:p w:rsidR="00897816" w:rsidRDefault="003D112C">
            <w:pPr>
              <w:spacing w:line="259" w:lineRule="auto"/>
              <w:jc w:val="left"/>
            </w:pPr>
            <w:r>
              <w:t>2025 год  71 150,10 тыс. руб.</w:t>
            </w:r>
          </w:p>
          <w:p w:rsidR="00897816" w:rsidRDefault="003D112C">
            <w:pPr>
              <w:spacing w:line="259" w:lineRule="auto"/>
              <w:jc w:val="left"/>
            </w:pPr>
            <w:r>
              <w:t xml:space="preserve">2026 год  88 143,15 тыс. руб. </w:t>
            </w:r>
          </w:p>
          <w:p w:rsidR="00897816" w:rsidRDefault="003D112C">
            <w:pPr>
              <w:spacing w:line="259" w:lineRule="auto"/>
              <w:jc w:val="left"/>
            </w:pPr>
            <w:r>
              <w:t>2027 год  88 189,4 тыс. руб.</w:t>
            </w:r>
          </w:p>
          <w:p w:rsidR="00897816" w:rsidRDefault="003D112C">
            <w:pPr>
              <w:spacing w:line="259" w:lineRule="auto"/>
              <w:jc w:val="left"/>
            </w:pPr>
            <w:r>
              <w:t>2028 год  88 189,4 тыс. руб.</w:t>
            </w:r>
          </w:p>
          <w:p w:rsidR="00897816" w:rsidRDefault="003D112C">
            <w:pPr>
              <w:spacing w:line="259" w:lineRule="auto"/>
              <w:jc w:val="left"/>
            </w:pPr>
            <w:r>
              <w:t xml:space="preserve">2029 год  88 189,4тыс. руб. </w:t>
            </w:r>
          </w:p>
          <w:p w:rsidR="00897816" w:rsidRDefault="003D112C">
            <w:pPr>
              <w:jc w:val="left"/>
            </w:pPr>
            <w:r>
              <w:t>2030 год  88 189,4 тыс. руб.</w:t>
            </w:r>
          </w:p>
        </w:tc>
      </w:tr>
      <w:tr w:rsidR="00897816">
        <w:tc>
          <w:tcPr>
            <w:tcW w:w="2183" w:type="pct"/>
            <w:vAlign w:val="center"/>
          </w:tcPr>
          <w:p w:rsidR="00897816" w:rsidRDefault="003D112C">
            <w:pPr>
              <w:spacing w:line="259" w:lineRule="auto"/>
              <w:jc w:val="left"/>
              <w:rPr>
                <w:b/>
              </w:rPr>
            </w:pPr>
            <w:r>
              <w:t>Влияние на достижение национальных целей развития Российской Федерации</w:t>
            </w:r>
          </w:p>
          <w:p w:rsidR="00897816" w:rsidRDefault="00897816">
            <w:pPr>
              <w:spacing w:line="259" w:lineRule="auto"/>
              <w:jc w:val="left"/>
            </w:pPr>
          </w:p>
        </w:tc>
        <w:tc>
          <w:tcPr>
            <w:tcW w:w="2816" w:type="pct"/>
          </w:tcPr>
          <w:p w:rsidR="00897816" w:rsidRDefault="003D112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1.Обеспечение учреждений культуры и искусства инструментами и оборудованием</w:t>
            </w:r>
          </w:p>
          <w:p w:rsidR="00897816" w:rsidRDefault="003D112C">
            <w:pPr>
              <w:pStyle w:val="s16"/>
              <w:shd w:val="clear" w:color="auto" w:fill="FFFFFF"/>
              <w:spacing w:before="0" w:beforeAutospacing="0" w:after="0" w:afterAutospacing="0"/>
              <w:ind w:left="-3" w:firstLine="3"/>
              <w:rPr>
                <w:color w:val="22272F"/>
              </w:rPr>
            </w:pPr>
            <w:r>
              <w:rPr>
                <w:color w:val="22272F"/>
              </w:rPr>
              <w:t xml:space="preserve">2. Создание и реконструкция культурно-досуговых </w:t>
            </w:r>
            <w:r>
              <w:rPr>
                <w:color w:val="22272F"/>
              </w:rPr>
              <w:t>учреждений</w:t>
            </w:r>
          </w:p>
          <w:p w:rsidR="00897816" w:rsidRDefault="003D112C">
            <w:pPr>
              <w:pStyle w:val="s16"/>
              <w:shd w:val="clear" w:color="auto" w:fill="FFFFFF"/>
              <w:spacing w:before="0" w:beforeAutospacing="0" w:after="0" w:afterAutospacing="0"/>
              <w:ind w:left="-3" w:firstLine="3"/>
              <w:rPr>
                <w:color w:val="22272F"/>
              </w:rPr>
            </w:pPr>
            <w:r>
              <w:rPr>
                <w:color w:val="22272F"/>
              </w:rPr>
              <w:t>3. Создание модельных муниципальных библиотек</w:t>
            </w:r>
          </w:p>
          <w:p w:rsidR="00897816" w:rsidRDefault="003D112C">
            <w:pPr>
              <w:pStyle w:val="s16"/>
              <w:shd w:val="clear" w:color="auto" w:fill="FFFFFF"/>
              <w:spacing w:before="0" w:beforeAutospacing="0" w:after="0" w:afterAutospacing="0"/>
              <w:ind w:left="-3" w:firstLine="3"/>
              <w:rPr>
                <w:color w:val="22272F"/>
              </w:rPr>
            </w:pPr>
            <w:r>
              <w:rPr>
                <w:color w:val="22272F"/>
              </w:rPr>
              <w:t>4. Увеличение числа посещений учреждений культуры</w:t>
            </w:r>
          </w:p>
        </w:tc>
      </w:tr>
      <w:tr w:rsidR="00897816">
        <w:tc>
          <w:tcPr>
            <w:tcW w:w="2183" w:type="pct"/>
            <w:vAlign w:val="center"/>
          </w:tcPr>
          <w:p w:rsidR="00897816" w:rsidRDefault="003D112C">
            <w:pPr>
              <w:spacing w:line="259" w:lineRule="auto"/>
              <w:jc w:val="both"/>
              <w:rPr>
                <w:b/>
              </w:rPr>
            </w:pPr>
            <w:r>
              <w:t>Связь с комплексной программой</w:t>
            </w:r>
          </w:p>
        </w:tc>
        <w:tc>
          <w:tcPr>
            <w:tcW w:w="2816" w:type="pct"/>
          </w:tcPr>
          <w:p w:rsidR="00897816" w:rsidRDefault="003D112C">
            <w:pPr>
              <w:spacing w:line="259" w:lineRule="auto"/>
              <w:jc w:val="left"/>
            </w:pPr>
            <w:r>
              <w:t>-</w:t>
            </w:r>
          </w:p>
        </w:tc>
      </w:tr>
    </w:tbl>
    <w:p w:rsidR="00897816" w:rsidRDefault="00897816">
      <w:pPr>
        <w:rPr>
          <w:b/>
        </w:rPr>
      </w:pPr>
    </w:p>
    <w:p w:rsidR="00897816" w:rsidRDefault="00897816">
      <w:pPr>
        <w:contextualSpacing/>
      </w:pPr>
    </w:p>
    <w:p w:rsidR="00897816" w:rsidRDefault="003D112C">
      <w:pPr>
        <w:jc w:val="left"/>
        <w:rPr>
          <w:b/>
        </w:rPr>
      </w:pPr>
      <w:r>
        <w:rPr>
          <w:b/>
        </w:rPr>
        <w:br w:type="page"/>
      </w:r>
    </w:p>
    <w:p w:rsidR="00897816" w:rsidRDefault="003D112C">
      <w:pPr>
        <w:widowControl w:val="0"/>
        <w:suppressAutoHyphens/>
        <w:spacing w:line="276" w:lineRule="auto"/>
        <w:rPr>
          <w:b/>
        </w:rPr>
      </w:pPr>
      <w:r>
        <w:rPr>
          <w:b/>
        </w:rPr>
        <w:lastRenderedPageBreak/>
        <w:t>1.Стратегические приоритеты развития муниципальной программы</w:t>
      </w:r>
    </w:p>
    <w:p w:rsidR="00897816" w:rsidRDefault="00897816">
      <w:pPr>
        <w:spacing w:line="276" w:lineRule="auto"/>
        <w:contextualSpacing/>
      </w:pPr>
    </w:p>
    <w:p w:rsidR="00897816" w:rsidRDefault="003D112C">
      <w:pPr>
        <w:ind w:firstLine="708"/>
        <w:jc w:val="both"/>
      </w:pPr>
      <w:r>
        <w:t xml:space="preserve">Отдел культуры муниципального образования </w:t>
      </w:r>
      <w:r>
        <w:t>Адамовский район имеет в своем составе следующие учреждения: Муниципальное бюджетное учреждение культуры «Централизованная клубная система», Муниципальное бюджетное учреждение культуры «Районный Дом культуры «Целинник», Муниципальное бюджетное учреждение к</w:t>
      </w:r>
      <w:r>
        <w:t>ультуры  «Межпоселенческая централизованная библиотечная система», Муниципальное бюджетное учреждение культуры «Народный музей», Муниципальное бюджетное учреждение дополнительного образования «Детская школа искусств»,  Муниципальное бюджетное учреждение ку</w:t>
      </w:r>
      <w:r>
        <w:t>льтуры «Районный центр кино и досуга «Восход»,  Муниципальное бюджетное учреждение «Материально-техническая служба».</w:t>
      </w:r>
    </w:p>
    <w:p w:rsidR="00897816" w:rsidRDefault="003D112C">
      <w:pPr>
        <w:ind w:firstLine="708"/>
        <w:jc w:val="both"/>
        <w:rPr>
          <w:highlight w:val="yellow"/>
        </w:rPr>
      </w:pPr>
      <w:r>
        <w:t xml:space="preserve">  Деятельность учреждений культуры направлена на выполнение всех целей и задач, стоящих перед муниципальными отделами культуры на протяжени</w:t>
      </w:r>
      <w:r>
        <w:t xml:space="preserve">и последних лет: </w:t>
      </w:r>
    </w:p>
    <w:p w:rsidR="00897816" w:rsidRDefault="003D112C">
      <w:pPr>
        <w:ind w:firstLineChars="200" w:firstLine="480"/>
        <w:jc w:val="both"/>
      </w:pPr>
      <w:r>
        <w:t>- сохранение и популяризация культурного наследия муниципального образования Адамовский район, совершенствование музейной деятельности;</w:t>
      </w:r>
    </w:p>
    <w:p w:rsidR="00897816" w:rsidRDefault="003D112C">
      <w:pPr>
        <w:ind w:firstLineChars="200" w:firstLine="480"/>
        <w:jc w:val="both"/>
      </w:pPr>
      <w:r>
        <w:t>- обеспечение современных условий для информационно- библиотечного обслуживания населения района; моде</w:t>
      </w:r>
      <w:r>
        <w:t>рнизация деятельности библиотек;</w:t>
      </w:r>
    </w:p>
    <w:p w:rsidR="00897816" w:rsidRDefault="003D112C">
      <w:pPr>
        <w:ind w:firstLineChars="200" w:firstLine="480"/>
        <w:jc w:val="both"/>
      </w:pPr>
      <w:r>
        <w:t>- обеспечение качества образования в сфере культуры и искусства, поддержка молодых дарований;</w:t>
      </w:r>
    </w:p>
    <w:p w:rsidR="00897816" w:rsidRDefault="003D112C">
      <w:pPr>
        <w:ind w:firstLineChars="200" w:firstLine="480"/>
        <w:jc w:val="both"/>
      </w:pPr>
      <w:r>
        <w:t>- улучшений условий для доступа населения, детей и молодежи к различным видам и жанрам  искусства:</w:t>
      </w:r>
    </w:p>
    <w:p w:rsidR="00897816" w:rsidRDefault="003D112C">
      <w:pPr>
        <w:ind w:firstLineChars="200" w:firstLine="480"/>
        <w:jc w:val="both"/>
      </w:pPr>
      <w:r>
        <w:t>- развитие народного творчеств</w:t>
      </w:r>
      <w:r>
        <w:t>а и традиционной культуры;</w:t>
      </w:r>
    </w:p>
    <w:p w:rsidR="00897816" w:rsidRDefault="003D112C">
      <w:pPr>
        <w:ind w:firstLineChars="200" w:firstLine="480"/>
        <w:jc w:val="both"/>
      </w:pPr>
      <w:r>
        <w:t xml:space="preserve">- укрепление материально- технической базы учреждений культуры и искусства, осуществление ремонта, осуществление мер по противопожарной безопасности учреждений культуры; </w:t>
      </w:r>
    </w:p>
    <w:p w:rsidR="00897816" w:rsidRDefault="003D112C">
      <w:pPr>
        <w:ind w:firstLineChars="200" w:firstLine="480"/>
        <w:jc w:val="both"/>
      </w:pPr>
      <w:r>
        <w:t>- социальная поддержка работников культуры.</w:t>
      </w:r>
    </w:p>
    <w:p w:rsidR="00897816" w:rsidRDefault="00897816">
      <w:pPr>
        <w:suppressAutoHyphens/>
        <w:rPr>
          <w:b/>
        </w:rPr>
      </w:pPr>
    </w:p>
    <w:p w:rsidR="00897816" w:rsidRDefault="003D112C">
      <w:pPr>
        <w:suppressAutoHyphens/>
        <w:rPr>
          <w:b/>
        </w:rPr>
      </w:pPr>
      <w:r>
        <w:rPr>
          <w:b/>
        </w:rPr>
        <w:t>2. Показатели</w:t>
      </w:r>
      <w:r>
        <w:rPr>
          <w:b/>
        </w:rPr>
        <w:t xml:space="preserve"> муниципальной программы </w:t>
      </w:r>
    </w:p>
    <w:p w:rsidR="00897816" w:rsidRDefault="00897816">
      <w:pPr>
        <w:suppressAutoHyphens/>
        <w:autoSpaceDE w:val="0"/>
        <w:autoSpaceDN w:val="0"/>
        <w:adjustRightInd w:val="0"/>
        <w:outlineLvl w:val="1"/>
        <w:rPr>
          <w:b/>
        </w:rPr>
      </w:pPr>
    </w:p>
    <w:p w:rsidR="00897816" w:rsidRDefault="003D112C">
      <w:pPr>
        <w:pStyle w:val="ConsPlusCel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муниципальной программы включены следующие показатели: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Количество отремонтированных объектов культуры, либо получивших современное музыкальное оборудование и инструменты. </w:t>
      </w: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предполагает </w:t>
      </w:r>
      <w:r>
        <w:rPr>
          <w:rFonts w:ascii="Times New Roman" w:hAnsi="Times New Roman" w:cs="Times New Roman"/>
          <w:sz w:val="24"/>
          <w:szCs w:val="24"/>
        </w:rPr>
        <w:t>контроль за ходом освоения выделенных денежных средств на конкретное учреждение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объектов культуры культурно-досугового типа.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культурно- досуговых м</w:t>
      </w:r>
      <w:r>
        <w:rPr>
          <w:rFonts w:ascii="Times New Roman" w:hAnsi="Times New Roman" w:cs="Times New Roman"/>
          <w:sz w:val="24"/>
          <w:szCs w:val="24"/>
        </w:rPr>
        <w:t>ероприятий, концертов, спектаклей, фестивалей, конкурсов, выступлений.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посещений культурно-досуговых мероприятий в культурно-досуговых учреждениях. Реализация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Программы предполагает увеличение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клубных формирований.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этнонациональных мероприятий. Реализация меропр</w:t>
      </w:r>
      <w:r>
        <w:rPr>
          <w:rFonts w:ascii="Times New Roman" w:hAnsi="Times New Roman" w:cs="Times New Roman"/>
          <w:sz w:val="24"/>
          <w:szCs w:val="24"/>
        </w:rPr>
        <w:t>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посетителей этнонациональных мероприятий.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соотношений заработной платы работнико</w:t>
      </w:r>
      <w:r>
        <w:rPr>
          <w:rFonts w:ascii="Times New Roman" w:hAnsi="Times New Roman" w:cs="Times New Roman"/>
          <w:sz w:val="24"/>
          <w:szCs w:val="24"/>
        </w:rPr>
        <w:t>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деятельности). Реализация мероприятий Программы предполагает недопуще</w:t>
      </w:r>
      <w:r>
        <w:rPr>
          <w:rFonts w:ascii="Times New Roman" w:hAnsi="Times New Roman" w:cs="Times New Roman"/>
          <w:sz w:val="24"/>
          <w:szCs w:val="24"/>
        </w:rPr>
        <w:t>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Количество посетителей на киносеансах. </w:t>
      </w:r>
      <w:r>
        <w:rPr>
          <w:rFonts w:ascii="Times New Roman" w:hAnsi="Times New Roman" w:cs="Times New Roman"/>
          <w:sz w:val="24"/>
          <w:szCs w:val="24"/>
        </w:rPr>
        <w:t>Реализация мероприятий Программы предполагает увеличение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объектов дополнительного образования детей. Реализация мероприятий Программы предполагает недопу</w:t>
      </w:r>
      <w:r>
        <w:rPr>
          <w:rFonts w:ascii="Times New Roman" w:hAnsi="Times New Roman" w:cs="Times New Roman"/>
          <w:sz w:val="24"/>
          <w:szCs w:val="24"/>
        </w:rPr>
        <w:t>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Среднегодовое  количество учащихся.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проведенных внеклассных  и концертно –просветительных мероприятий Реализация мероприяти</w:t>
      </w:r>
      <w:r>
        <w:rPr>
          <w:rFonts w:ascii="Times New Roman" w:hAnsi="Times New Roman" w:cs="Times New Roman"/>
          <w:sz w:val="24"/>
          <w:szCs w:val="24"/>
        </w:rPr>
        <w:t>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посещений внеклассных  и концертно –просветительных мероприятий.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соотношений заработ</w:t>
      </w:r>
      <w:r>
        <w:rPr>
          <w:rFonts w:ascii="Times New Roman" w:hAnsi="Times New Roman" w:cs="Times New Roman"/>
          <w:sz w:val="24"/>
          <w:szCs w:val="24"/>
        </w:rPr>
        <w:t>ной платы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деятельности). Реализация мероп</w:t>
      </w:r>
      <w:r>
        <w:rPr>
          <w:rFonts w:ascii="Times New Roman" w:hAnsi="Times New Roman" w:cs="Times New Roman"/>
          <w:sz w:val="24"/>
          <w:szCs w:val="24"/>
        </w:rPr>
        <w:t>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учащихся, занимающихся по предпрофессиональным программам, к общему числу учащихся.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</w:t>
      </w:r>
      <w:r>
        <w:rPr>
          <w:rFonts w:ascii="Times New Roman" w:hAnsi="Times New Roman" w:cs="Times New Roman"/>
          <w:sz w:val="24"/>
          <w:szCs w:val="24"/>
        </w:rPr>
        <w:t>о объектов культуры в музейной сфере.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экскурсий.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культурно-о</w:t>
      </w:r>
      <w:r>
        <w:rPr>
          <w:rFonts w:ascii="Times New Roman" w:hAnsi="Times New Roman" w:cs="Times New Roman"/>
          <w:sz w:val="24"/>
          <w:szCs w:val="24"/>
        </w:rPr>
        <w:t>бразовательных мероприятий.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массовых мероприятий (в музее).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>выставок.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посещений музея. Реализация мероприятий Программы предполагает увеличение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библиотек. Реализация мероприятий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проведенных мероприятий (в библиотеках).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посещений библиотек. Реализация мероприятий Програм</w:t>
      </w:r>
      <w:r>
        <w:rPr>
          <w:rFonts w:ascii="Times New Roman" w:hAnsi="Times New Roman" w:cs="Times New Roman"/>
          <w:sz w:val="24"/>
          <w:szCs w:val="24"/>
        </w:rPr>
        <w:t>мы предполагает увеличение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соотношений заработной платы работников муниципальных учреждений культуры (в библиотеке) к средней заработной плате наемных работников в организациях, у индивидуальных предпринимателей и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(к среднемесячному доходу от трудовой деятельности).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Комплектование книжных фондов. Реализация мероприятий программы предполагает приобретение новых книжных изданий и о</w:t>
      </w:r>
      <w:r>
        <w:rPr>
          <w:rFonts w:ascii="Times New Roman" w:hAnsi="Times New Roman" w:cs="Times New Roman"/>
          <w:sz w:val="24"/>
          <w:szCs w:val="24"/>
        </w:rPr>
        <w:t>бновление книжного фонда.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Бесперебойность работы газовых котельных.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проверок, обследований технического состояния зданий, оборудования, санитарно-бытовых поме</w:t>
      </w:r>
      <w:r>
        <w:rPr>
          <w:rFonts w:ascii="Times New Roman" w:hAnsi="Times New Roman" w:cs="Times New Roman"/>
          <w:sz w:val="24"/>
          <w:szCs w:val="24"/>
        </w:rPr>
        <w:t>щений.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транспортными средствами учреждения культуры.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Обеспеченность уч</w:t>
      </w:r>
      <w:r>
        <w:rPr>
          <w:rFonts w:ascii="Times New Roman" w:hAnsi="Times New Roman" w:cs="Times New Roman"/>
          <w:sz w:val="24"/>
          <w:szCs w:val="24"/>
        </w:rPr>
        <w:t>реждений культуры индивидуальными средствами пожаротушения (огнетушители).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numPr>
          <w:ilvl w:val="0"/>
          <w:numId w:val="1"/>
        </w:numPr>
        <w:suppressAutoHyphens/>
        <w:ind w:left="0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проверок, обследований пожарных выходов, путей эвакуации людей при пожаре и </w:t>
      </w:r>
      <w:r>
        <w:rPr>
          <w:rFonts w:ascii="Times New Roman" w:hAnsi="Times New Roman" w:cs="Times New Roman"/>
          <w:sz w:val="24"/>
          <w:szCs w:val="24"/>
        </w:rPr>
        <w:t>исправности средств пожаротушения. Реализация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suppressAutoHyphens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Процент выполнения мероприятий, направленных на координацию работы и организационное сопровождение учреждений культуры. Реализация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Программы предполагает недопущение снижения данного показателя.</w:t>
      </w:r>
    </w:p>
    <w:p w:rsidR="00897816" w:rsidRDefault="003D112C">
      <w:pPr>
        <w:pStyle w:val="ConsPlusCell"/>
        <w:suppressAutoHyphens/>
        <w:ind w:firstLineChars="200" w:firstLine="480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Количество учреждений культурно-досугового типа получивших обеспечение развития и укрепления материально-технической базы домов культуры в населенных пунктах с числом жителей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50 тысяч человек. </w:t>
      </w:r>
      <w:r>
        <w:rPr>
          <w:rFonts w:ascii="Times New Roman" w:hAnsi="Times New Roman" w:cs="Times New Roman"/>
          <w:sz w:val="24"/>
          <w:szCs w:val="24"/>
        </w:rPr>
        <w:t>Реализация мероприятий Программы предполагает контроль за ходом освоения выделенных денежных средств на конкретное учреждение</w:t>
      </w:r>
    </w:p>
    <w:p w:rsidR="00897816" w:rsidRDefault="003D112C">
      <w:pPr>
        <w:pStyle w:val="ConsPlusCell"/>
        <w:suppressAutoHyphens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Количество участников мероприятий в муниципальных домах культуры. Реализация мероприятий предполагает кон</w:t>
      </w:r>
      <w:r>
        <w:rPr>
          <w:rFonts w:ascii="Times New Roman" w:hAnsi="Times New Roman" w:cs="Times New Roman"/>
          <w:sz w:val="24"/>
          <w:szCs w:val="24"/>
        </w:rPr>
        <w:t>троль за выполнением данного показателя.</w:t>
      </w:r>
    </w:p>
    <w:p w:rsidR="00897816" w:rsidRDefault="00897816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816" w:rsidRDefault="003D112C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показателях муниципальной программы «Развитие культуры Адамовского района» приведены в приложении № 1 к Программе.</w:t>
      </w:r>
    </w:p>
    <w:p w:rsidR="00897816" w:rsidRDefault="00897816">
      <w:pPr>
        <w:pStyle w:val="ConsPlusCell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816" w:rsidRDefault="003D112C">
      <w:pPr>
        <w:suppressAutoHyphens/>
        <w:rPr>
          <w:b/>
        </w:rPr>
      </w:pPr>
      <w:r>
        <w:rPr>
          <w:b/>
        </w:rPr>
        <w:t xml:space="preserve">3. Структура муниципальной программы </w:t>
      </w:r>
    </w:p>
    <w:p w:rsidR="00897816" w:rsidRDefault="00897816">
      <w:pPr>
        <w:suppressAutoHyphens/>
        <w:autoSpaceDE w:val="0"/>
        <w:autoSpaceDN w:val="0"/>
        <w:adjustRightInd w:val="0"/>
        <w:outlineLvl w:val="1"/>
        <w:rPr>
          <w:b/>
        </w:rPr>
      </w:pPr>
    </w:p>
    <w:p w:rsidR="00897816" w:rsidRDefault="003D112C">
      <w:pPr>
        <w:ind w:firstLine="709"/>
        <w:jc w:val="both"/>
      </w:pPr>
      <w:r>
        <w:t>В рамках муниципальной программы реализуются рег</w:t>
      </w:r>
      <w:r>
        <w:t>иональный проект «Культурная среда» и приоритетный проект «Культура малой Родины».</w:t>
      </w:r>
    </w:p>
    <w:p w:rsidR="00897816" w:rsidRDefault="003D112C">
      <w:pPr>
        <w:ind w:firstLine="709"/>
        <w:jc w:val="both"/>
        <w:rPr>
          <w:lang w:eastAsia="ar-SA"/>
        </w:rPr>
      </w:pPr>
      <w:r>
        <w:rPr>
          <w:lang w:eastAsia="ar-SA"/>
        </w:rPr>
        <w:t>В состав муниципальной программы включены следующие комплексы процессных мероприятий:</w:t>
      </w:r>
    </w:p>
    <w:p w:rsidR="00897816" w:rsidRDefault="003D112C">
      <w:pPr>
        <w:ind w:firstLine="709"/>
        <w:jc w:val="both"/>
        <w:rPr>
          <w:lang w:eastAsia="ar-SA"/>
        </w:rPr>
      </w:pPr>
      <w:r>
        <w:rPr>
          <w:lang w:eastAsia="ar-SA"/>
        </w:rPr>
        <w:t>1) Комплекс процессных мероприятий «Организация досуга населения, проведения мероприяти</w:t>
      </w:r>
      <w:r>
        <w:rPr>
          <w:lang w:eastAsia="ar-SA"/>
        </w:rPr>
        <w:t>й, сохранение, использование и популяризация культурного наследия, местного и традиционного творчества»</w:t>
      </w:r>
    </w:p>
    <w:p w:rsidR="00897816" w:rsidRDefault="003D112C">
      <w:pPr>
        <w:ind w:firstLine="709"/>
        <w:jc w:val="both"/>
      </w:pPr>
      <w:r>
        <w:t>2) Комплекс процессных мероприятий «Проведение зрелищных культурно – массовых мероприятий с использованием возможностей киновидеосервиса и организация д</w:t>
      </w:r>
      <w:r>
        <w:t>осуга»</w:t>
      </w:r>
    </w:p>
    <w:p w:rsidR="00897816" w:rsidRDefault="003D112C">
      <w:pPr>
        <w:ind w:firstLine="709"/>
        <w:jc w:val="both"/>
      </w:pPr>
      <w:r>
        <w:t>3) Комплекс процессных мероприятий  «Развитие учреждений дополнительного образования детей»</w:t>
      </w:r>
    </w:p>
    <w:p w:rsidR="00897816" w:rsidRDefault="003D112C">
      <w:pPr>
        <w:ind w:firstLine="709"/>
        <w:jc w:val="both"/>
      </w:pPr>
      <w:r>
        <w:t>4) Комплекс процессных мероприятий  «Создание условий для обеспечения доступности и сохранности музейных фондов»</w:t>
      </w:r>
    </w:p>
    <w:p w:rsidR="00897816" w:rsidRDefault="003D112C">
      <w:pPr>
        <w:ind w:firstLine="709"/>
        <w:jc w:val="both"/>
      </w:pPr>
      <w:r>
        <w:t>5) Комплекс процессных мероприятий  «Развити</w:t>
      </w:r>
      <w:r>
        <w:t>е библиотечного дела»</w:t>
      </w:r>
    </w:p>
    <w:p w:rsidR="00897816" w:rsidRDefault="003D112C">
      <w:pPr>
        <w:ind w:firstLine="709"/>
        <w:jc w:val="both"/>
      </w:pPr>
      <w:r>
        <w:t>6) Комплекс процессных мероприятий  «Развитие хозяйственной деятельности учреждений культуры»</w:t>
      </w:r>
    </w:p>
    <w:p w:rsidR="00897816" w:rsidRDefault="003D112C">
      <w:pPr>
        <w:ind w:firstLine="709"/>
        <w:jc w:val="both"/>
      </w:pPr>
      <w:r>
        <w:t xml:space="preserve">7) Комплекс процессных мероприятий «Пожарная безопасность учреждений культуры». </w:t>
      </w:r>
    </w:p>
    <w:p w:rsidR="00897816" w:rsidRDefault="003D112C">
      <w:pPr>
        <w:ind w:firstLine="709"/>
        <w:jc w:val="both"/>
      </w:pPr>
      <w:r>
        <w:t>8) Комплекс процессных мероприятий «Деятельность в сфере ку</w:t>
      </w:r>
      <w:r>
        <w:t>льтуры, искусства, охраны историко-культурного наследия в соответствии с предметом и целями деятельности»</w:t>
      </w:r>
    </w:p>
    <w:p w:rsidR="00897816" w:rsidRDefault="003D112C">
      <w:pPr>
        <w:suppressAutoHyphens/>
        <w:ind w:firstLine="709"/>
        <w:jc w:val="both"/>
      </w:pPr>
      <w:r>
        <w:t>Структура муниципальной программы представлена в приложении № 2 к Программе.</w:t>
      </w:r>
    </w:p>
    <w:p w:rsidR="00897816" w:rsidRDefault="00897816">
      <w:pPr>
        <w:suppressAutoHyphens/>
        <w:ind w:firstLine="709"/>
      </w:pPr>
    </w:p>
    <w:p w:rsidR="00897816" w:rsidRDefault="003D112C">
      <w:pPr>
        <w:suppressAutoHyphens/>
        <w:rPr>
          <w:b/>
        </w:rPr>
      </w:pPr>
      <w:r>
        <w:rPr>
          <w:b/>
          <w:bCs/>
          <w:shd w:val="clear" w:color="auto" w:fill="FFFFFF"/>
        </w:rPr>
        <w:t xml:space="preserve">4. Перечень мероприятий (результатов) </w:t>
      </w:r>
      <w:r>
        <w:rPr>
          <w:b/>
        </w:rPr>
        <w:t xml:space="preserve">муниципальной программы </w:t>
      </w:r>
    </w:p>
    <w:p w:rsidR="00897816" w:rsidRDefault="00897816">
      <w:pPr>
        <w:suppressAutoHyphens/>
        <w:rPr>
          <w:b/>
        </w:rPr>
      </w:pPr>
    </w:p>
    <w:p w:rsidR="00897816" w:rsidRDefault="003D112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рамках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регионального проекта «Культурная среда» - реализуются м</w:t>
      </w:r>
      <w:r>
        <w:rPr>
          <w:rFonts w:ascii="Times New Roman" w:hAnsi="Times New Roman" w:cs="Times New Roman"/>
          <w:color w:val="22272F"/>
          <w:sz w:val="24"/>
          <w:szCs w:val="24"/>
        </w:rPr>
        <w:t>ероприятия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</w:r>
    </w:p>
    <w:p w:rsidR="00897816" w:rsidRDefault="003D112C">
      <w:pPr>
        <w:ind w:firstLine="709"/>
        <w:jc w:val="both"/>
        <w:rPr>
          <w:color w:val="22272F"/>
        </w:rPr>
      </w:pPr>
      <w:r>
        <w:rPr>
          <w:bCs/>
          <w:shd w:val="clear" w:color="auto" w:fill="FFFFFF"/>
        </w:rPr>
        <w:lastRenderedPageBreak/>
        <w:t xml:space="preserve">В рамках </w:t>
      </w:r>
      <w:r>
        <w:rPr>
          <w:lang w:eastAsia="ar-SA"/>
        </w:rPr>
        <w:t>Комплекса процессн</w:t>
      </w:r>
      <w:r>
        <w:rPr>
          <w:lang w:eastAsia="ar-SA"/>
        </w:rPr>
        <w:t xml:space="preserve">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 реализуются </w:t>
      </w:r>
      <w:r>
        <w:rPr>
          <w:color w:val="22272F"/>
        </w:rPr>
        <w:t>мероприятия по сохранению количества культурно-досуговых учреждений; меро</w:t>
      </w:r>
      <w:r>
        <w:rPr>
          <w:color w:val="22272F"/>
        </w:rPr>
        <w:t>приятия по недопущению снижения количества проводимых концертов, спектаклей, постановок; мероприятия по увеличению числа посещений культурно-массовых мероприятий; мероприятия по сохранению численности участников клубных формирований; мероприятия по сохране</w:t>
      </w:r>
      <w:r>
        <w:rPr>
          <w:color w:val="22272F"/>
        </w:rPr>
        <w:t>нию количества этнонациональных мероприятий; мероприятия по недопущению снижения численности посещений этнонациональных мероприятий; мероприятия по недопущению снижения уровня заработной платы творческих работников.</w:t>
      </w:r>
    </w:p>
    <w:p w:rsidR="00897816" w:rsidRDefault="003D112C">
      <w:pPr>
        <w:ind w:firstLine="709"/>
        <w:jc w:val="both"/>
        <w:rPr>
          <w:color w:val="22272F"/>
        </w:rPr>
      </w:pPr>
      <w:r>
        <w:rPr>
          <w:color w:val="22272F"/>
        </w:rPr>
        <w:t>В рамках Комплекса процессных мероприяти</w:t>
      </w:r>
      <w:r>
        <w:rPr>
          <w:color w:val="22272F"/>
        </w:rPr>
        <w:t>й «Проведение зрелищных культурно-массовых мероприятий с использованием возможностей киновидеосервиса и организация досуга» реализуются мероприятия по увеличению численности посещений кинотеатра.</w:t>
      </w:r>
    </w:p>
    <w:p w:rsidR="00897816" w:rsidRDefault="003D112C">
      <w:pPr>
        <w:ind w:firstLine="709"/>
        <w:jc w:val="both"/>
        <w:rPr>
          <w:color w:val="22272F"/>
        </w:rPr>
      </w:pPr>
      <w:r>
        <w:rPr>
          <w:color w:val="22272F"/>
        </w:rPr>
        <w:t>В рамках Комплекса процессных мероприятий  «Развитие учрежде</w:t>
      </w:r>
      <w:r>
        <w:rPr>
          <w:color w:val="22272F"/>
        </w:rPr>
        <w:t>ний дополнительного образования детей» реализуются мероприятия по сохранению Детской школы искусств в структуре учреждений культуры; мероприятия по сохранению численности учащихся; мероприятия по недопущению снижения количества проводимых концертов Детской</w:t>
      </w:r>
      <w:r>
        <w:rPr>
          <w:color w:val="22272F"/>
        </w:rPr>
        <w:t xml:space="preserve"> школой искусств; мероприятия по увеличению численности посетителей мероприятий проводимых Детской школой искусств; мероприятия по недопущению снижения уровня заработной платы педагогических работников; мероприятия по недопущению снижения количества учащих</w:t>
      </w:r>
      <w:r>
        <w:rPr>
          <w:color w:val="22272F"/>
        </w:rPr>
        <w:t>ся, занимающихся по предпрофессиональным программам.</w:t>
      </w:r>
    </w:p>
    <w:p w:rsidR="00897816" w:rsidRDefault="003D112C">
      <w:pPr>
        <w:ind w:firstLine="709"/>
        <w:jc w:val="both"/>
        <w:rPr>
          <w:color w:val="22272F"/>
        </w:rPr>
      </w:pPr>
      <w:r>
        <w:rPr>
          <w:color w:val="22272F"/>
        </w:rPr>
        <w:t>В рамках Комплекса процессных мероприятий  «Создание условий для обеспечения доступности и сохранности музейных фондов» реализуются мероприятия по сохранению музея; мероприятия по недопущению снижения ко</w:t>
      </w:r>
      <w:r>
        <w:rPr>
          <w:color w:val="22272F"/>
        </w:rPr>
        <w:t>личества проводимых экскурсий; мероприятия по недопущению снижения количества проводимых культурно-образовательных мероприятий в музее; мероприятия по недопущению снижения количества проводимых массовых мероприятий в музее; мероприятия по недопущению сниже</w:t>
      </w:r>
      <w:r>
        <w:rPr>
          <w:color w:val="22272F"/>
        </w:rPr>
        <w:t>ния количества проводимых выставок; мероприятия по увеличению числа посещений музея.</w:t>
      </w:r>
    </w:p>
    <w:p w:rsidR="00897816" w:rsidRDefault="003D112C">
      <w:pPr>
        <w:ind w:firstLine="709"/>
        <w:jc w:val="both"/>
        <w:rPr>
          <w:color w:val="22272F"/>
        </w:rPr>
      </w:pPr>
      <w:r>
        <w:rPr>
          <w:color w:val="22272F"/>
        </w:rPr>
        <w:t>В рамках Комплекса процессных мероприятий  «Развитие библиотечного дела» реализуются мероприятия по сохранению количества библиотек; мероприятия по недопущению снижения пр</w:t>
      </w:r>
      <w:r>
        <w:rPr>
          <w:color w:val="22272F"/>
        </w:rPr>
        <w:t xml:space="preserve">оводимых в библиотеках культурно-просветительских и массовых мероприятий; мероприятия по увеличению числа посещений библиотек; мероприятия по недопущению уровня снижения заработной платы сотрудников библиотек, </w:t>
      </w:r>
      <w:r>
        <w:rPr>
          <w:color w:val="22272F"/>
        </w:rPr>
        <w:t>мероприятия по комплектованию книжных фондов.</w:t>
      </w:r>
    </w:p>
    <w:p w:rsidR="00897816" w:rsidRDefault="003D112C">
      <w:pPr>
        <w:ind w:firstLine="709"/>
        <w:jc w:val="both"/>
        <w:rPr>
          <w:color w:val="22272F"/>
        </w:rPr>
      </w:pPr>
      <w:r>
        <w:rPr>
          <w:color w:val="22272F"/>
        </w:rPr>
        <w:t>В рамках Комплекса процессных мероприятий  «Развитие хозяйственной деятельности учреждений культуры» реализуются мероприятия по обеспечению функционирования учреждений культуры в зимний период; мероприятия по недопущение возникновений нештатных ситуаций пр</w:t>
      </w:r>
      <w:r>
        <w:rPr>
          <w:color w:val="22272F"/>
        </w:rPr>
        <w:t>и работе газовых котельных и учреждений культуры; мероприятия по обеспечению возможности доставки коллективов в случае гастролей либо для участия в конкурсах, обеспечению иных хозяйственных нужд учреждений культуры; мероприятия по обеспечению пожарной безо</w:t>
      </w:r>
      <w:r>
        <w:rPr>
          <w:color w:val="22272F"/>
        </w:rPr>
        <w:t>пасности учреждений культуры; мероприятия по обеспечению контроля соблюдения правил пожарной безопасности в учреждениях культуры.</w:t>
      </w:r>
    </w:p>
    <w:p w:rsidR="00897816" w:rsidRDefault="003D112C">
      <w:pPr>
        <w:ind w:firstLine="709"/>
        <w:jc w:val="both"/>
      </w:pPr>
      <w:r>
        <w:t>В рамках Комплекс процессных мероприятий «Пожарная безопасность учреждений культуры» реализуются мероприятия по обеспечению уч</w:t>
      </w:r>
      <w:r>
        <w:t>реждений культуры индивидуальными средствами пожаротушения (огнетушители). проведение проверок, обследований пожарных выходов, путей эвакуации людей при пожаре и исправности средств пожаротушения.</w:t>
      </w:r>
    </w:p>
    <w:p w:rsidR="00897816" w:rsidRDefault="003D112C">
      <w:pPr>
        <w:ind w:firstLine="709"/>
        <w:jc w:val="both"/>
      </w:pPr>
      <w:r>
        <w:t>В рамках Комплекса процессных мероприятий «Деятельность в с</w:t>
      </w:r>
      <w:r>
        <w:t xml:space="preserve">фере культуры, искусства, охраны историко-культурного наследия в соответствии с предметом и целями деятельности» реализуются мероприятия по контролю за целевым расходованием </w:t>
      </w:r>
      <w:r>
        <w:lastRenderedPageBreak/>
        <w:t>бюджетных средств, повышению качества бухгалтерской услуги по обеспечению качестве</w:t>
      </w:r>
      <w:r>
        <w:t>нной организации и ведения бухгалтерского, налогового и статистического учета и отчетности, повышению уровня обслуживания (транспортного и хозяйственного) учреждений культуры, повышению эффективности методических служб.</w:t>
      </w:r>
    </w:p>
    <w:p w:rsidR="00897816" w:rsidRDefault="003D112C">
      <w:pPr>
        <w:ind w:firstLine="709"/>
        <w:jc w:val="both"/>
      </w:pPr>
      <w:r>
        <w:t>В рамках приоритетного проекта «Куль</w:t>
      </w:r>
      <w:r>
        <w:t xml:space="preserve">тура малой Родины» </w:t>
      </w:r>
      <w:r>
        <w:rPr>
          <w:bCs/>
          <w:shd w:val="clear" w:color="auto" w:fill="FFFFFF"/>
        </w:rPr>
        <w:t>реализуются м</w:t>
      </w:r>
      <w:r>
        <w:rPr>
          <w:color w:val="22272F"/>
        </w:rPr>
        <w:t>ероприятия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услуг; мероприятия по увеличению вовлеченности людей в кул</w:t>
      </w:r>
      <w:r>
        <w:rPr>
          <w:color w:val="22272F"/>
        </w:rPr>
        <w:t>ьтурную жизнь района.</w:t>
      </w:r>
    </w:p>
    <w:p w:rsidR="00897816" w:rsidRDefault="003D112C">
      <w:pPr>
        <w:widowControl w:val="0"/>
        <w:suppressAutoHyphens/>
        <w:autoSpaceDE w:val="0"/>
        <w:autoSpaceDN w:val="0"/>
        <w:adjustRightInd w:val="0"/>
        <w:ind w:firstLine="540"/>
        <w:jc w:val="both"/>
      </w:pPr>
      <w:r>
        <w:rPr>
          <w:bCs/>
          <w:shd w:val="clear" w:color="auto" w:fill="FFFFFF"/>
        </w:rPr>
        <w:t xml:space="preserve">Перечень мероприятий (результатов) </w:t>
      </w:r>
      <w:r>
        <w:t>муниципальной программы Адамовского района</w:t>
      </w:r>
      <w:r>
        <w:rPr>
          <w:bCs/>
          <w:shd w:val="clear" w:color="auto" w:fill="FFFFFF"/>
        </w:rPr>
        <w:t xml:space="preserve"> представлен в приложении № 3 к Программе.</w:t>
      </w:r>
    </w:p>
    <w:p w:rsidR="00897816" w:rsidRDefault="00897816">
      <w:pPr>
        <w:suppressAutoHyphens/>
        <w:ind w:firstLine="709"/>
      </w:pPr>
    </w:p>
    <w:p w:rsidR="00897816" w:rsidRDefault="003D112C">
      <w:pPr>
        <w:suppressAutoHyphens/>
        <w:rPr>
          <w:b/>
        </w:rPr>
      </w:pPr>
      <w:r>
        <w:rPr>
          <w:b/>
        </w:rPr>
        <w:t xml:space="preserve">5. Финансовое обеспечение муниципальной программы </w:t>
      </w:r>
    </w:p>
    <w:p w:rsidR="00897816" w:rsidRDefault="003D112C">
      <w:pPr>
        <w:ind w:firstLine="709"/>
        <w:jc w:val="left"/>
      </w:pPr>
      <w:r>
        <w:t>Объем финансирования реализации муниципальной программы состав</w:t>
      </w:r>
      <w:r>
        <w:t xml:space="preserve">ит   </w:t>
      </w:r>
      <w:r>
        <w:t>664 056,65</w:t>
      </w:r>
      <w:r>
        <w:t xml:space="preserve"> тыс. рублей, в том числе по годам:</w:t>
      </w:r>
    </w:p>
    <w:p w:rsidR="00897816" w:rsidRDefault="003D112C">
      <w:pPr>
        <w:ind w:firstLine="709"/>
        <w:jc w:val="left"/>
      </w:pPr>
      <w:r>
        <w:t xml:space="preserve">2023 год  </w:t>
      </w:r>
      <w:r w:rsidRPr="00E313DE">
        <w:rPr>
          <w:rFonts w:eastAsia="SimSun"/>
          <w:color w:val="22272F"/>
          <w:lang w:eastAsia="zh-CN"/>
        </w:rPr>
        <w:t>75</w:t>
      </w:r>
      <w:r>
        <w:rPr>
          <w:rFonts w:eastAsia="SimSun"/>
          <w:color w:val="22272F"/>
          <w:lang w:eastAsia="zh-CN"/>
        </w:rPr>
        <w:t xml:space="preserve"> 904</w:t>
      </w:r>
      <w:r w:rsidRPr="00E313DE">
        <w:rPr>
          <w:rFonts w:eastAsia="SimSun"/>
          <w:color w:val="22272F"/>
          <w:lang w:eastAsia="zh-CN"/>
        </w:rPr>
        <w:t>,</w:t>
      </w:r>
      <w:r>
        <w:rPr>
          <w:rFonts w:eastAsia="SimSun"/>
          <w:color w:val="22272F"/>
          <w:lang w:eastAsia="zh-CN"/>
        </w:rPr>
        <w:t>4</w:t>
      </w:r>
      <w:r w:rsidRPr="00E313DE">
        <w:rPr>
          <w:rFonts w:eastAsia="SimSun"/>
          <w:color w:val="22272F"/>
          <w:lang w:eastAsia="zh-CN"/>
        </w:rPr>
        <w:t>0</w:t>
      </w:r>
      <w:r>
        <w:t>тыс</w:t>
      </w:r>
      <w:r>
        <w:t xml:space="preserve"> тыс. руб. </w:t>
      </w:r>
    </w:p>
    <w:p w:rsidR="00897816" w:rsidRDefault="003D112C">
      <w:pPr>
        <w:ind w:firstLine="709"/>
        <w:jc w:val="left"/>
      </w:pPr>
      <w:r>
        <w:t xml:space="preserve">2024 год  </w:t>
      </w:r>
      <w:r>
        <w:rPr>
          <w:color w:val="22272F"/>
        </w:rPr>
        <w:t xml:space="preserve">76 101,40 </w:t>
      </w:r>
      <w:r>
        <w:t>тыс. руб.</w:t>
      </w:r>
    </w:p>
    <w:p w:rsidR="00897816" w:rsidRDefault="003D112C">
      <w:pPr>
        <w:ind w:firstLine="709"/>
        <w:jc w:val="left"/>
      </w:pPr>
      <w:r>
        <w:t>2025 год  71 150,10 тыс. руб.</w:t>
      </w:r>
    </w:p>
    <w:p w:rsidR="00897816" w:rsidRDefault="003D112C">
      <w:pPr>
        <w:ind w:firstLine="709"/>
        <w:jc w:val="left"/>
      </w:pPr>
      <w:r>
        <w:t xml:space="preserve">2026 год  88 143,15 тыс. руб. </w:t>
      </w:r>
    </w:p>
    <w:p w:rsidR="00897816" w:rsidRDefault="003D112C">
      <w:pPr>
        <w:ind w:firstLine="709"/>
        <w:jc w:val="left"/>
      </w:pPr>
      <w:r>
        <w:t>2027 год  88 189,4 тыс. руб.</w:t>
      </w:r>
    </w:p>
    <w:p w:rsidR="00897816" w:rsidRDefault="003D112C">
      <w:pPr>
        <w:ind w:firstLine="709"/>
        <w:jc w:val="left"/>
      </w:pPr>
      <w:r>
        <w:t>2028 год  88 189,4 тыс. руб.</w:t>
      </w:r>
    </w:p>
    <w:p w:rsidR="00897816" w:rsidRDefault="003D112C">
      <w:pPr>
        <w:ind w:firstLine="709"/>
        <w:jc w:val="left"/>
      </w:pPr>
      <w:r>
        <w:t xml:space="preserve">2029 год  88 189,4 тыс. руб. </w:t>
      </w:r>
    </w:p>
    <w:p w:rsidR="00897816" w:rsidRDefault="003D112C">
      <w:pPr>
        <w:suppressAutoHyphens/>
        <w:ind w:firstLine="709"/>
        <w:jc w:val="both"/>
      </w:pPr>
      <w:r>
        <w:t>2030 год  88 189,4 тыс. руб.</w:t>
      </w:r>
    </w:p>
    <w:p w:rsidR="00897816" w:rsidRDefault="003D11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Финансовое обеспечение реализации Программы по годам реализации приведено в приложении № 4 к Программе.</w:t>
      </w:r>
    </w:p>
    <w:p w:rsidR="00897816" w:rsidRDefault="00897816">
      <w:pPr>
        <w:pStyle w:val="afe"/>
        <w:suppressAutoHyphens/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897816" w:rsidRDefault="003D112C">
      <w:pPr>
        <w:pStyle w:val="af4"/>
        <w:tabs>
          <w:tab w:val="left" w:pos="1512"/>
        </w:tabs>
        <w:suppressAutoHyphens/>
        <w:spacing w:after="0"/>
        <w:ind w:firstLine="709"/>
        <w:rPr>
          <w:b/>
        </w:rPr>
      </w:pPr>
      <w:r>
        <w:rPr>
          <w:b/>
        </w:rPr>
        <w:t>6. Обоснование необходимости применения и описание применяемых налоговых, таможенных, тарифн</w:t>
      </w:r>
      <w:r>
        <w:rPr>
          <w:b/>
        </w:rPr>
        <w:t>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897816" w:rsidRDefault="00897816">
      <w:pPr>
        <w:pStyle w:val="afe"/>
        <w:suppressAutoHyphens/>
        <w:spacing w:before="0" w:after="0"/>
        <w:ind w:firstLine="567"/>
        <w:jc w:val="both"/>
        <w:rPr>
          <w:rFonts w:ascii="Times New Roman" w:hAnsi="Times New Roman" w:cs="Times New Roman"/>
        </w:rPr>
      </w:pPr>
    </w:p>
    <w:p w:rsidR="00897816" w:rsidRDefault="003D112C">
      <w:pPr>
        <w:pStyle w:val="afe"/>
        <w:suppressAutoHyphens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рамках реализации муниципальной программы налоговые, таможенные, тарифные, кредитные и иные инструменты не при</w:t>
      </w:r>
      <w:r>
        <w:rPr>
          <w:rFonts w:ascii="Times New Roman" w:hAnsi="Times New Roman" w:cs="Times New Roman"/>
          <w:color w:val="auto"/>
        </w:rPr>
        <w:t>меняются.</w:t>
      </w:r>
    </w:p>
    <w:p w:rsidR="00897816" w:rsidRDefault="00897816">
      <w:pPr>
        <w:pStyle w:val="afe"/>
        <w:suppressAutoHyphens/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897816" w:rsidRDefault="003D112C">
      <w:pPr>
        <w:suppressAutoHyphens/>
        <w:rPr>
          <w:b/>
        </w:rPr>
      </w:pPr>
      <w:r>
        <w:rPr>
          <w:b/>
        </w:rPr>
        <w:t>7. Сведения о методике расчета показателей (результатов) муниципальной программы</w:t>
      </w:r>
    </w:p>
    <w:p w:rsidR="00897816" w:rsidRDefault="00897816">
      <w:pPr>
        <w:suppressAutoHyphens/>
        <w:rPr>
          <w:b/>
        </w:rPr>
      </w:pPr>
    </w:p>
    <w:p w:rsidR="00897816" w:rsidRDefault="003D112C">
      <w:pPr>
        <w:widowControl w:val="0"/>
        <w:suppressAutoHyphens/>
        <w:ind w:firstLine="709"/>
        <w:jc w:val="left"/>
      </w:pPr>
      <w:r>
        <w:t>Сведения о методике расчета показателей (результатов) муниципальной программы приведены в приложении № 5 к Программе.</w:t>
      </w:r>
    </w:p>
    <w:p w:rsidR="00897816" w:rsidRDefault="00897816">
      <w:pPr>
        <w:widowControl w:val="0"/>
        <w:suppressAutoHyphens/>
        <w:rPr>
          <w:b/>
        </w:rPr>
      </w:pPr>
    </w:p>
    <w:p w:rsidR="00897816" w:rsidRDefault="003D112C">
      <w:pPr>
        <w:widowControl w:val="0"/>
        <w:suppressAutoHyphens/>
        <w:rPr>
          <w:b/>
        </w:rPr>
      </w:pPr>
      <w:r>
        <w:rPr>
          <w:b/>
        </w:rPr>
        <w:t>8. План реализации муниципальной программы</w:t>
      </w:r>
    </w:p>
    <w:p w:rsidR="00897816" w:rsidRDefault="00897816">
      <w:pPr>
        <w:pStyle w:val="afe"/>
        <w:widowControl w:val="0"/>
        <w:suppressAutoHyphens/>
        <w:spacing w:before="0" w:after="0"/>
        <w:ind w:firstLine="709"/>
        <w:jc w:val="both"/>
        <w:rPr>
          <w:rFonts w:ascii="Times New Roman" w:hAnsi="Times New Roman" w:cs="Times New Roman"/>
          <w:b/>
        </w:rPr>
      </w:pPr>
    </w:p>
    <w:p w:rsidR="00897816" w:rsidRDefault="003D112C">
      <w:pPr>
        <w:widowControl w:val="0"/>
        <w:suppressAutoHyphens/>
        <w:ind w:firstLine="709"/>
        <w:jc w:val="both"/>
      </w:pPr>
      <w:r>
        <w:t>План реализации муниципальной программы Адамовского района приведены в приложении № 6 к Программе.</w:t>
      </w:r>
    </w:p>
    <w:p w:rsidR="00897816" w:rsidRDefault="00897816">
      <w:pPr>
        <w:suppressAutoHyphens/>
        <w:sectPr w:rsidR="00897816">
          <w:headerReference w:type="even" r:id="rId13"/>
          <w:headerReference w:type="first" r:id="rId14"/>
          <w:footerReference w:type="first" r:id="rId15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897816" w:rsidRDefault="003D112C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left="9639" w:right="-58"/>
        <w:jc w:val="both"/>
        <w:textAlignment w:val="baseline"/>
      </w:pPr>
      <w:r>
        <w:lastRenderedPageBreak/>
        <w:t>Приложение № 1</w:t>
      </w:r>
    </w:p>
    <w:p w:rsidR="00897816" w:rsidRDefault="003D112C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left="9639" w:right="-58"/>
        <w:jc w:val="both"/>
        <w:textAlignment w:val="baseline"/>
      </w:pPr>
      <w:r>
        <w:t xml:space="preserve">к муниципальной программе «Развитие </w:t>
      </w:r>
    </w:p>
    <w:p w:rsidR="00897816" w:rsidRDefault="003D112C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left="9639" w:right="-58"/>
        <w:jc w:val="both"/>
        <w:textAlignment w:val="baseline"/>
      </w:pPr>
      <w:r>
        <w:t>культуры Адамовского района»</w:t>
      </w:r>
    </w:p>
    <w:p w:rsidR="00897816" w:rsidRDefault="00897816">
      <w:pPr>
        <w:ind w:right="42"/>
      </w:pPr>
    </w:p>
    <w:p w:rsidR="00897816" w:rsidRDefault="00897816">
      <w:pPr>
        <w:ind w:right="42"/>
      </w:pPr>
    </w:p>
    <w:p w:rsidR="00897816" w:rsidRDefault="003D112C">
      <w:pPr>
        <w:ind w:right="42"/>
      </w:pPr>
      <w:r>
        <w:t xml:space="preserve">Показатели муниципальной программы </w:t>
      </w:r>
      <w:r>
        <w:t>«Развитие культуры Адамовского района»</w:t>
      </w:r>
    </w:p>
    <w:p w:rsidR="00897816" w:rsidRDefault="00897816">
      <w:pPr>
        <w:ind w:right="42"/>
      </w:pPr>
    </w:p>
    <w:p w:rsidR="00897816" w:rsidRDefault="00897816">
      <w:pPr>
        <w:ind w:right="42"/>
      </w:pPr>
    </w:p>
    <w:tbl>
      <w:tblPr>
        <w:tblpPr w:leftFromText="180" w:rightFromText="180" w:vertAnchor="text" w:tblpY="1"/>
        <w:tblOverlap w:val="never"/>
        <w:tblW w:w="5145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"/>
        <w:gridCol w:w="2625"/>
        <w:gridCol w:w="1174"/>
        <w:gridCol w:w="1012"/>
        <w:gridCol w:w="635"/>
        <w:gridCol w:w="620"/>
        <w:gridCol w:w="635"/>
        <w:gridCol w:w="566"/>
        <w:gridCol w:w="572"/>
        <w:gridCol w:w="620"/>
        <w:gridCol w:w="581"/>
        <w:gridCol w:w="608"/>
        <w:gridCol w:w="1858"/>
        <w:gridCol w:w="1843"/>
        <w:gridCol w:w="1310"/>
      </w:tblGrid>
      <w:tr w:rsidR="00897816">
        <w:trPr>
          <w:trHeight w:val="240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№ п/п</w:t>
            </w:r>
          </w:p>
        </w:tc>
        <w:tc>
          <w:tcPr>
            <w:tcW w:w="872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  <w:vertAlign w:val="superscript"/>
              </w:rPr>
            </w:pPr>
            <w:r>
              <w:rPr>
                <w:color w:val="22272F"/>
              </w:rPr>
              <w:t>Наименование показателя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Единица измерения</w:t>
            </w:r>
          </w:p>
        </w:tc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Базовое значение</w:t>
            </w:r>
          </w:p>
        </w:tc>
        <w:tc>
          <w:tcPr>
            <w:tcW w:w="1607" w:type="pct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Значения показателей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Ответственный за достижение показателя 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Информационная система</w:t>
            </w:r>
          </w:p>
        </w:tc>
        <w:tc>
          <w:tcPr>
            <w:tcW w:w="4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t>Связь с комплексной программой</w:t>
            </w:r>
          </w:p>
        </w:tc>
      </w:tr>
      <w:tr w:rsidR="00897816"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  <w:tc>
          <w:tcPr>
            <w:tcW w:w="872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2023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2024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2025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2026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2027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2028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2029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2030</w:t>
            </w: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13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14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15</w:t>
            </w:r>
          </w:p>
        </w:tc>
      </w:tr>
      <w:tr w:rsidR="00897816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22272F"/>
              </w:rPr>
            </w:pPr>
            <w:r>
              <w:rPr>
                <w:color w:val="22272F"/>
              </w:rPr>
              <w:t xml:space="preserve">Цель муниципальной программы «Развитие культуры Адамовского района» -  </w:t>
            </w:r>
            <w:r>
              <w:t xml:space="preserve"> Сохранение и развитие культурного потенциала и культурного наследия Адамовского района</w:t>
            </w: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Количество отремонтированных объектов культуры, либо получивших современное музыкальное оборудование и инструменты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2.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t>Количество объектов культуры, единиц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left="101"/>
            </w:pPr>
            <w:r>
              <w:rPr>
                <w:spacing w:val="-2"/>
              </w:rP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30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3.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Количество культурно- досуговых мероприятий, концертов, спектаклей, фестивалей, конкурсов, выступлений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left="101"/>
              <w:rPr>
                <w:spacing w:val="-2"/>
              </w:rPr>
            </w:pPr>
            <w:r>
              <w:rPr>
                <w:spacing w:val="-2"/>
              </w:rP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3000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110"/>
            </w:pPr>
            <w:r>
              <w:t xml:space="preserve">Количество посещений культурно-досуговых </w:t>
            </w:r>
            <w:r>
              <w:lastRenderedPageBreak/>
              <w:t>мероприятий в культурно-досуговых учреждениях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left="101"/>
              <w:rPr>
                <w:spacing w:val="-2"/>
              </w:rPr>
            </w:pPr>
            <w:r>
              <w:rPr>
                <w:spacing w:val="-2"/>
              </w:rPr>
              <w:lastRenderedPageBreak/>
              <w:t>тыс. чел.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168,3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200,2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247,3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336,5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340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345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350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355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360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5.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</w:pPr>
            <w:r>
              <w:t>Количество участников клубных формирований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чел.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2471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2471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2471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2471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2471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2471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2471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2471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2471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6.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</w:pPr>
            <w:r>
              <w:t>Количество этнонациональных мероприятий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7.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</w:pPr>
            <w:r>
              <w:t>Количество посетителей этнонациональных мероприятий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чел.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2480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2480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2480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2480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2480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2480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2480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2480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2480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8.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  <w:rPr>
                <w:color w:val="000000"/>
              </w:rPr>
            </w:pPr>
            <w:r>
              <w:rPr>
                <w:color w:val="000000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</w:t>
            </w:r>
            <w:r>
              <w:rPr>
                <w:color w:val="000000"/>
              </w:rPr>
              <w:t xml:space="preserve">имателей и физических лиц (к среднемесячному доходу </w:t>
            </w:r>
          </w:p>
          <w:p w:rsidR="00897816" w:rsidRDefault="003D112C">
            <w:pPr>
              <w:shd w:val="clear" w:color="auto" w:fill="FFFFFF"/>
              <w:ind w:right="127"/>
              <w:rPr>
                <w:color w:val="000000"/>
              </w:rPr>
            </w:pPr>
            <w:r>
              <w:rPr>
                <w:color w:val="000000"/>
              </w:rPr>
              <w:t>трудовой деятельности)</w:t>
            </w:r>
          </w:p>
          <w:p w:rsidR="00897816" w:rsidRDefault="00897816">
            <w:pPr>
              <w:shd w:val="clear" w:color="auto" w:fill="FFFFFF"/>
              <w:ind w:right="127"/>
            </w:pP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%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87,2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87,2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87,2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87,2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87,2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87,2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87,2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87,2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87,2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 МУК ЦБУ (центр бюджетного учета и отчетности)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9.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  <w:rPr>
                <w:color w:val="000000"/>
              </w:rPr>
            </w:pPr>
            <w:r>
              <w:rPr>
                <w:color w:val="000000"/>
              </w:rPr>
              <w:t>Количество посетителей на киносеансах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чел.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5,4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6,0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6,5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6,6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6,7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6,8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6,9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7,0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7,1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10.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>Количество объектов дополнительного образования детей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11.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Среднегодовое  количество учащихся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чел.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128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128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128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128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128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128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128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128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128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12.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внеклассных  и концертно –просветительных мероприятий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56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56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56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56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56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56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56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56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56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13.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посещений внеклассных  и концертно –просветительных мероприятий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тыс.</w:t>
            </w:r>
          </w:p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чел.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0,6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0,8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0,9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1,15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1,28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1,4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1,5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1,6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1,7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14.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</w:t>
            </w:r>
            <w:r>
              <w:rPr>
                <w:color w:val="000000"/>
              </w:rPr>
              <w:t xml:space="preserve"> и физических лиц (к среднемесячному доходу от трудовой деятельности)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107,1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107,1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107,1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107,1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107,1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107,1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107,1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107,1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107,1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 МУК ЦБУ (центр бюджетного учета и отчетности)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15.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Доля учащихся, занимающихся по предпрофессиональным программам, к общему числу учащихся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55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16.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000000"/>
              </w:rPr>
              <w:t>Количество объектов культуры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17.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>экскурсий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150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150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150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150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150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150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150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150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150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культурно-образовательных мероприятий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41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42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43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19.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массовых мероприятий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20.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выставок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21.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п</w:t>
            </w:r>
            <w:r>
              <w:rPr>
                <w:color w:val="000000"/>
              </w:rPr>
              <w:t>осещений музея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тыс. чел.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9,9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10,1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10,2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10,3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10,3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10,3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10,3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10,3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22.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t>Количество библиотек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23.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t>Количество проведенных мероприятий (в библиотеках)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900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  <w:p w:rsidR="00897816" w:rsidRDefault="00897816"/>
          <w:p w:rsidR="00897816" w:rsidRDefault="00897816"/>
          <w:p w:rsidR="00897816" w:rsidRDefault="00897816"/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24.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t>Количество посещений библиотек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Тыс. чел.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166,5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178,6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213,5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281,6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290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295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300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305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310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25.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  <w:rPr>
                <w:color w:val="000000"/>
              </w:rPr>
            </w:pPr>
            <w:r>
              <w:rPr>
                <w:color w:val="000000"/>
              </w:rPr>
              <w:t xml:space="preserve">Уровень соотношений заработной платы работников муниципальных учреждений культуры к средней заработной плате наемных работников в организациях, у </w:t>
            </w:r>
            <w:r>
              <w:rPr>
                <w:color w:val="000000"/>
              </w:rPr>
              <w:lastRenderedPageBreak/>
              <w:t>индивидуальных предпри</w:t>
            </w:r>
            <w:r>
              <w:rPr>
                <w:color w:val="000000"/>
              </w:rPr>
              <w:t>нимателей и физических лиц (к среднемесячному доходу от трудовой деятельности)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lastRenderedPageBreak/>
              <w:t>%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 МУК ЦБУ (центр бюджетного учета и отчетности)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26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shd w:val="clear" w:color="auto" w:fill="FFFFFF"/>
              <w:ind w:right="72"/>
              <w:rPr>
                <w:color w:val="000000"/>
              </w:rPr>
            </w:pPr>
            <w:r>
              <w:rPr>
                <w:color w:val="000000"/>
              </w:rPr>
              <w:t>Комплектование книжных фондов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shd w:val="clear" w:color="auto" w:fill="FFFFFF"/>
            </w:pPr>
            <w: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27.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t>Бесперебойность работы газовых котельных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%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28.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t>Проведение проверок, обследований технического состояния зданий, оборудования.санитарно-бытовых помещений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%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29.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t>Обеспечение транспортными средствами учреждения культуры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  <w:r>
              <w:rPr>
                <w:color w:val="22272F"/>
              </w:rPr>
              <w:t>30.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t>Обеспеченность учреждений культуры индивидуальными средствами пожаротушения (огнетушители)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%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31.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t xml:space="preserve">Проведение проверок, обследований пожарных выходов, путей эвакуации людей при пожаре и </w:t>
            </w:r>
            <w:r>
              <w:rPr>
                <w:color w:val="000000"/>
              </w:rPr>
              <w:lastRenderedPageBreak/>
              <w:t>исправности средств пожаротушения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lastRenderedPageBreak/>
              <w:t>%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32.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  <w:rPr>
                <w:color w:val="000000"/>
              </w:rPr>
            </w:pPr>
            <w:r>
              <w:t>Процент выполнения мероприятий, направленных на координацию работы и организационное сопровождение учреждений культуры.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%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 xml:space="preserve">Отдел </w:t>
            </w:r>
            <w:r>
              <w:rPr>
                <w:color w:val="22272F"/>
              </w:rPr>
              <w:t>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33.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shd w:val="clear" w:color="auto" w:fill="FFFFFF"/>
              <w:ind w:right="72"/>
              <w:rPr>
                <w:color w:val="000000"/>
              </w:rPr>
            </w:pPr>
            <w:r>
              <w:rPr>
                <w:color w:val="000000"/>
              </w:rPr>
              <w:t>Количество учреждений культурно-досугового типа, получивших</w:t>
            </w:r>
          </w:p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</w:t>
            </w:r>
            <w:r>
              <w:rPr>
                <w:color w:val="000000"/>
              </w:rPr>
              <w:t>х с числом жителей до 50 тысяч человек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shd w:val="clear" w:color="auto" w:fill="FFFFFF"/>
            </w:pPr>
            <w:r>
              <w:t>ед.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r>
              <w:t>1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34.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shd w:val="clear" w:color="auto" w:fill="FFFFFF"/>
              <w:ind w:right="72"/>
              <w:rPr>
                <w:color w:val="000000"/>
              </w:rPr>
            </w:pPr>
            <w:r>
              <w:t>Количество участников мероприятий в муниципальных домах культуры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shd w:val="clear" w:color="auto" w:fill="FFFFFF"/>
              <w:ind w:left="101"/>
              <w:rPr>
                <w:spacing w:val="-2"/>
              </w:rPr>
            </w:pPr>
            <w:r>
              <w:rPr>
                <w:spacing w:val="-2"/>
              </w:rPr>
              <w:t>тыс. чел.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168,3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shd w:val="clear" w:color="auto" w:fill="FFFFFF"/>
            </w:pPr>
            <w:r>
              <w:t>200,2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shd w:val="clear" w:color="auto" w:fill="FFFFFF"/>
            </w:pPr>
            <w:r>
              <w:t>247,3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336,5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340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345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350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355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360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r>
              <w:rPr>
                <w:color w:val="22272F"/>
              </w:rPr>
              <w:t>Отдел культуры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</w:tbl>
    <w:p w:rsidR="00897816" w:rsidRDefault="003D112C">
      <w:pPr>
        <w:jc w:val="left"/>
      </w:pPr>
      <w:r>
        <w:br w:type="page"/>
      </w:r>
    </w:p>
    <w:p w:rsidR="00897816" w:rsidRDefault="003D112C">
      <w:pPr>
        <w:widowControl w:val="0"/>
        <w:shd w:val="clear" w:color="auto" w:fill="FFFFFF"/>
        <w:tabs>
          <w:tab w:val="left" w:pos="-426"/>
          <w:tab w:val="left" w:pos="12960"/>
        </w:tabs>
        <w:overflowPunct w:val="0"/>
        <w:autoSpaceDE w:val="0"/>
        <w:autoSpaceDN w:val="0"/>
        <w:adjustRightInd w:val="0"/>
        <w:ind w:left="9639" w:right="-58"/>
        <w:jc w:val="left"/>
        <w:textAlignment w:val="baseline"/>
      </w:pPr>
      <w:r>
        <w:lastRenderedPageBreak/>
        <w:t xml:space="preserve">  Приложение № 2</w:t>
      </w:r>
    </w:p>
    <w:p w:rsidR="00897816" w:rsidRDefault="003D112C">
      <w:pPr>
        <w:spacing w:after="3"/>
        <w:ind w:left="720" w:right="42" w:firstLine="9061"/>
        <w:jc w:val="both"/>
      </w:pPr>
      <w:r>
        <w:t xml:space="preserve">к муниципальной программе </w:t>
      </w:r>
    </w:p>
    <w:p w:rsidR="00897816" w:rsidRDefault="003D112C">
      <w:pPr>
        <w:spacing w:after="3"/>
        <w:ind w:left="720" w:right="42" w:firstLine="9061"/>
        <w:jc w:val="both"/>
      </w:pPr>
      <w:r>
        <w:t>«Развитие культуры Адамовского района»</w:t>
      </w:r>
    </w:p>
    <w:p w:rsidR="00897816" w:rsidRDefault="00897816">
      <w:pPr>
        <w:spacing w:after="3"/>
        <w:ind w:left="720" w:right="42"/>
      </w:pPr>
    </w:p>
    <w:p w:rsidR="00897816" w:rsidRDefault="003D112C">
      <w:pPr>
        <w:spacing w:after="3"/>
        <w:ind w:left="720" w:right="42"/>
      </w:pPr>
      <w:r>
        <w:t xml:space="preserve">Структура муниципальной программы </w:t>
      </w:r>
    </w:p>
    <w:p w:rsidR="00897816" w:rsidRDefault="00897816">
      <w:pPr>
        <w:spacing w:after="3"/>
        <w:ind w:left="720" w:right="42"/>
      </w:pPr>
    </w:p>
    <w:p w:rsidR="00897816" w:rsidRDefault="00897816">
      <w:pPr>
        <w:spacing w:after="3"/>
        <w:ind w:left="720" w:right="42"/>
      </w:pPr>
    </w:p>
    <w:tbl>
      <w:tblPr>
        <w:tblpPr w:leftFromText="180" w:rightFromText="180" w:vertAnchor="text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5500"/>
        <w:gridCol w:w="53"/>
        <w:gridCol w:w="61"/>
        <w:gridCol w:w="53"/>
        <w:gridCol w:w="1978"/>
        <w:gridCol w:w="18"/>
        <w:gridCol w:w="20"/>
        <w:gridCol w:w="18"/>
        <w:gridCol w:w="76"/>
        <w:gridCol w:w="23"/>
        <w:gridCol w:w="529"/>
        <w:gridCol w:w="2416"/>
        <w:gridCol w:w="362"/>
        <w:gridCol w:w="15"/>
        <w:gridCol w:w="47"/>
        <w:gridCol w:w="2934"/>
      </w:tblGrid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№ п/п</w:t>
            </w:r>
          </w:p>
        </w:tc>
        <w:tc>
          <w:tcPr>
            <w:tcW w:w="1939" w:type="pct"/>
            <w:gridSpan w:val="4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Задачи структурного элемента</w:t>
            </w:r>
          </w:p>
        </w:tc>
        <w:tc>
          <w:tcPr>
            <w:tcW w:w="1883" w:type="pct"/>
            <w:gridSpan w:val="11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 xml:space="preserve">Краткое </w:t>
            </w:r>
            <w:r>
              <w:rPr>
                <w:color w:val="22272F"/>
              </w:rPr>
              <w:t>описание ожидаемых эффектов от реализации задачи структурного элемент</w:t>
            </w:r>
            <w:r>
              <w:rPr>
                <w:color w:val="000000"/>
              </w:rPr>
              <w:t>а</w:t>
            </w:r>
          </w:p>
        </w:tc>
        <w:tc>
          <w:tcPr>
            <w:tcW w:w="100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Связь с показателями</w:t>
            </w:r>
          </w:p>
        </w:tc>
      </w:tr>
      <w:tr w:rsidR="00897816">
        <w:trPr>
          <w:trHeight w:val="373"/>
          <w:tblHeader/>
        </w:trPr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1939" w:type="pct"/>
            <w:gridSpan w:val="4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1883" w:type="pct"/>
            <w:gridSpan w:val="11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100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4</w:t>
            </w:r>
          </w:p>
        </w:tc>
      </w:tr>
      <w:tr w:rsidR="00897816">
        <w:trPr>
          <w:trHeight w:val="385"/>
          <w:tblHeader/>
        </w:trPr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1.</w:t>
            </w:r>
          </w:p>
        </w:tc>
        <w:tc>
          <w:tcPr>
            <w:tcW w:w="4826" w:type="pct"/>
            <w:gridSpan w:val="16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22272F"/>
              </w:rPr>
            </w:pPr>
            <w:r>
              <w:rPr>
                <w:color w:val="22272F"/>
              </w:rPr>
              <w:t>Региональный проект «Культурная среда»</w:t>
            </w:r>
          </w:p>
        </w:tc>
      </w:tr>
      <w:tr w:rsidR="00897816">
        <w:trPr>
          <w:trHeight w:val="385"/>
          <w:tblHeader/>
        </w:trPr>
        <w:tc>
          <w:tcPr>
            <w:tcW w:w="173" w:type="pct"/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2616" w:type="pct"/>
            <w:gridSpan w:val="5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22272F"/>
              </w:rPr>
            </w:pPr>
            <w:r>
              <w:t xml:space="preserve">Ответственный за исполнение –  Вице-губернатор – заместитель председателя Правительства Оренбургской области по социальной политике </w:t>
            </w:r>
          </w:p>
        </w:tc>
        <w:tc>
          <w:tcPr>
            <w:tcW w:w="2209" w:type="pct"/>
            <w:gridSpan w:val="11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Срок реализации (2023-2030 гг.)</w:t>
            </w:r>
          </w:p>
        </w:tc>
      </w:tr>
      <w:tr w:rsidR="00897816">
        <w:trPr>
          <w:trHeight w:val="385"/>
          <w:tblHeader/>
        </w:trPr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1.1</w:t>
            </w:r>
          </w:p>
        </w:tc>
        <w:tc>
          <w:tcPr>
            <w:tcW w:w="1939" w:type="pct"/>
            <w:gridSpan w:val="4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22272F"/>
              </w:rPr>
            </w:pPr>
            <w:r>
              <w:rPr>
                <w:color w:val="22272F"/>
              </w:rPr>
              <w:t xml:space="preserve">Задача – капитальный ремонт, а так же оснащение современным оборудованием и </w:t>
            </w:r>
            <w:r>
              <w:rPr>
                <w:color w:val="22272F"/>
              </w:rPr>
              <w:t>музыкальными инструментами учреждения культуры</w:t>
            </w:r>
          </w:p>
        </w:tc>
        <w:tc>
          <w:tcPr>
            <w:tcW w:w="1883" w:type="pct"/>
            <w:gridSpan w:val="11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Создание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1003" w:type="pct"/>
            <w:shd w:val="clear" w:color="auto" w:fill="FFFFFF"/>
          </w:tcPr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1. Количество отремонтированных объектов культуры,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либо получивших современное музыкальное оборудование и инструменты. 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культуры культурно-досугового типа. </w:t>
            </w:r>
          </w:p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2.</w:t>
            </w:r>
          </w:p>
        </w:tc>
        <w:tc>
          <w:tcPr>
            <w:tcW w:w="4826" w:type="pct"/>
            <w:gridSpan w:val="16"/>
            <w:shd w:val="clear" w:color="auto" w:fill="FFFFFF"/>
          </w:tcPr>
          <w:p w:rsidR="00897816" w:rsidRDefault="003D112C">
            <w:pPr>
              <w:ind w:firstLine="709"/>
              <w:rPr>
                <w:lang w:eastAsia="ar-SA"/>
              </w:rPr>
            </w:pPr>
            <w:r>
              <w:rPr>
                <w:lang w:eastAsia="ar-SA"/>
              </w:rPr>
              <w:t xml:space="preserve">Комплекс процессных мероприятий «Организация досуга населения, проведения мероприятий, сохранение, использование и </w:t>
            </w:r>
            <w:r>
              <w:rPr>
                <w:lang w:eastAsia="ar-SA"/>
              </w:rPr>
              <w:t>популяризация культурного наследия, местного и традиционного творчества»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</w:p>
        </w:tc>
        <w:tc>
          <w:tcPr>
            <w:tcW w:w="2616" w:type="pct"/>
            <w:gridSpan w:val="5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color w:val="22272F"/>
              </w:rPr>
            </w:pPr>
            <w:r>
              <w:t>Ответственный за исполнение – МБУК «РДК «Целинник», МБУК «ЦКС»</w:t>
            </w:r>
          </w:p>
        </w:tc>
        <w:tc>
          <w:tcPr>
            <w:tcW w:w="2209" w:type="pct"/>
            <w:gridSpan w:val="11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2.1</w:t>
            </w:r>
          </w:p>
        </w:tc>
        <w:tc>
          <w:tcPr>
            <w:tcW w:w="1939" w:type="pct"/>
            <w:gridSpan w:val="4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t xml:space="preserve">Задача – создание условий для организации досуга населения, сохранение и описание объектов нематериального </w:t>
            </w:r>
            <w:r>
              <w:t>культурного наследия, популяризация народного творчества.</w:t>
            </w:r>
          </w:p>
        </w:tc>
        <w:tc>
          <w:tcPr>
            <w:tcW w:w="1883" w:type="pct"/>
            <w:gridSpan w:val="11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 xml:space="preserve">Недопущение снижения количества проводимых концертов, спектаклей, постановок, увеличение числа посещений культурно-массовых мероприятий, сохранение численности участников клубных </w:t>
            </w:r>
            <w:r>
              <w:rPr>
                <w:color w:val="22272F"/>
              </w:rPr>
              <w:lastRenderedPageBreak/>
              <w:t>формирований, привл</w:t>
            </w:r>
            <w:r>
              <w:rPr>
                <w:color w:val="22272F"/>
              </w:rPr>
              <w:t>ечение новых участников художественной самодеятельности, патриотическое воспитание молодежи, привлечение молодежи для участия в мероприятиях.</w:t>
            </w:r>
          </w:p>
        </w:tc>
        <w:tc>
          <w:tcPr>
            <w:tcW w:w="1003" w:type="pct"/>
            <w:shd w:val="clear" w:color="auto" w:fill="FFFFFF"/>
          </w:tcPr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Количество культурно- досуговых мероприятий, концертов, спектаклей, фестивалей, конкурсов,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выступлений.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посещений культурно-досуговых мероприятий в культурно-досуговых учреждениях.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участников клубных формирований.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этнонациональных мероприятий.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Количество посетителей этнонациональных мероприятий.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Уровень соотношений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деятельности).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3.</w:t>
            </w:r>
          </w:p>
        </w:tc>
        <w:tc>
          <w:tcPr>
            <w:tcW w:w="4826" w:type="pct"/>
            <w:gridSpan w:val="16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 xml:space="preserve">Комплекс процессных </w:t>
            </w:r>
            <w:r>
              <w:t>мероприятий «Проведение зрелищных культурно – массовых мероприятий с использованием возможностей киновидеосервиса и организация досуга»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3.1</w:t>
            </w:r>
          </w:p>
        </w:tc>
        <w:tc>
          <w:tcPr>
            <w:tcW w:w="2669" w:type="pct"/>
            <w:gridSpan w:val="10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Ответственный за исполнение –  МБУК РЦКиД «Восход</w:t>
            </w:r>
          </w:p>
        </w:tc>
        <w:tc>
          <w:tcPr>
            <w:tcW w:w="2156" w:type="pct"/>
            <w:gridSpan w:val="6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22272F"/>
              </w:rPr>
              <w:t>-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3.2</w:t>
            </w:r>
          </w:p>
        </w:tc>
        <w:tc>
          <w:tcPr>
            <w:tcW w:w="1939" w:type="pct"/>
            <w:gridSpan w:val="4"/>
            <w:shd w:val="clear" w:color="auto" w:fill="FFFFFF"/>
          </w:tcPr>
          <w:p w:rsidR="00897816" w:rsidRDefault="003D112C">
            <w:pPr>
              <w:shd w:val="clear" w:color="auto" w:fill="FFFFFF"/>
              <w:ind w:right="110"/>
            </w:pPr>
            <w:r>
              <w:t xml:space="preserve">Задача – создание условий для посещения кинотеатра, </w:t>
            </w:r>
            <w:r>
              <w:t>использование новых форм организации досуга с использованием кино-видеооборудования</w:t>
            </w:r>
          </w:p>
        </w:tc>
        <w:tc>
          <w:tcPr>
            <w:tcW w:w="1883" w:type="pct"/>
            <w:gridSpan w:val="11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Увеличение числа посещений кинотеатра</w:t>
            </w:r>
          </w:p>
        </w:tc>
        <w:tc>
          <w:tcPr>
            <w:tcW w:w="100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1. Количество посетителей на киносеансах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4.</w:t>
            </w:r>
          </w:p>
        </w:tc>
        <w:tc>
          <w:tcPr>
            <w:tcW w:w="4826" w:type="pct"/>
            <w:gridSpan w:val="16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 xml:space="preserve">Комплекс процессных мероприятий </w:t>
            </w:r>
            <w:r>
              <w:rPr>
                <w:color w:val="22272F"/>
              </w:rPr>
              <w:t xml:space="preserve"> «Развитие учреждений дополнительного образования детей»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4.1</w:t>
            </w:r>
          </w:p>
        </w:tc>
        <w:tc>
          <w:tcPr>
            <w:tcW w:w="2661" w:type="pct"/>
            <w:gridSpan w:val="9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color w:val="22272F"/>
              </w:rPr>
            </w:pPr>
            <w:r>
              <w:rPr>
                <w:spacing w:val="-2"/>
              </w:rPr>
              <w:t>Ответственный за исполнение –  МБУ ДО «Детская школа искусств»</w:t>
            </w:r>
          </w:p>
        </w:tc>
        <w:tc>
          <w:tcPr>
            <w:tcW w:w="2164" w:type="pct"/>
            <w:gridSpan w:val="7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4.2</w:t>
            </w:r>
          </w:p>
        </w:tc>
        <w:tc>
          <w:tcPr>
            <w:tcW w:w="1939" w:type="pct"/>
            <w:gridSpan w:val="4"/>
            <w:shd w:val="clear" w:color="auto" w:fill="FFFFFF"/>
          </w:tcPr>
          <w:p w:rsidR="00897816" w:rsidRDefault="003D112C">
            <w:pPr>
              <w:shd w:val="clear" w:color="auto" w:fill="FFFFFF"/>
              <w:ind w:right="451"/>
            </w:pPr>
            <w:r>
              <w:t>Задача - Обеспечение равного доступа к услугам дополнительного образования детей независимо от их места жительства, состояния здоровья и социально-экономического положения их семей.</w:t>
            </w:r>
          </w:p>
        </w:tc>
        <w:tc>
          <w:tcPr>
            <w:tcW w:w="1883" w:type="pct"/>
            <w:gridSpan w:val="11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>Обеспечение качества образования в сфере культуры и искусства, поддержка молодых дарований</w:t>
            </w:r>
          </w:p>
        </w:tc>
        <w:tc>
          <w:tcPr>
            <w:tcW w:w="1003" w:type="pct"/>
            <w:shd w:val="clear" w:color="auto" w:fill="FFFFFF"/>
          </w:tcPr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объектов дополнительного образования детей.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2.Среднегодовое  количество учащихся.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проведенных внеклассных  и концертно –просветительных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ероприятий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посещений внеклассных  и концертно –просветительных мероприятий.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Уровень соотношений заработной платы работников муниципальных учреждений дополнительного образования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Доля учащихся, занимающихся по предпрофессиональным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программам, к общему числу учащихся.</w:t>
            </w:r>
          </w:p>
        </w:tc>
      </w:tr>
      <w:tr w:rsidR="00897816">
        <w:trPr>
          <w:trHeight w:val="272"/>
        </w:trPr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5.</w:t>
            </w:r>
          </w:p>
        </w:tc>
        <w:tc>
          <w:tcPr>
            <w:tcW w:w="4826" w:type="pct"/>
            <w:gridSpan w:val="16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t xml:space="preserve">Комплекс процессных мероприятий </w:t>
            </w:r>
            <w:r>
              <w:rPr>
                <w:color w:val="22272F"/>
              </w:rPr>
              <w:t xml:space="preserve"> «Создание условий для обеспечения доступности и сохранности музейных фондов»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5.1</w:t>
            </w:r>
          </w:p>
        </w:tc>
        <w:tc>
          <w:tcPr>
            <w:tcW w:w="2669" w:type="pct"/>
            <w:gridSpan w:val="10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 xml:space="preserve">Ответственный –  МБУК «Народный музей» </w:t>
            </w:r>
          </w:p>
        </w:tc>
        <w:tc>
          <w:tcPr>
            <w:tcW w:w="2156" w:type="pct"/>
            <w:gridSpan w:val="6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5.2</w:t>
            </w:r>
          </w:p>
        </w:tc>
        <w:tc>
          <w:tcPr>
            <w:tcW w:w="1921" w:type="pct"/>
            <w:gridSpan w:val="3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Задача – совершенствование музейной деятельности</w:t>
            </w:r>
          </w:p>
        </w:tc>
        <w:tc>
          <w:tcPr>
            <w:tcW w:w="1885" w:type="pct"/>
            <w:gridSpan w:val="11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Создание экспозиций (выставок) музеев, организация выездных выставок в стационаре, формирование, учет, изучение, обеспечение физического сохранения и безопасности музейных предметов.</w:t>
            </w:r>
          </w:p>
        </w:tc>
        <w:tc>
          <w:tcPr>
            <w:tcW w:w="1019" w:type="pct"/>
            <w:gridSpan w:val="2"/>
            <w:shd w:val="clear" w:color="auto" w:fill="FFFFFF"/>
          </w:tcPr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объектов культуры в музейной сфере.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экскурсий.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культурно-образовательных мероприятий.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Количество массовых мероприятий (в музее).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Количество выставок.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посещений музея.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6.</w:t>
            </w:r>
          </w:p>
        </w:tc>
        <w:tc>
          <w:tcPr>
            <w:tcW w:w="4826" w:type="pct"/>
            <w:gridSpan w:val="16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  <w:color w:val="22272F"/>
              </w:rPr>
            </w:pPr>
            <w:r>
              <w:t xml:space="preserve">Комплекс процессных мероприятий </w:t>
            </w:r>
            <w:r>
              <w:rPr>
                <w:color w:val="22272F"/>
              </w:rPr>
              <w:t xml:space="preserve"> «Развитие библиотечного дела»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6.1</w:t>
            </w:r>
          </w:p>
        </w:tc>
        <w:tc>
          <w:tcPr>
            <w:tcW w:w="2635" w:type="pct"/>
            <w:gridSpan w:val="8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Ответственный – МБУК «МЦБС»</w:t>
            </w:r>
          </w:p>
        </w:tc>
        <w:tc>
          <w:tcPr>
            <w:tcW w:w="2190" w:type="pct"/>
            <w:gridSpan w:val="8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6.2</w:t>
            </w:r>
          </w:p>
        </w:tc>
        <w:tc>
          <w:tcPr>
            <w:tcW w:w="1900" w:type="pct"/>
            <w:gridSpan w:val="2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 xml:space="preserve">Задача - </w:t>
            </w:r>
            <w:r>
              <w:t xml:space="preserve"> обеспечение современных условий для информационно- библиотечного обслуживания населения района; модернизация деятельности библиотек</w:t>
            </w:r>
          </w:p>
        </w:tc>
        <w:tc>
          <w:tcPr>
            <w:tcW w:w="1901" w:type="pct"/>
            <w:gridSpan w:val="11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 xml:space="preserve">Организация библиотечного, библиографического и информационного обслуживания читателей в стационарных </w:t>
            </w:r>
            <w:r>
              <w:rPr>
                <w:color w:val="22272F"/>
              </w:rPr>
              <w:t>условиях и удаленно; увеличение числа читателей</w:t>
            </w:r>
          </w:p>
        </w:tc>
        <w:tc>
          <w:tcPr>
            <w:tcW w:w="1024" w:type="pct"/>
            <w:gridSpan w:val="3"/>
            <w:shd w:val="clear" w:color="auto" w:fill="FFFFFF"/>
          </w:tcPr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Количество библиотек.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проведенных мероприятий (в библиотеках).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посещений библиотек.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Комплектование книжных фондов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7.</w:t>
            </w:r>
          </w:p>
        </w:tc>
        <w:tc>
          <w:tcPr>
            <w:tcW w:w="4826" w:type="pct"/>
            <w:gridSpan w:val="16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 xml:space="preserve">Комплекс процессных мероприятий </w:t>
            </w:r>
            <w:r>
              <w:rPr>
                <w:color w:val="22272F"/>
              </w:rPr>
              <w:t xml:space="preserve"> «Развитие хозяйственной деятельности учреждений культуры»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7.1</w:t>
            </w:r>
          </w:p>
        </w:tc>
        <w:tc>
          <w:tcPr>
            <w:tcW w:w="2622" w:type="pct"/>
            <w:gridSpan w:val="6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Ответственный – МБУ «МТС»</w:t>
            </w:r>
          </w:p>
        </w:tc>
        <w:tc>
          <w:tcPr>
            <w:tcW w:w="2203" w:type="pct"/>
            <w:gridSpan w:val="10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7.2</w:t>
            </w:r>
          </w:p>
        </w:tc>
        <w:tc>
          <w:tcPr>
            <w:tcW w:w="1882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 xml:space="preserve">Задача - </w:t>
            </w:r>
            <w:r>
              <w:t xml:space="preserve"> укрепление материально- технической базы учреждений культуры и искусства, осуществление ремонта, осуществление мер по противопожарной безопасности учреждений культуры</w:t>
            </w:r>
          </w:p>
        </w:tc>
        <w:tc>
          <w:tcPr>
            <w:tcW w:w="1795" w:type="pct"/>
            <w:gridSpan w:val="11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 xml:space="preserve">Полноценное функционирование зданий учреждений культуры, бесперебойность работы газовых </w:t>
            </w:r>
            <w:r>
              <w:rPr>
                <w:color w:val="22272F"/>
              </w:rPr>
              <w:t>котельных, противопожарные мероприятия</w:t>
            </w:r>
          </w:p>
        </w:tc>
        <w:tc>
          <w:tcPr>
            <w:tcW w:w="1147" w:type="pct"/>
            <w:gridSpan w:val="4"/>
            <w:shd w:val="clear" w:color="auto" w:fill="FFFFFF"/>
          </w:tcPr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1.Бесперебойность работы газовых котельных.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Проведение проверок, обследований технического состояния зданий, оборудования, санитарно-бытовых помещений.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Обеспечение транспортными средствами учреждения культуры.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8.</w:t>
            </w:r>
          </w:p>
        </w:tc>
        <w:tc>
          <w:tcPr>
            <w:tcW w:w="4826" w:type="pct"/>
            <w:gridSpan w:val="16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22272F"/>
              </w:rPr>
              <w:t>Комплекс процессных мероприятий «Пожарная безопасность учреждений культуры»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8.1</w:t>
            </w:r>
          </w:p>
        </w:tc>
        <w:tc>
          <w:tcPr>
            <w:tcW w:w="2622" w:type="pct"/>
            <w:gridSpan w:val="6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Ответственный – МБУ «МТС»</w:t>
            </w:r>
          </w:p>
        </w:tc>
        <w:tc>
          <w:tcPr>
            <w:tcW w:w="2203" w:type="pct"/>
            <w:gridSpan w:val="10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8.2</w:t>
            </w:r>
          </w:p>
        </w:tc>
        <w:tc>
          <w:tcPr>
            <w:tcW w:w="1882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 xml:space="preserve">Задача - </w:t>
            </w:r>
            <w:r>
              <w:t xml:space="preserve">  обеспечение учреждений культуры пожарной безопасности</w:t>
            </w:r>
          </w:p>
        </w:tc>
        <w:tc>
          <w:tcPr>
            <w:tcW w:w="1795" w:type="pct"/>
            <w:gridSpan w:val="11"/>
            <w:shd w:val="clear" w:color="auto" w:fill="FFFFFF"/>
          </w:tcPr>
          <w:p w:rsidR="00897816" w:rsidRDefault="003D112C">
            <w:pPr>
              <w:pStyle w:val="aff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пожарной безопасности объектов культуры. Предотвращение пожаров,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травматизма и гибели людей на пожарах, и понижение ущерба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пожаров, Экономия на этой основе муниципальных   средств и получение социально-экономического эффекта</w:t>
            </w:r>
          </w:p>
        </w:tc>
        <w:tc>
          <w:tcPr>
            <w:tcW w:w="1147" w:type="pct"/>
            <w:gridSpan w:val="4"/>
            <w:shd w:val="clear" w:color="auto" w:fill="FFFFFF"/>
          </w:tcPr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Обеспеченность учреждений культуры индивидуальными средствами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(огнетушители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97816" w:rsidRDefault="003D112C">
            <w:pPr>
              <w:pStyle w:val="ConsPlusCell"/>
              <w:suppressAutoHyphens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проверок, обследований пожарных выходов, путей эвакуации людей при пожаре и исправности средств пожаротушения. 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lastRenderedPageBreak/>
              <w:t>9.</w:t>
            </w:r>
          </w:p>
        </w:tc>
        <w:tc>
          <w:tcPr>
            <w:tcW w:w="4826" w:type="pct"/>
            <w:gridSpan w:val="16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22272F"/>
              </w:rPr>
              <w:t xml:space="preserve">Комплекс процессных мероприятий «Деятельность в сфере культуры, искусства, охраны историко-культурного наследия в </w:t>
            </w:r>
            <w:r>
              <w:rPr>
                <w:color w:val="22272F"/>
              </w:rPr>
              <w:t>соответствии с предметом и целями деятельности</w:t>
            </w:r>
          </w:p>
        </w:tc>
      </w:tr>
      <w:tr w:rsidR="00897816">
        <w:tc>
          <w:tcPr>
            <w:tcW w:w="173" w:type="pct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9.1.</w:t>
            </w:r>
          </w:p>
        </w:tc>
        <w:tc>
          <w:tcPr>
            <w:tcW w:w="2629" w:type="pct"/>
            <w:gridSpan w:val="7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Ответственный – отдел культуры</w:t>
            </w:r>
          </w:p>
        </w:tc>
        <w:tc>
          <w:tcPr>
            <w:tcW w:w="2196" w:type="pct"/>
            <w:gridSpan w:val="9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897816">
        <w:tc>
          <w:tcPr>
            <w:tcW w:w="173" w:type="pct"/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9.2.</w:t>
            </w:r>
          </w:p>
        </w:tc>
        <w:tc>
          <w:tcPr>
            <w:tcW w:w="1882" w:type="pct"/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 xml:space="preserve">Задача </w:t>
            </w:r>
            <w:r>
              <w:rPr>
                <w:rFonts w:eastAsia="SimSun"/>
                <w:lang w:eastAsia="en-US"/>
              </w:rPr>
              <w:t xml:space="preserve"> Координация работы и организационное сопровождение учреждений культуры.</w:t>
            </w:r>
          </w:p>
        </w:tc>
        <w:tc>
          <w:tcPr>
            <w:tcW w:w="1795" w:type="pct"/>
            <w:gridSpan w:val="11"/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rFonts w:eastAsia="SimSun"/>
              </w:rPr>
              <w:t xml:space="preserve">Целевое расходование бюджетных средств, повышение качества бухгалтерской услуги по </w:t>
            </w:r>
            <w:r>
              <w:rPr>
                <w:rFonts w:eastAsia="SimSun"/>
              </w:rPr>
              <w:t>обеспечению качественной организации и ведения бухгалтерского, налогового и статистического учета и отчетности, повышение уровня обслуживания (транспортного и хозяйственного) учреждений, повышение эффективности методических служб.</w:t>
            </w:r>
          </w:p>
        </w:tc>
        <w:tc>
          <w:tcPr>
            <w:tcW w:w="1147" w:type="pct"/>
            <w:gridSpan w:val="4"/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1. Процент выполнения мер</w:t>
            </w:r>
            <w:r>
              <w:t>оприятий, направленных на координацию работы и организационное сопровождение учреждений культуры.</w:t>
            </w:r>
          </w:p>
        </w:tc>
      </w:tr>
      <w:tr w:rsidR="00897816">
        <w:tc>
          <w:tcPr>
            <w:tcW w:w="173" w:type="pct"/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10.</w:t>
            </w:r>
          </w:p>
        </w:tc>
        <w:tc>
          <w:tcPr>
            <w:tcW w:w="4826" w:type="pct"/>
            <w:gridSpan w:val="16"/>
            <w:shd w:val="clear" w:color="auto" w:fill="auto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000000"/>
              </w:rPr>
              <w:t>Приоритетный проект "Культура малой Родины"</w:t>
            </w:r>
          </w:p>
        </w:tc>
      </w:tr>
      <w:tr w:rsidR="00897816">
        <w:tc>
          <w:tcPr>
            <w:tcW w:w="173" w:type="pct"/>
            <w:shd w:val="clear" w:color="auto" w:fill="auto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</w:p>
        </w:tc>
        <w:tc>
          <w:tcPr>
            <w:tcW w:w="2850" w:type="pct"/>
            <w:gridSpan w:val="11"/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22272F"/>
              </w:rPr>
            </w:pPr>
            <w:r>
              <w:t xml:space="preserve">Ответственный за исполнение –  Вице-губернатор – заместитель председателя Правительства Оренбургской области по социальной политике </w:t>
            </w:r>
          </w:p>
        </w:tc>
        <w:tc>
          <w:tcPr>
            <w:tcW w:w="1975" w:type="pct"/>
            <w:gridSpan w:val="5"/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Срок реализации (2023-2030 гг.)</w:t>
            </w:r>
          </w:p>
        </w:tc>
      </w:tr>
      <w:tr w:rsidR="00897816">
        <w:tc>
          <w:tcPr>
            <w:tcW w:w="173" w:type="pct"/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10.1</w:t>
            </w:r>
          </w:p>
        </w:tc>
        <w:tc>
          <w:tcPr>
            <w:tcW w:w="1882" w:type="pct"/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22272F"/>
              </w:rPr>
            </w:pPr>
            <w:r>
              <w:rPr>
                <w:color w:val="22272F"/>
              </w:rPr>
              <w:t xml:space="preserve">Задача  Укрепление материально-технической базы домов культуры, расположенных в </w:t>
            </w:r>
            <w:r>
              <w:rPr>
                <w:color w:val="22272F"/>
              </w:rPr>
              <w:t>населенных пунктах с числом жителей до 50 тысяч человек, источником финансового обеспечения которых в том числе является субсидия из федерального бюджета</w:t>
            </w:r>
          </w:p>
        </w:tc>
        <w:tc>
          <w:tcPr>
            <w:tcW w:w="1795" w:type="pct"/>
            <w:gridSpan w:val="11"/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Создание условий для качественного выполнения национального проекта, улучшение условий работы и повыше</w:t>
            </w:r>
            <w:r>
              <w:rPr>
                <w:color w:val="22272F"/>
              </w:rPr>
              <w:t>ние качества проводимых мероприятий и оказываемых услуг</w:t>
            </w:r>
          </w:p>
        </w:tc>
        <w:tc>
          <w:tcPr>
            <w:tcW w:w="1147" w:type="pct"/>
            <w:gridSpan w:val="4"/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22272F"/>
              </w:rPr>
            </w:pPr>
            <w:r>
              <w:rPr>
                <w:color w:val="22272F"/>
              </w:rPr>
              <w:t>1. Количество учреждений культурно-досугового типа, получивших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22272F"/>
              </w:rPr>
            </w:pPr>
            <w:r>
              <w:rPr>
                <w:color w:val="22272F"/>
              </w:rPr>
              <w:t>2</w:t>
            </w:r>
            <w:r>
              <w:rPr>
                <w:color w:val="22272F"/>
              </w:rPr>
              <w:t>.  Количество участников мероприятий в муниципальных домах культуры</w:t>
            </w:r>
          </w:p>
        </w:tc>
      </w:tr>
    </w:tbl>
    <w:p w:rsidR="00897816" w:rsidRDefault="00897816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left="9639" w:right="-58"/>
        <w:textAlignment w:val="baseline"/>
        <w:rPr>
          <w:bCs/>
        </w:rPr>
      </w:pPr>
    </w:p>
    <w:p w:rsidR="00897816" w:rsidRDefault="003D112C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left="9639" w:right="-58"/>
        <w:jc w:val="left"/>
        <w:textAlignment w:val="baseline"/>
      </w:pPr>
      <w:r>
        <w:t>Приложение № 3</w:t>
      </w:r>
    </w:p>
    <w:p w:rsidR="00897816" w:rsidRDefault="003D112C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left="9639" w:right="-58"/>
        <w:jc w:val="left"/>
        <w:textAlignment w:val="baseline"/>
      </w:pPr>
      <w:r>
        <w:t>к муниципальной программе «Развитие культуры Адамовского района»</w:t>
      </w:r>
    </w:p>
    <w:p w:rsidR="00897816" w:rsidRDefault="00897816">
      <w:pPr>
        <w:widowControl w:val="0"/>
        <w:autoSpaceDE w:val="0"/>
        <w:autoSpaceDN w:val="0"/>
        <w:adjustRightInd w:val="0"/>
        <w:ind w:left="720"/>
        <w:contextualSpacing/>
        <w:jc w:val="right"/>
      </w:pPr>
    </w:p>
    <w:p w:rsidR="00897816" w:rsidRDefault="00897816">
      <w:pPr>
        <w:widowControl w:val="0"/>
        <w:autoSpaceDE w:val="0"/>
        <w:autoSpaceDN w:val="0"/>
        <w:adjustRightInd w:val="0"/>
        <w:ind w:left="720"/>
        <w:contextualSpacing/>
      </w:pPr>
    </w:p>
    <w:p w:rsidR="00897816" w:rsidRDefault="003D112C">
      <w:pPr>
        <w:widowControl w:val="0"/>
        <w:autoSpaceDE w:val="0"/>
        <w:autoSpaceDN w:val="0"/>
        <w:adjustRightInd w:val="0"/>
        <w:ind w:left="720"/>
        <w:contextualSpacing/>
      </w:pPr>
      <w:r>
        <w:t xml:space="preserve">Перечень мероприятий (результатов) муниципальной программы </w:t>
      </w:r>
    </w:p>
    <w:p w:rsidR="00897816" w:rsidRDefault="00897816">
      <w:pPr>
        <w:widowControl w:val="0"/>
        <w:autoSpaceDE w:val="0"/>
        <w:autoSpaceDN w:val="0"/>
        <w:adjustRightInd w:val="0"/>
        <w:ind w:left="720"/>
        <w:contextualSpacing/>
      </w:pPr>
    </w:p>
    <w:p w:rsidR="00897816" w:rsidRDefault="00897816">
      <w:pPr>
        <w:widowControl w:val="0"/>
        <w:autoSpaceDE w:val="0"/>
        <w:autoSpaceDN w:val="0"/>
        <w:adjustRightInd w:val="0"/>
        <w:ind w:left="273"/>
        <w:contextualSpacing/>
        <w:jc w:val="both"/>
      </w:pPr>
    </w:p>
    <w:tbl>
      <w:tblPr>
        <w:tblW w:w="15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2751"/>
        <w:gridCol w:w="1417"/>
        <w:gridCol w:w="1134"/>
        <w:gridCol w:w="851"/>
        <w:gridCol w:w="992"/>
        <w:gridCol w:w="992"/>
        <w:gridCol w:w="993"/>
        <w:gridCol w:w="992"/>
        <w:gridCol w:w="1134"/>
        <w:gridCol w:w="1134"/>
        <w:gridCol w:w="992"/>
        <w:gridCol w:w="993"/>
        <w:gridCol w:w="850"/>
      </w:tblGrid>
      <w:tr w:rsidR="00897816">
        <w:trPr>
          <w:trHeight w:val="240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N</w:t>
            </w:r>
          </w:p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п/п</w:t>
            </w:r>
          </w:p>
        </w:tc>
        <w:tc>
          <w:tcPr>
            <w:tcW w:w="2751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Наименование мероприятия </w:t>
            </w:r>
            <w:r>
              <w:t>(результата)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Характеристика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Единица измерения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Базовое значение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Значения мероприятия (результата) по годам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Связь с комплексной программой</w:t>
            </w:r>
          </w:p>
        </w:tc>
      </w:tr>
      <w:tr w:rsidR="00897816">
        <w:tc>
          <w:tcPr>
            <w:tcW w:w="52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751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2027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2028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2029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2030</w:t>
            </w: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1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</w:tr>
      <w:tr w:rsidR="00897816">
        <w:trPr>
          <w:trHeight w:val="217"/>
        </w:trPr>
        <w:tc>
          <w:tcPr>
            <w:tcW w:w="1575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>Региональный проект «Культурная среда»</w:t>
            </w:r>
          </w:p>
        </w:tc>
      </w:tr>
      <w:tr w:rsidR="00897816">
        <w:tc>
          <w:tcPr>
            <w:tcW w:w="14900" w:type="dxa"/>
            <w:gridSpan w:val="1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rPr>
                <w:color w:val="22272F"/>
              </w:rPr>
              <w:t xml:space="preserve">Задача – капитальный ремонт, а так же оснащение современным оборудованием и музыкальными инструментами учреждения </w:t>
            </w:r>
            <w:r>
              <w:rPr>
                <w:color w:val="22272F"/>
              </w:rPr>
              <w:t>культуры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22272F"/>
              </w:rPr>
              <w:t>Мероприятия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22272F"/>
              </w:rPr>
              <w:t xml:space="preserve">Количество отремонтированных объектов культуры, либо получивших </w:t>
            </w:r>
            <w:r>
              <w:rPr>
                <w:color w:val="22272F"/>
              </w:rPr>
              <w:t>современное музыкальное оборудование и инструменты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816">
        <w:tc>
          <w:tcPr>
            <w:tcW w:w="14900" w:type="dxa"/>
            <w:gridSpan w:val="1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jc w:val="left"/>
              <w:rPr>
                <w:b/>
              </w:rPr>
            </w:pPr>
            <w:r>
              <w:rPr>
                <w:lang w:eastAsia="ar-SA"/>
              </w:rPr>
              <w:t xml:space="preserve"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</w:t>
            </w:r>
            <w:r>
              <w:rPr>
                <w:lang w:eastAsia="ar-SA"/>
              </w:rPr>
              <w:t>и традиционного творчества»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14900" w:type="dxa"/>
            <w:gridSpan w:val="1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jc w:val="left"/>
              <w:rPr>
                <w:lang w:eastAsia="ar-SA"/>
              </w:rPr>
            </w:pPr>
            <w:r>
              <w:t xml:space="preserve">Задача – создание условий для организации досуга населения, сохранение и описание объектов нематериального культурного наследия, </w:t>
            </w:r>
            <w:r>
              <w:lastRenderedPageBreak/>
              <w:t>популяризация народного творчества.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lastRenderedPageBreak/>
              <w:t>1.</w:t>
            </w:r>
          </w:p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Мероприятия по сохранению количества культурно-досуговы</w:t>
            </w:r>
            <w:r>
              <w:rPr>
                <w:lang w:eastAsia="ar-SA"/>
              </w:rPr>
              <w:t>х учреждений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>Количество объектов культуры, единиц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Мероприятие «Недопущение снижения количества проводимых концертов, спектаклей, постановок»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Количество культурно- досуговых мероприятий, концертов, спектаклей, фестивалей, конкурсов, выступлений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</w:t>
            </w:r>
            <w:r>
              <w:rPr>
                <w:color w:val="22272F"/>
              </w:rP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3000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</w:pPr>
            <w:r>
              <w:rPr>
                <w:color w:val="22272F"/>
              </w:rPr>
              <w:t>Мероприятие «Увеличение числа посещений культурно-досуговых мероприятий в культурно-досуговых учреждениях»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110"/>
            </w:pPr>
            <w:r>
              <w:t>Количество посещений культурно-массовых мероприятий в культурно-досуговых учреждениях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тыс.чел.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168,3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200,2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247,3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336,5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</w:t>
            </w:r>
            <w:r>
              <w:rPr>
                <w:color w:val="22272F"/>
              </w:rPr>
              <w:t>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355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</w:pPr>
            <w:r>
              <w:rPr>
                <w:color w:val="22272F"/>
              </w:rPr>
              <w:t>Мероприятие «Сохранение численности участников клубных формирований»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</w:pPr>
            <w:r>
              <w:t>Количество участников клубных формирований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чел.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2471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2471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2471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2471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2471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2471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2471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2471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2471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</w:pPr>
            <w:r>
              <w:t xml:space="preserve">Мероприятие «Сохранение количества этнонациональных </w:t>
            </w:r>
            <w:r>
              <w:lastRenderedPageBreak/>
              <w:t>мероприятий»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</w:pPr>
            <w:r>
              <w:lastRenderedPageBreak/>
              <w:t xml:space="preserve">Количество этнонациональных </w:t>
            </w:r>
            <w:r>
              <w:lastRenderedPageBreak/>
              <w:t>мероприятий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lastRenderedPageBreak/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6.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</w:pPr>
            <w:r>
              <w:t>Мероприятие «Недопущение снижения численности посещений этнонациональных мероприятий»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</w:pPr>
            <w:r>
              <w:t>Количество посетителей этнонациональных мероприятий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чел.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2480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2480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2480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2480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2480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2480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2480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2480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2480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«Недопущение снижения уровня заработной платы творческих работников»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  <w:rPr>
                <w:color w:val="000000"/>
              </w:rPr>
            </w:pPr>
            <w:r>
              <w:rPr>
                <w:color w:val="000000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</w:t>
            </w:r>
            <w:r>
              <w:rPr>
                <w:color w:val="000000"/>
              </w:rPr>
              <w:t xml:space="preserve">видуальных предпринимателей и физических лиц (к </w:t>
            </w:r>
            <w:r>
              <w:rPr>
                <w:color w:val="000000"/>
              </w:rPr>
              <w:lastRenderedPageBreak/>
              <w:t xml:space="preserve">среднемесячному доходу </w:t>
            </w:r>
          </w:p>
          <w:p w:rsidR="00897816" w:rsidRDefault="003D112C">
            <w:pPr>
              <w:shd w:val="clear" w:color="auto" w:fill="FFFFFF"/>
              <w:ind w:right="127"/>
              <w:rPr>
                <w:color w:val="000000"/>
              </w:rPr>
            </w:pPr>
            <w:r>
              <w:rPr>
                <w:color w:val="000000"/>
              </w:rPr>
              <w:t>трудовой деятельности)</w:t>
            </w:r>
          </w:p>
          <w:p w:rsidR="00897816" w:rsidRDefault="00897816">
            <w:pPr>
              <w:shd w:val="clear" w:color="auto" w:fill="FFFFFF"/>
              <w:ind w:right="127"/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lastRenderedPageBreak/>
              <w:t>тыс. руб.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87,2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87,2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87,2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87,2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87,2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87,2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87,2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87,2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87,2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1575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lastRenderedPageBreak/>
              <w:t>Комплекс процессных мероприятий «Проведение зрелищных культурно – массовых мероприятий с использованием возможностей киновидеосервиса и организация досуга»</w:t>
            </w:r>
          </w:p>
        </w:tc>
      </w:tr>
      <w:tr w:rsidR="00897816">
        <w:tc>
          <w:tcPr>
            <w:tcW w:w="1575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 xml:space="preserve">Задача – создание условий для посещения кинотеатра, использование новых форм </w:t>
            </w:r>
            <w:r>
              <w:t>организации досуга с использованием кино-видеооборудования</w:t>
            </w: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«Увеличение численности посещений кинотеатра»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  <w:rPr>
                <w:color w:val="000000"/>
              </w:rPr>
            </w:pPr>
            <w:r>
              <w:rPr>
                <w:color w:val="000000"/>
              </w:rPr>
              <w:t>Количество посетителей на киносеансах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чел.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5,4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6,0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6,5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6,6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6,7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6,8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6,9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7,0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7,1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shd w:val="clear" w:color="auto" w:fill="FFFFFF"/>
              <w:ind w:right="127"/>
              <w:rPr>
                <w:color w:val="000000"/>
              </w:rPr>
            </w:pPr>
          </w:p>
        </w:tc>
      </w:tr>
      <w:tr w:rsidR="00897816">
        <w:tc>
          <w:tcPr>
            <w:tcW w:w="1575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t xml:space="preserve">Комплекс процессных мероприятий </w:t>
            </w:r>
            <w:r>
              <w:rPr>
                <w:color w:val="22272F"/>
              </w:rPr>
              <w:t xml:space="preserve"> «Развитие учреждений дополнительного образования детей»</w:t>
            </w:r>
          </w:p>
        </w:tc>
      </w:tr>
      <w:tr w:rsidR="00897816">
        <w:tc>
          <w:tcPr>
            <w:tcW w:w="1575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Задача - Обеспечение равного доступа к услугам дополнительного образования детей независимо от их места жительства, состояния здоровья и </w:t>
            </w:r>
            <w:r>
              <w:t>социально-экономического положения их семей.</w:t>
            </w: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«Сохранение Детской школы искусств в структуре учреждений культуры»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>Количество объектов дополнительного образования детей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«Сохранение численности учащихся»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Среднегодовое  количество учащихся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чел.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128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128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128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128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128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128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Мероприятие «Недопущение снижения количества проводимых концертов Детской </w:t>
            </w:r>
            <w:r>
              <w:rPr>
                <w:lang w:eastAsia="ar-SA"/>
              </w:rPr>
              <w:lastRenderedPageBreak/>
              <w:t xml:space="preserve">школой </w:t>
            </w:r>
            <w:r>
              <w:rPr>
                <w:lang w:eastAsia="ar-SA"/>
              </w:rPr>
              <w:t>искусств»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Количество проведенных внеклассных  и концертно </w:t>
            </w:r>
            <w:r>
              <w:rPr>
                <w:color w:val="000000"/>
              </w:rPr>
              <w:lastRenderedPageBreak/>
              <w:t>–просветительных мероприятий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56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56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56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56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56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56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56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«Увеличение численности посетителей мероприятий проводимых Детской школой искусств»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посеще</w:t>
            </w:r>
            <w:r>
              <w:rPr>
                <w:color w:val="000000"/>
              </w:rPr>
              <w:t>ний внеклассных  и концертно –просветительных мероприятий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тыс.</w:t>
            </w:r>
          </w:p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чел.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0,6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0,8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0,9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1,15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1,28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1,4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1,5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1,6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1,7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b/>
                <w:lang w:eastAsia="ar-SA"/>
              </w:rPr>
            </w:pPr>
            <w:r>
              <w:rPr>
                <w:lang w:eastAsia="ar-SA"/>
              </w:rPr>
              <w:t>Мероприятие «Недопущение снижения уровня заработной платы педагогических работников»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Уровень соотношений заработной платы работников муниципальных учреждений дополнительного образования к средней заработной плате наемных работников </w:t>
            </w:r>
            <w:r>
              <w:rPr>
                <w:color w:val="000000"/>
              </w:rPr>
              <w:t>в организациях, у индивидуальных предпринима</w:t>
            </w:r>
            <w:r>
              <w:rPr>
                <w:color w:val="000000"/>
              </w:rPr>
              <w:lastRenderedPageBreak/>
              <w:t>телей и физических лиц (к среднемесячному доходу от трудовой деятельности)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%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107,1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107,1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107,1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107,1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107,1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107,1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107,1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107,1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107,1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«Недопущение снижения количества учащихся, занимающихся по предпрофессиональным программам»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Доля учащихся, занимающихся по предпрофессиональным программам, к общему числу учащихся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55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60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1575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Комплекс процессных мероприятий </w:t>
            </w:r>
            <w:r>
              <w:rPr>
                <w:color w:val="22272F"/>
              </w:rPr>
              <w:t xml:space="preserve"> «Создание условий для обеспечения доступности и сохранности музейных фондов»</w:t>
            </w:r>
          </w:p>
        </w:tc>
      </w:tr>
      <w:tr w:rsidR="00897816">
        <w:tc>
          <w:tcPr>
            <w:tcW w:w="1575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rPr>
                <w:color w:val="22272F"/>
              </w:rPr>
              <w:t>Задача – совершенствование музейной деятельности</w:t>
            </w: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«Сохранение музея»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000000"/>
              </w:rPr>
              <w:t>Количество объектов культуры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«Недопущение снижения количества проводимых эксукрсий»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экскурсий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150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150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Мероприятие «Недопущение снижения количества проводимых </w:t>
            </w:r>
            <w:r>
              <w:rPr>
                <w:lang w:eastAsia="ar-SA"/>
              </w:rPr>
              <w:t xml:space="preserve">культурно-образовательных </w:t>
            </w:r>
            <w:r>
              <w:rPr>
                <w:lang w:eastAsia="ar-SA"/>
              </w:rPr>
              <w:lastRenderedPageBreak/>
              <w:t>мероприятий»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Количество культурно-образовательных мероприятий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41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42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«Недопущение снижения количества проводимых массовых мероприятий»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массовых мероприятий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ед</w:t>
            </w:r>
            <w:r>
              <w:t>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«Недопущение снижения количества проводимых выставок»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выставок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«Увеличение числа посещений музея»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посещений музея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тыс. чел.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9,9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10,0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10,1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10,2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10,3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10,3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10,3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10,3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10,3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1575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Комплекс процессных мероприятий </w:t>
            </w:r>
            <w:r>
              <w:rPr>
                <w:color w:val="22272F"/>
              </w:rPr>
              <w:t xml:space="preserve"> «Развитие библиотечного дела»</w:t>
            </w:r>
          </w:p>
        </w:tc>
      </w:tr>
      <w:tr w:rsidR="00897816">
        <w:tc>
          <w:tcPr>
            <w:tcW w:w="1575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rPr>
                <w:color w:val="22272F"/>
              </w:rPr>
              <w:t xml:space="preserve">Задача - </w:t>
            </w:r>
            <w:r>
              <w:t xml:space="preserve"> обеспечение современных условий для информационно- библиотечного обслуживания населения района; модернизация деятельности библиотек</w:t>
            </w: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«Сохранение библиотек»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t>Количество библиотек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«Недопущение снижения проводимых в библиотеках культурно-просветительских и массовых мероприятий»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t>Количество проведенных мероприятий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900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900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«Увеличение числа посещений библиотек»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t>Количество посещений библиотек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тыс. чел.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166,5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178,6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213,5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281,6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295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300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305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310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«Недопущение уровня снижения заработной платы сотрудников библиотек»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  <w:rPr>
                <w:color w:val="000000"/>
              </w:rPr>
            </w:pPr>
            <w:r>
              <w:rPr>
                <w:color w:val="000000"/>
              </w:rPr>
              <w:t xml:space="preserve">Уровень соотношений заработной платы работников </w:t>
            </w:r>
            <w:r>
              <w:rPr>
                <w:color w:val="000000"/>
              </w:rPr>
              <w:lastRenderedPageBreak/>
              <w:t>муниципальных учреждений культуры к средней заработной плате наемных работников в организациях, у индив</w:t>
            </w:r>
            <w:r>
              <w:rPr>
                <w:color w:val="000000"/>
              </w:rPr>
              <w:t>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lastRenderedPageBreak/>
              <w:t>%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87,2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Комплектование книжных фондов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shd w:val="clear" w:color="auto" w:fill="FFFFFF"/>
              <w:ind w:right="72"/>
              <w:rPr>
                <w:color w:val="000000"/>
              </w:rPr>
            </w:pPr>
            <w:r>
              <w:t xml:space="preserve">Проведены мероприятия по комплектованию книжных фондов библиотек муниципальных </w:t>
            </w:r>
            <w:r>
              <w:lastRenderedPageBreak/>
              <w:t>образований и государственных общедоступных библиотек субъектов Российской Федерации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shd w:val="clear" w:color="auto" w:fill="FFFFFF"/>
            </w:pPr>
            <w:r>
              <w:lastRenderedPageBreak/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1575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lastRenderedPageBreak/>
              <w:t xml:space="preserve">Комплекс процессных мероприятий </w:t>
            </w:r>
            <w:r>
              <w:rPr>
                <w:color w:val="22272F"/>
              </w:rPr>
              <w:t xml:space="preserve"> «Развитие хозяйственной деятельности учреждений культуры»</w:t>
            </w:r>
          </w:p>
        </w:tc>
      </w:tr>
      <w:tr w:rsidR="00897816">
        <w:tc>
          <w:tcPr>
            <w:tcW w:w="1575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rPr>
                <w:color w:val="22272F"/>
              </w:rPr>
              <w:t xml:space="preserve">Задача - </w:t>
            </w:r>
            <w:r>
              <w:t xml:space="preserve"> укрепление материально- технической базы учреждений культуры и искусства, осуществление ремонта, осуществление мер по противопожарной безопасности учреждений культуры</w:t>
            </w: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«Обеспечение функционирования учреждений культуры в зимний период»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t>Беспер</w:t>
            </w:r>
            <w:r>
              <w:t>ебойность работы газовых котельных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%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  <w:highlight w:val="yellow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«Недопущение возникновений нештатных ситуаций при работе газовых котельных и учреждений культуры»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t>Проведение проверок, обследований технического состояния зданий, оборудования, санитарно-бытовых помещений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%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Мероприятие «Возможность доставки </w:t>
            </w:r>
            <w:r>
              <w:rPr>
                <w:lang w:eastAsia="ar-SA"/>
              </w:rPr>
              <w:lastRenderedPageBreak/>
              <w:t>коллективов в случае гастролей либо для участия в конкурсах, обеспечение иных хозяйственных нужд учреждений культуры»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lastRenderedPageBreak/>
              <w:t xml:space="preserve">Обеспечение </w:t>
            </w:r>
            <w:r>
              <w:rPr>
                <w:color w:val="000000"/>
              </w:rPr>
              <w:lastRenderedPageBreak/>
              <w:t>транспортными средствами учреждения культуры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lastRenderedPageBreak/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1575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color w:val="22272F"/>
              </w:rPr>
              <w:lastRenderedPageBreak/>
              <w:t>Комплекс процессных мероприятий «Пожарная безопасность учреждений культуры»</w:t>
            </w:r>
          </w:p>
        </w:tc>
      </w:tr>
      <w:tr w:rsidR="00897816">
        <w:tc>
          <w:tcPr>
            <w:tcW w:w="15750" w:type="dxa"/>
            <w:gridSpan w:val="1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color w:val="22272F"/>
              </w:rPr>
              <w:t xml:space="preserve">Задача - </w:t>
            </w:r>
            <w:r>
              <w:t xml:space="preserve">  обеспечение учреждений культуры пожарной безопасности</w:t>
            </w: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«Обеспечение пожарной безопасности учреждений культуры»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t>Обеспеченность учрежд</w:t>
            </w:r>
            <w:r>
              <w:t>ений культуры индивидуальными средствами пожаротушения (огнетушители)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%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100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Мероприятие «Контроль соблюдения правил пожарной безопасности в учреждениях культуры»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t>Проведение проверок, обследований пожарных выходов, путей эвакуации людей при пожаре и исправности средств пожаротушения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%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225" w:type="dxa"/>
            <w:gridSpan w:val="1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color w:val="22272F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</w:t>
            </w: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225" w:type="dxa"/>
            <w:gridSpan w:val="1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color w:val="22272F"/>
              </w:rPr>
              <w:t xml:space="preserve">Задача </w:t>
            </w:r>
            <w:r>
              <w:rPr>
                <w:rFonts w:eastAsia="SimSun"/>
                <w:lang w:eastAsia="en-US"/>
              </w:rPr>
              <w:t xml:space="preserve"> Координация работы и организационное сопровожден</w:t>
            </w:r>
            <w:r>
              <w:rPr>
                <w:rFonts w:eastAsia="SimSun"/>
                <w:lang w:eastAsia="en-US"/>
              </w:rPr>
              <w:t>ие учреждений культуры</w:t>
            </w: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rFonts w:eastAsia="SimSun"/>
              </w:rPr>
              <w:t xml:space="preserve">Мероприятия по контролю за целевым расходованием бюджетных средств, повышению качества бухгалтерской услуги по обеспечению качественной организации и ведения бухгалтерского, налогового и статистического учета и отчетности, </w:t>
            </w:r>
            <w:r>
              <w:rPr>
                <w:rFonts w:eastAsia="SimSun"/>
              </w:rPr>
              <w:t>повышению уровня обслуживания (транспортного и хозяйственного) учреждений, повышению эффективности методических служб.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  <w:rPr>
                <w:color w:val="000000"/>
              </w:rPr>
            </w:pPr>
            <w:r>
              <w:t>Процент выполнения мероприятий, направленных на координацию работы и организационное сопровождение учреждений культуры.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hd w:val="clear" w:color="auto" w:fill="FFFFFF"/>
            </w:pPr>
            <w:r>
              <w:t>%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100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5" w:type="dxa"/>
            <w:gridSpan w:val="13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Приоритетный проект "Культура малой Родины"</w:t>
            </w:r>
          </w:p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color w:val="22272F"/>
              </w:rPr>
              <w:t xml:space="preserve">Задача  Укрепление материально-технической базы домов культуры, расположенных в населенных пунктах с числом жителей до 50 тысяч человек, источником финансового </w:t>
            </w:r>
            <w:r>
              <w:rPr>
                <w:color w:val="22272F"/>
              </w:rPr>
              <w:t>обеспечения которых в том числе является субсидия из федерального бюджета</w:t>
            </w: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suppressAutoHyphens/>
              <w:rPr>
                <w:rFonts w:eastAsia="SimSun"/>
              </w:rPr>
            </w:pPr>
            <w:r>
              <w:rPr>
                <w:color w:val="22272F"/>
              </w:rPr>
              <w:t xml:space="preserve">Мероприятия по созданию условий для качественного выполнения национального проекта, улучшение условий работы и повышение качества проводимых </w:t>
            </w:r>
            <w:r>
              <w:rPr>
                <w:color w:val="22272F"/>
              </w:rPr>
              <w:lastRenderedPageBreak/>
              <w:t>мероприятий и оказываемых услуг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lastRenderedPageBreak/>
              <w:t>Количе</w:t>
            </w:r>
            <w:r>
              <w:rPr>
                <w:color w:val="000000"/>
              </w:rPr>
              <w:t xml:space="preserve">ство учреждений культурно-досугового типа, получивших обеспечение развития и </w:t>
            </w:r>
            <w:r>
              <w:rPr>
                <w:color w:val="000000"/>
              </w:rPr>
              <w:lastRenderedPageBreak/>
              <w:t>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shd w:val="clear" w:color="auto" w:fill="FFFFFF"/>
            </w:pPr>
            <w:r>
              <w:lastRenderedPageBreak/>
              <w:t>ед.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r>
              <w:t>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97816"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suppressAutoHyphens/>
              <w:rPr>
                <w:color w:val="22272F"/>
              </w:rPr>
            </w:pPr>
            <w:r>
              <w:rPr>
                <w:color w:val="22272F"/>
              </w:rPr>
              <w:t>Мероприятия по увеличению вовлеченности людей в культурную жизнь района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shd w:val="clear" w:color="auto" w:fill="FFFFFF"/>
              <w:ind w:right="72"/>
              <w:rPr>
                <w:color w:val="000000"/>
              </w:rPr>
            </w:pPr>
            <w:r>
              <w:t>Количество участников мероприятий в муниципальных домах культуры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shd w:val="clear" w:color="auto" w:fill="FFFFFF"/>
              <w:ind w:left="101"/>
              <w:rPr>
                <w:spacing w:val="-2"/>
              </w:rPr>
            </w:pPr>
            <w:r>
              <w:rPr>
                <w:spacing w:val="-2"/>
              </w:rPr>
              <w:t>тыс. чел.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168,3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shd w:val="clear" w:color="auto" w:fill="FFFFFF"/>
            </w:pPr>
            <w:r>
              <w:t>200,2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shd w:val="clear" w:color="auto" w:fill="FFFFFF"/>
            </w:pPr>
            <w:r>
              <w:t>247,3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336,5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350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355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360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89781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897816" w:rsidRDefault="00897816">
      <w:pPr>
        <w:widowControl w:val="0"/>
        <w:autoSpaceDE w:val="0"/>
        <w:autoSpaceDN w:val="0"/>
        <w:adjustRightInd w:val="0"/>
        <w:ind w:left="273"/>
        <w:contextualSpacing/>
        <w:jc w:val="both"/>
        <w:rPr>
          <w:highlight w:val="yellow"/>
        </w:rPr>
      </w:pPr>
    </w:p>
    <w:p w:rsidR="00897816" w:rsidRDefault="00897816">
      <w:pPr>
        <w:sectPr w:rsidR="00897816">
          <w:pgSz w:w="16838" w:h="11906" w:orient="landscape"/>
          <w:pgMar w:top="1701" w:right="1387" w:bottom="851" w:left="851" w:header="709" w:footer="709" w:gutter="0"/>
          <w:cols w:space="708"/>
          <w:docGrid w:linePitch="360"/>
        </w:sectPr>
      </w:pPr>
    </w:p>
    <w:p w:rsidR="00897816" w:rsidRDefault="003D112C">
      <w:pPr>
        <w:widowControl w:val="0"/>
        <w:shd w:val="clear" w:color="auto" w:fill="FFFFFF"/>
        <w:autoSpaceDE w:val="0"/>
        <w:autoSpaceDN w:val="0"/>
        <w:adjustRightInd w:val="0"/>
        <w:ind w:left="9639" w:firstLine="705"/>
        <w:contextualSpacing/>
        <w:jc w:val="left"/>
      </w:pPr>
      <w:r>
        <w:lastRenderedPageBreak/>
        <w:t>Приложение №4</w:t>
      </w:r>
    </w:p>
    <w:p w:rsidR="00897816" w:rsidRDefault="003D112C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right="-58"/>
        <w:jc w:val="left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к муниципальной программе «Развитие </w:t>
      </w:r>
    </w:p>
    <w:p w:rsidR="00897816" w:rsidRDefault="003D112C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right="-58"/>
        <w:jc w:val="left"/>
        <w:textAlignment w:val="baseline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культуры Адамовского района»</w:t>
      </w:r>
    </w:p>
    <w:p w:rsidR="00897816" w:rsidRDefault="00897816">
      <w:pPr>
        <w:widowControl w:val="0"/>
        <w:autoSpaceDE w:val="0"/>
        <w:autoSpaceDN w:val="0"/>
        <w:adjustRightInd w:val="0"/>
        <w:ind w:left="720"/>
        <w:contextualSpacing/>
      </w:pPr>
    </w:p>
    <w:p w:rsidR="00897816" w:rsidRDefault="00897816">
      <w:pPr>
        <w:widowControl w:val="0"/>
        <w:autoSpaceDE w:val="0"/>
        <w:autoSpaceDN w:val="0"/>
        <w:adjustRightInd w:val="0"/>
        <w:ind w:left="720"/>
        <w:contextualSpacing/>
      </w:pPr>
    </w:p>
    <w:p w:rsidR="00897816" w:rsidRDefault="003D112C">
      <w:pPr>
        <w:widowControl w:val="0"/>
        <w:autoSpaceDE w:val="0"/>
        <w:autoSpaceDN w:val="0"/>
        <w:adjustRightInd w:val="0"/>
        <w:ind w:left="720"/>
        <w:contextualSpacing/>
      </w:pPr>
      <w:r>
        <w:t xml:space="preserve">Финансовое обеспечение муниципальной программы </w:t>
      </w:r>
    </w:p>
    <w:p w:rsidR="00897816" w:rsidRDefault="00897816">
      <w:pPr>
        <w:widowControl w:val="0"/>
        <w:autoSpaceDE w:val="0"/>
        <w:autoSpaceDN w:val="0"/>
        <w:adjustRightInd w:val="0"/>
        <w:ind w:left="720"/>
        <w:contextualSpacing/>
      </w:pPr>
    </w:p>
    <w:tbl>
      <w:tblPr>
        <w:tblW w:w="5000" w:type="pct"/>
        <w:tblLook w:val="04A0"/>
      </w:tblPr>
      <w:tblGrid>
        <w:gridCol w:w="485"/>
        <w:gridCol w:w="1895"/>
        <w:gridCol w:w="1555"/>
        <w:gridCol w:w="692"/>
        <w:gridCol w:w="1261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336"/>
      </w:tblGrid>
      <w:tr w:rsidR="00897816">
        <w:trPr>
          <w:trHeight w:val="3600"/>
        </w:trPr>
        <w:tc>
          <w:tcPr>
            <w:tcW w:w="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№ п/п</w:t>
            </w:r>
          </w:p>
        </w:tc>
        <w:tc>
          <w:tcPr>
            <w:tcW w:w="6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eastAsia="zh-CN"/>
              </w:rPr>
              <w:t xml:space="preserve">Наименование муниципальной </w:t>
            </w:r>
            <w:r>
              <w:rPr>
                <w:rFonts w:eastAsia="SimSun"/>
                <w:color w:val="22272F"/>
                <w:lang w:eastAsia="zh-CN"/>
              </w:rPr>
              <w:t>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5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eastAsia="zh-CN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Код бюджетной квалификации</w:t>
            </w:r>
          </w:p>
        </w:tc>
        <w:tc>
          <w:tcPr>
            <w:tcW w:w="2647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eastAsia="zh-CN"/>
              </w:rPr>
              <w:t>Объем финансового обеспечения п</w:t>
            </w:r>
            <w:r>
              <w:rPr>
                <w:rFonts w:eastAsia="SimSun"/>
                <w:color w:val="22272F"/>
                <w:lang w:eastAsia="zh-CN"/>
              </w:rPr>
              <w:t>о годам реализации, тыс. рублей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Связь с комплексной программой</w:t>
            </w:r>
          </w:p>
        </w:tc>
      </w:tr>
      <w:tr w:rsidR="00897816">
        <w:trPr>
          <w:trHeight w:val="32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6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5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ГРБС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ЦСР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2023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2024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2027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2028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2029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2030</w:t>
            </w:r>
          </w:p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320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6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7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8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9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10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8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9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10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11</w:t>
            </w:r>
          </w:p>
        </w:tc>
      </w:tr>
      <w:tr w:rsidR="00897816">
        <w:trPr>
          <w:trHeight w:val="320"/>
        </w:trPr>
        <w:tc>
          <w:tcPr>
            <w:tcW w:w="158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3D112C">
            <w:pPr>
              <w:textAlignment w:val="center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1.</w:t>
            </w:r>
          </w:p>
        </w:tc>
        <w:tc>
          <w:tcPr>
            <w:tcW w:w="617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eastAsia="zh-CN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всего, в том числе:</w:t>
            </w:r>
          </w:p>
        </w:tc>
        <w:tc>
          <w:tcPr>
            <w:tcW w:w="2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Х</w:t>
            </w:r>
          </w:p>
        </w:tc>
        <w:tc>
          <w:tcPr>
            <w:tcW w:w="41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06 0 00 00000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75</w:t>
            </w:r>
            <w:r>
              <w:rPr>
                <w:rFonts w:eastAsia="SimSun"/>
                <w:color w:val="22272F"/>
                <w:lang w:eastAsia="zh-CN"/>
              </w:rPr>
              <w:t>904</w:t>
            </w:r>
            <w:r>
              <w:rPr>
                <w:rFonts w:eastAsia="SimSun"/>
                <w:color w:val="22272F"/>
                <w:lang w:val="en-US" w:eastAsia="zh-CN"/>
              </w:rPr>
              <w:t>,</w:t>
            </w:r>
            <w:r>
              <w:rPr>
                <w:rFonts w:eastAsia="SimSun"/>
                <w:color w:val="22272F"/>
                <w:lang w:eastAsia="zh-CN"/>
              </w:rPr>
              <w:t>4</w:t>
            </w: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76 101,40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71 150,10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88 143,15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88 189,40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88 189,40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88 189,40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88 18</w:t>
            </w:r>
            <w:r>
              <w:rPr>
                <w:rFonts w:eastAsia="SimSun"/>
                <w:color w:val="22272F"/>
                <w:lang w:val="en-US" w:eastAsia="zh-CN"/>
              </w:rPr>
              <w:t>9,40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</w:tr>
      <w:tr w:rsidR="00897816">
        <w:trPr>
          <w:trHeight w:val="133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61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eastAsia="zh-CN"/>
              </w:rPr>
              <w:t>Отдел Культуры МО Адамовский район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06 0 00 00000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 xml:space="preserve">75 </w:t>
            </w:r>
            <w:r>
              <w:rPr>
                <w:rFonts w:eastAsia="SimSun"/>
                <w:color w:val="22272F"/>
                <w:lang w:eastAsia="zh-CN"/>
              </w:rPr>
              <w:t>904</w:t>
            </w:r>
            <w:r>
              <w:rPr>
                <w:rFonts w:eastAsia="SimSun"/>
                <w:color w:val="22272F"/>
                <w:lang w:val="en-US" w:eastAsia="zh-CN"/>
              </w:rPr>
              <w:t>,</w:t>
            </w:r>
            <w:r>
              <w:rPr>
                <w:rFonts w:eastAsia="SimSun"/>
                <w:color w:val="22272F"/>
                <w:lang w:eastAsia="zh-CN"/>
              </w:rPr>
              <w:t>4</w:t>
            </w: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76 101,40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71 150,10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88 143,15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88 189,40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88 189,40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88 189,40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88 189,40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</w:tr>
      <w:tr w:rsidR="00897816">
        <w:trPr>
          <w:trHeight w:val="700"/>
        </w:trPr>
        <w:tc>
          <w:tcPr>
            <w:tcW w:w="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897816" w:rsidRDefault="003D112C">
            <w:pPr>
              <w:textAlignment w:val="center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</w:t>
            </w:r>
          </w:p>
        </w:tc>
        <w:tc>
          <w:tcPr>
            <w:tcW w:w="6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 xml:space="preserve">Региональный проект </w:t>
            </w:r>
            <w:r>
              <w:rPr>
                <w:rFonts w:eastAsia="SimSun"/>
                <w:color w:val="22272F"/>
                <w:lang w:val="en-US" w:eastAsia="zh-CN"/>
              </w:rPr>
              <w:lastRenderedPageBreak/>
              <w:t>«Культурная среда»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lastRenderedPageBreak/>
              <w:t>всего, в том числе :</w:t>
            </w:r>
          </w:p>
        </w:tc>
        <w:tc>
          <w:tcPr>
            <w:tcW w:w="2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Х</w:t>
            </w:r>
          </w:p>
        </w:tc>
        <w:tc>
          <w:tcPr>
            <w:tcW w:w="4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061А100000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4 208,8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5050,6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righ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righ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righ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righ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righ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righ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</w:tr>
      <w:tr w:rsidR="00897816">
        <w:trPr>
          <w:trHeight w:val="64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617" w:type="pct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50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eastAsia="zh-CN"/>
              </w:rPr>
              <w:t>Отдел Культуры МО Адамовский район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061A100000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4 208,8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5 050,60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righ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righ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righ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righ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righ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righ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</w:tr>
      <w:tr w:rsidR="00897816">
        <w:trPr>
          <w:trHeight w:val="90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617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Поддержка ортасли культуры</w:t>
            </w:r>
          </w:p>
        </w:tc>
        <w:tc>
          <w:tcPr>
            <w:tcW w:w="50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22272F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061A155190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5 050,60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</w:tr>
      <w:tr w:rsidR="00897816">
        <w:trPr>
          <w:trHeight w:val="150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617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Техническое оснащение муниципальных музеев</w:t>
            </w:r>
          </w:p>
        </w:tc>
        <w:tc>
          <w:tcPr>
            <w:tcW w:w="50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22272F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061A155900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897816" w:rsidRDefault="003D112C">
            <w:pPr>
              <w:jc w:val="right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4 208,8  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</w:tr>
      <w:tr w:rsidR="00897816">
        <w:trPr>
          <w:trHeight w:val="4440"/>
        </w:trPr>
        <w:tc>
          <w:tcPr>
            <w:tcW w:w="158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3D112C">
            <w:pPr>
              <w:textAlignment w:val="center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3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eastAsia="zh-CN"/>
              </w:rPr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 xml:space="preserve">всего, в том </w:t>
            </w:r>
            <w:r>
              <w:rPr>
                <w:rFonts w:eastAsia="SimSun"/>
                <w:color w:val="22272F"/>
                <w:lang w:val="en-US" w:eastAsia="zh-CN"/>
              </w:rPr>
              <w:t>числе :</w:t>
            </w:r>
          </w:p>
        </w:tc>
        <w:tc>
          <w:tcPr>
            <w:tcW w:w="2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Х</w:t>
            </w:r>
          </w:p>
        </w:tc>
        <w:tc>
          <w:tcPr>
            <w:tcW w:w="4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0640100000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23 463,70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23 158,70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23 158,70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32 302,75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32 349,00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32 349,00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32 349,00</w:t>
            </w:r>
          </w:p>
        </w:tc>
        <w:tc>
          <w:tcPr>
            <w:tcW w:w="3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32 349,00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</w:tr>
      <w:tr w:rsidR="00897816">
        <w:trPr>
          <w:trHeight w:val="64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506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eastAsia="zh-CN"/>
              </w:rPr>
              <w:t xml:space="preserve">Отдел Культуры </w:t>
            </w:r>
            <w:r>
              <w:rPr>
                <w:rFonts w:eastAsia="SimSun"/>
                <w:color w:val="22272F"/>
                <w:lang w:eastAsia="zh-CN"/>
              </w:rPr>
              <w:lastRenderedPageBreak/>
              <w:t>МО Адамовский район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lastRenderedPageBreak/>
              <w:t>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0640100000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23 463,70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23 158,70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23 158,70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32 302,75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32 349,00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32 349,00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32 349,00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32 349,00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</w:tr>
      <w:tr w:rsidR="00897816">
        <w:trPr>
          <w:trHeight w:val="218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eastAsia="zh-CN"/>
              </w:rPr>
              <w:t>Обеспечение деятельности муниципального бюджетного учреждения культуры  «Районный Дом Культуры «Целинник»</w:t>
            </w:r>
          </w:p>
        </w:tc>
        <w:tc>
          <w:tcPr>
            <w:tcW w:w="506" w:type="pct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22272F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0640160820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0,00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0,00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0,00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5 170,75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5 217,00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5 217,00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5 217,00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5 217,00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</w:tr>
      <w:tr w:rsidR="00897816">
        <w:trPr>
          <w:trHeight w:val="218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eastAsia="zh-CN"/>
              </w:rPr>
              <w:t>Обеспечение деятельности муниципального бюджетного учреждения культуры «Централизованная клубная система»</w:t>
            </w:r>
          </w:p>
        </w:tc>
        <w:tc>
          <w:tcPr>
            <w:tcW w:w="506" w:type="pct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22272F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0640160830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</w:tr>
      <w:tr w:rsidR="00897816">
        <w:trPr>
          <w:trHeight w:val="346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eastAsia="zh-CN"/>
              </w:rPr>
              <w:t>Проведение мероприятий в рамках празднования памятных дат, исторических событий, имеющих значение для населения Адамовского района</w:t>
            </w:r>
          </w:p>
        </w:tc>
        <w:tc>
          <w:tcPr>
            <w:tcW w:w="506" w:type="pct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22272F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0640160880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305,00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0,00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0,00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305,00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305,00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305,00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305,00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305,00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</w:tr>
      <w:tr w:rsidR="00897816">
        <w:trPr>
          <w:trHeight w:val="495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eastAsia="zh-CN"/>
              </w:rPr>
              <w:t>Обеспечение деятельности учреждений Отдела культуры администрации 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506" w:type="pct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22272F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06</w:t>
            </w:r>
            <w:r>
              <w:rPr>
                <w:rFonts w:eastAsia="SimSun"/>
                <w:color w:val="22272F"/>
                <w:lang w:val="en-US" w:eastAsia="zh-CN"/>
              </w:rPr>
              <w:t>40160900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23 158,70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23 158,70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23 158,70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26 827,00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26 827,00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26 827,00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26 827,00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26 827,00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</w:tr>
      <w:tr w:rsidR="00897816">
        <w:trPr>
          <w:trHeight w:val="310"/>
        </w:trPr>
        <w:tc>
          <w:tcPr>
            <w:tcW w:w="158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3D112C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4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Комплекс процессных мероприятий «Проведение зрелищных культурно – массовых мероприятий с использованием возможностей киновидеосервиса и организация досуга»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(всего),</w:t>
            </w:r>
          </w:p>
        </w:tc>
        <w:tc>
          <w:tcPr>
            <w:tcW w:w="2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0640200000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1 214,80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1 214,80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1 214,80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</w:t>
            </w:r>
            <w:r>
              <w:rPr>
                <w:rFonts w:eastAsia="SimSun"/>
                <w:color w:val="000000"/>
                <w:lang w:val="en-US" w:eastAsia="zh-CN"/>
              </w:rPr>
              <w:t xml:space="preserve"> 597,20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32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в том числе:</w:t>
            </w:r>
          </w:p>
        </w:tc>
        <w:tc>
          <w:tcPr>
            <w:tcW w:w="2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64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Отдел Культуры МО Адамовский район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0640200000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1 214,80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1 214,80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1 214,80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187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0640260970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1 214,80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1 214,80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1 214,80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1 597,20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2640"/>
        </w:trPr>
        <w:tc>
          <w:tcPr>
            <w:tcW w:w="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3D112C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5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Комплекс процессных мероприятий "Развитие учреждений дополнительного образования детей"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(всего),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Х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0640300000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5 109,80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5 151,90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5 151,90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64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Обеспечение деятельности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50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Отдел Культуры МО Адамовский район</w:t>
            </w:r>
          </w:p>
        </w:tc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083</w:t>
            </w:r>
          </w:p>
        </w:tc>
        <w:tc>
          <w:tcPr>
            <w:tcW w:w="4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0640300000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5 109,80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5 151,90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5 151,90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264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0640360840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5 109,80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5 151,90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5 151,90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3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5 725,80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2730"/>
        </w:trPr>
        <w:tc>
          <w:tcPr>
            <w:tcW w:w="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3D112C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</w:t>
            </w: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 xml:space="preserve">Комплекс процессных мероприятий « Создание условий для обеспечения доступности и сохранности музейных фондов» 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(всего),</w:t>
            </w:r>
          </w:p>
        </w:tc>
        <w:tc>
          <w:tcPr>
            <w:tcW w:w="2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0640400000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1 259,40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1 259,40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1 259,40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32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в том числе:</w:t>
            </w:r>
          </w:p>
        </w:tc>
        <w:tc>
          <w:tcPr>
            <w:tcW w:w="2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93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97816" w:rsidRDefault="003D112C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Обеспечение деятельности муниципального бюджетного учреждения культуры «Народный музей»</w:t>
            </w:r>
          </w:p>
        </w:tc>
        <w:tc>
          <w:tcPr>
            <w:tcW w:w="50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Отдел Культуры МО Адамовский район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0640400000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1 259,40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1 259,40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1 259,40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1 </w:t>
            </w:r>
            <w:r>
              <w:rPr>
                <w:rFonts w:eastAsia="SimSun"/>
                <w:color w:val="000000"/>
                <w:lang w:val="en-US" w:eastAsia="zh-CN"/>
              </w:rPr>
              <w:t>628,00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213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0640460850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1 259,40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1 259,40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1 259,40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1 628,00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310"/>
        </w:trPr>
        <w:tc>
          <w:tcPr>
            <w:tcW w:w="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3D112C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Комплекс процессных мероприятий «Развитие библиотечного дела»»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(всего),</w:t>
            </w:r>
          </w:p>
        </w:tc>
        <w:tc>
          <w:tcPr>
            <w:tcW w:w="2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0640500000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</w:t>
            </w:r>
            <w:r>
              <w:rPr>
                <w:rFonts w:eastAsia="SimSun"/>
                <w:color w:val="000000"/>
                <w:lang w:eastAsia="zh-CN"/>
              </w:rPr>
              <w:t>3271</w:t>
            </w:r>
            <w:r>
              <w:rPr>
                <w:rFonts w:eastAsia="SimSun"/>
                <w:color w:val="000000"/>
                <w:lang w:val="en-US" w:eastAsia="zh-CN"/>
              </w:rPr>
              <w:t>,</w:t>
            </w:r>
            <w:r>
              <w:rPr>
                <w:rFonts w:eastAsia="SimSun"/>
                <w:color w:val="000000"/>
                <w:lang w:eastAsia="zh-CN"/>
              </w:rPr>
              <w:t>3</w:t>
            </w:r>
            <w:r>
              <w:rPr>
                <w:rFonts w:eastAsia="SimSun"/>
                <w:color w:val="000000"/>
                <w:lang w:val="en-US" w:eastAsia="zh-CN"/>
              </w:rPr>
              <w:t>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12 909,50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12 909,50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13 863,40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13 863,40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13 863,40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13 863,40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13 863,40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32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в том числе:</w:t>
            </w:r>
          </w:p>
        </w:tc>
        <w:tc>
          <w:tcPr>
            <w:tcW w:w="2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64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Отдел Культуры МО Адамовский район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0640500000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</w:t>
            </w:r>
            <w:r>
              <w:rPr>
                <w:rFonts w:eastAsia="SimSun"/>
                <w:color w:val="000000"/>
                <w:lang w:eastAsia="zh-CN"/>
              </w:rPr>
              <w:t>3271</w:t>
            </w:r>
            <w:r>
              <w:rPr>
                <w:rFonts w:eastAsia="SimSun"/>
                <w:color w:val="000000"/>
                <w:lang w:val="en-US" w:eastAsia="zh-CN"/>
              </w:rPr>
              <w:t>,</w:t>
            </w:r>
            <w:r>
              <w:rPr>
                <w:rFonts w:eastAsia="SimSun"/>
                <w:color w:val="000000"/>
                <w:lang w:eastAsia="zh-CN"/>
              </w:rPr>
              <w:t>3</w:t>
            </w:r>
            <w:r>
              <w:rPr>
                <w:rFonts w:eastAsia="SimSun"/>
                <w:color w:val="000000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12 909,50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12 909,50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13 863,40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13 863,40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13 863,40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13 863,40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13 863,40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69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0640560860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5 031,95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5 035,60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5 035,60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5 411,00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5 411,00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5 411,00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5 411,00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5 411,00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58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0640560900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7 873,90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7 873,90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7 873,90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8 452,40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8 452,40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8 452,40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8 452,40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8 452,40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580"/>
        </w:trPr>
        <w:tc>
          <w:tcPr>
            <w:tcW w:w="1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7816" w:rsidRDefault="003D112C">
            <w:pPr>
              <w:rPr>
                <w:color w:val="000000"/>
              </w:rPr>
            </w:pPr>
            <w:r>
              <w:rPr>
                <w:color w:val="000000"/>
              </w:rPr>
              <w:t>Комплектование книжных фондов</w:t>
            </w:r>
          </w:p>
        </w:tc>
        <w:tc>
          <w:tcPr>
            <w:tcW w:w="50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06405L5190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97816" w:rsidRDefault="003D112C">
            <w:pPr>
              <w:textAlignment w:val="bottom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36</w:t>
            </w:r>
            <w:r>
              <w:rPr>
                <w:rFonts w:eastAsia="SimSun"/>
                <w:color w:val="000000"/>
                <w:lang w:eastAsia="zh-CN"/>
              </w:rPr>
              <w:t>5</w:t>
            </w:r>
            <w:r>
              <w:rPr>
                <w:rFonts w:eastAsia="SimSun"/>
                <w:color w:val="000000"/>
                <w:lang w:val="en-US" w:eastAsia="zh-CN"/>
              </w:rPr>
              <w:t>,</w:t>
            </w:r>
            <w:r>
              <w:rPr>
                <w:rFonts w:eastAsia="SimSun"/>
                <w:color w:val="000000"/>
                <w:lang w:eastAsia="zh-CN"/>
              </w:rPr>
              <w:t>45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textAlignment w:val="bottom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textAlignment w:val="bottom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textAlignment w:val="bottom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textAlignment w:val="bottom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textAlignment w:val="bottom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textAlignment w:val="bottom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897816">
            <w:pPr>
              <w:textAlignment w:val="bottom"/>
              <w:rPr>
                <w:rFonts w:eastAsia="SimSun"/>
                <w:color w:val="000000"/>
                <w:lang w:val="en-US" w:eastAsia="zh-C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3250"/>
        </w:trPr>
        <w:tc>
          <w:tcPr>
            <w:tcW w:w="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3D112C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8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Комплекс процессных мероприятий «Развитие хозяйственной деятельности учреждений культуры»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(всего),</w:t>
            </w:r>
          </w:p>
        </w:tc>
        <w:tc>
          <w:tcPr>
            <w:tcW w:w="2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0640600000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25 596,70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25 490,50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25 589,80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31 044,90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31 044,90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31 044,90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31 044,90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31 044,90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49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в </w:t>
            </w:r>
            <w:r>
              <w:rPr>
                <w:rFonts w:eastAsia="SimSun"/>
                <w:color w:val="000000"/>
                <w:lang w:val="en-US" w:eastAsia="zh-CN"/>
              </w:rPr>
              <w:t>том числе:</w:t>
            </w:r>
          </w:p>
        </w:tc>
        <w:tc>
          <w:tcPr>
            <w:tcW w:w="2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64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Обеспечение деятельности муниципального бюджетного учреждения «Материально-техническая служба»</w:t>
            </w:r>
          </w:p>
        </w:tc>
        <w:tc>
          <w:tcPr>
            <w:tcW w:w="50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Отдел Культуры МО Адамовский район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0640600000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25 596,70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25 490,50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25 589,80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31 044,90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31 044,90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31 </w:t>
            </w:r>
            <w:r>
              <w:rPr>
                <w:rFonts w:eastAsia="SimSun"/>
                <w:color w:val="000000"/>
                <w:lang w:val="en-US" w:eastAsia="zh-CN"/>
              </w:rPr>
              <w:t>044,90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31 044,90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31 044,90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279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0640660870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8 280,90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8 174,70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8 274,00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13 191,30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13 191,30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13 191,30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13 191,30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13 191,30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493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Обеспечение деятельности учреждений Отдела культуры администрации 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50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0640660900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17 315,80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17 315,80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17 315,80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17 853,60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17 853,60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17 853,60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17 853,60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17 853,60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4020"/>
        </w:trPr>
        <w:tc>
          <w:tcPr>
            <w:tcW w:w="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3D112C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lastRenderedPageBreak/>
              <w:t>9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Комплекс процессных мероприятий «Деятельность в сфере культуры, искусства, охраны историко-культурного наследия в соответст</w:t>
            </w:r>
            <w:r>
              <w:rPr>
                <w:rFonts w:eastAsia="SimSun"/>
                <w:color w:val="000000"/>
                <w:lang w:eastAsia="zh-CN"/>
              </w:rPr>
              <w:t>вии с предметом и целями деятельности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(всего),</w:t>
            </w:r>
          </w:p>
        </w:tc>
        <w:tc>
          <w:tcPr>
            <w:tcW w:w="2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064080000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1 779,90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1 866,00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1 866,00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1 981,10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1 981,10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1 981,10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1 981,10</w:t>
            </w:r>
          </w:p>
        </w:tc>
        <w:tc>
          <w:tcPr>
            <w:tcW w:w="3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1 981,10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69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в том числе:</w:t>
            </w:r>
          </w:p>
        </w:tc>
        <w:tc>
          <w:tcPr>
            <w:tcW w:w="2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115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7816" w:rsidRDefault="003D112C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Центральный аппарат</w:t>
            </w:r>
          </w:p>
        </w:tc>
        <w:tc>
          <w:tcPr>
            <w:tcW w:w="50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jc w:val="left"/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/>
              </w:rPr>
              <w:t>Отдел Культуры МО Адамовский район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22272F"/>
              </w:rPr>
            </w:pPr>
            <w:r>
              <w:rPr>
                <w:rFonts w:eastAsia="SimSun"/>
                <w:color w:val="22272F"/>
                <w:lang w:val="en-US" w:eastAsia="zh-CN"/>
              </w:rPr>
              <w:t>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064080000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1 779,90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1 866,00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1 866,00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1 981,10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1 981,10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1 981,10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1 981,10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1 981,10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  <w:tr w:rsidR="00897816">
        <w:trPr>
          <w:trHeight w:val="2040"/>
        </w:trPr>
        <w:tc>
          <w:tcPr>
            <w:tcW w:w="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617" w:type="pct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50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jc w:val="left"/>
              <w:rPr>
                <w:color w:val="00000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3D112C">
            <w:pPr>
              <w:textAlignment w:val="top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>0640810020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1 779,9  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1 866,0  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1 866,0  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1 981,1  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1 981,1  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1 981,1  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1 981,1  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897816" w:rsidRDefault="003D112C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 1 981,1  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7816" w:rsidRDefault="00897816">
            <w:pPr>
              <w:rPr>
                <w:color w:val="000000"/>
              </w:rPr>
            </w:pPr>
          </w:p>
        </w:tc>
      </w:tr>
    </w:tbl>
    <w:p w:rsidR="00897816" w:rsidRDefault="00897816">
      <w:pPr>
        <w:widowControl w:val="0"/>
        <w:autoSpaceDE w:val="0"/>
        <w:autoSpaceDN w:val="0"/>
        <w:adjustRightInd w:val="0"/>
        <w:ind w:left="720"/>
        <w:contextualSpacing/>
      </w:pPr>
    </w:p>
    <w:p w:rsidR="00897816" w:rsidRDefault="00897816">
      <w:pPr>
        <w:widowControl w:val="0"/>
        <w:autoSpaceDE w:val="0"/>
        <w:autoSpaceDN w:val="0"/>
        <w:adjustRightInd w:val="0"/>
      </w:pPr>
    </w:p>
    <w:p w:rsidR="00897816" w:rsidRDefault="00897816">
      <w:pPr>
        <w:widowControl w:val="0"/>
        <w:autoSpaceDE w:val="0"/>
        <w:autoSpaceDN w:val="0"/>
        <w:adjustRightInd w:val="0"/>
      </w:pPr>
    </w:p>
    <w:p w:rsidR="00897816" w:rsidRDefault="00897816">
      <w:pPr>
        <w:widowControl w:val="0"/>
        <w:autoSpaceDE w:val="0"/>
        <w:autoSpaceDN w:val="0"/>
        <w:adjustRightInd w:val="0"/>
      </w:pPr>
    </w:p>
    <w:p w:rsidR="00897816" w:rsidRDefault="003D112C">
      <w:pPr>
        <w:widowControl w:val="0"/>
        <w:shd w:val="clear" w:color="auto" w:fill="FFFFFF"/>
        <w:autoSpaceDE w:val="0"/>
        <w:autoSpaceDN w:val="0"/>
        <w:adjustRightInd w:val="0"/>
        <w:ind w:left="9639"/>
        <w:contextualSpacing/>
        <w:jc w:val="left"/>
      </w:pPr>
      <w:r>
        <w:lastRenderedPageBreak/>
        <w:t>Приложение № 5</w:t>
      </w:r>
    </w:p>
    <w:p w:rsidR="00897816" w:rsidRDefault="003D112C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left="9639" w:right="-58"/>
        <w:jc w:val="left"/>
        <w:textAlignment w:val="baseline"/>
        <w:rPr>
          <w:color w:val="000000"/>
        </w:rPr>
      </w:pPr>
      <w:r>
        <w:t>к муниципальной программе «Развитие культуры Адамовского района»</w:t>
      </w:r>
    </w:p>
    <w:p w:rsidR="00897816" w:rsidRDefault="00897816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720"/>
        <w:contextualSpacing/>
      </w:pPr>
    </w:p>
    <w:p w:rsidR="00897816" w:rsidRDefault="003D112C">
      <w:pPr>
        <w:pStyle w:val="aff6"/>
        <w:shd w:val="clear" w:color="auto" w:fill="FFFFFF"/>
        <w:spacing w:before="100" w:beforeAutospacing="1" w:after="100" w:afterAutospacing="1"/>
      </w:pPr>
      <w:r>
        <w:t xml:space="preserve">Сведения о методике расчета показателей (результатов) муниципальной программы </w:t>
      </w:r>
    </w:p>
    <w:p w:rsidR="00897816" w:rsidRDefault="003D112C">
      <w:pPr>
        <w:pStyle w:val="aff6"/>
        <w:shd w:val="clear" w:color="auto" w:fill="FFFFFF"/>
        <w:spacing w:before="100" w:beforeAutospacing="1" w:after="100" w:afterAutospacing="1"/>
      </w:pPr>
      <w:r>
        <w:t>Адамовского района</w:t>
      </w:r>
    </w:p>
    <w:p w:rsidR="00897816" w:rsidRDefault="00897816">
      <w:pPr>
        <w:pStyle w:val="131"/>
        <w:shd w:val="clear" w:color="auto" w:fill="auto"/>
        <w:spacing w:line="240" w:lineRule="auto"/>
        <w:ind w:left="4320" w:right="549" w:firstLine="2180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123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2192"/>
        <w:gridCol w:w="1135"/>
        <w:gridCol w:w="1931"/>
        <w:gridCol w:w="2879"/>
        <w:gridCol w:w="1637"/>
        <w:gridCol w:w="1700"/>
        <w:gridCol w:w="2052"/>
        <w:gridCol w:w="1567"/>
      </w:tblGrid>
      <w:tr w:rsidR="00897816">
        <w:tc>
          <w:tcPr>
            <w:tcW w:w="375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№ п/п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Наименование показателя </w:t>
            </w:r>
            <w:r>
              <w:rPr>
                <w:color w:val="22272F"/>
              </w:rPr>
              <w:t>(результат)</w:t>
            </w:r>
          </w:p>
        </w:tc>
        <w:tc>
          <w:tcPr>
            <w:tcW w:w="1135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Единица измерения</w:t>
            </w:r>
          </w:p>
        </w:tc>
        <w:tc>
          <w:tcPr>
            <w:tcW w:w="1931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Алгоритм формирования (формула) и методологические пояснения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Базовые показатели (используемые в формуле)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Метод сбора информации, индекс формы отчетности</w:t>
            </w:r>
            <w:hyperlink r:id="rId16" w:anchor="/document/402701751/entry/666666" w:history="1"/>
          </w:p>
        </w:tc>
        <w:tc>
          <w:tcPr>
            <w:tcW w:w="1700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Ответственный за сбор данных по показателю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Источник данных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Срок представления годовой отчетной информации</w:t>
            </w:r>
          </w:p>
        </w:tc>
      </w:tr>
      <w:tr w:rsidR="00897816">
        <w:tc>
          <w:tcPr>
            <w:tcW w:w="375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1135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1931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1700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7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9</w:t>
            </w:r>
          </w:p>
        </w:tc>
      </w:tr>
      <w:tr w:rsidR="00897816">
        <w:trPr>
          <w:trHeight w:val="357"/>
        </w:trPr>
        <w:tc>
          <w:tcPr>
            <w:tcW w:w="15468" w:type="dxa"/>
            <w:gridSpan w:val="9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Региональный проект «Культурная среда»</w:t>
            </w:r>
          </w:p>
        </w:tc>
      </w:tr>
      <w:tr w:rsidR="00897816">
        <w:trPr>
          <w:trHeight w:val="357"/>
        </w:trPr>
        <w:tc>
          <w:tcPr>
            <w:tcW w:w="375" w:type="dxa"/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Количество отремонтированных объектов культуры, либо получивших современное </w:t>
            </w:r>
            <w:r>
              <w:rPr>
                <w:color w:val="22272F"/>
              </w:rPr>
              <w:t>музыкальное оборудование и инструменты</w:t>
            </w:r>
          </w:p>
        </w:tc>
        <w:tc>
          <w:tcPr>
            <w:tcW w:w="1135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31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А – число объектов культуры, на которые выделены денежные средства в текущем году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В – число объектов культуры, по которым выделенные денежные средства освоены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Периодическа</w:t>
            </w:r>
            <w:r>
              <w:rPr>
                <w:color w:val="22272F"/>
              </w:rPr>
              <w:t>я отчетность</w:t>
            </w:r>
          </w:p>
        </w:tc>
        <w:tc>
          <w:tcPr>
            <w:tcW w:w="1700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r>
              <w:t xml:space="preserve">Дополнительное соглашение </w:t>
            </w:r>
          </w:p>
          <w:p w:rsidR="00897816" w:rsidRDefault="003D112C">
            <w:r>
              <w:t xml:space="preserve">к соглашению о достижении целевых показателей и реализации мероприятий региональных проектов на территории муниципального образования Адамовский район Оренбургской области </w:t>
            </w:r>
          </w:p>
          <w:p w:rsidR="00897816" w:rsidRDefault="003D112C">
            <w:pPr>
              <w:rPr>
                <w:color w:val="22272F"/>
              </w:rPr>
            </w:pPr>
            <w:r>
              <w:lastRenderedPageBreak/>
              <w:t>№13-ЦП от 25 февраля 2021 го</w:t>
            </w:r>
            <w:r>
              <w:t>да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31 декабря</w:t>
            </w:r>
          </w:p>
        </w:tc>
      </w:tr>
      <w:tr w:rsidR="00897816">
        <w:trPr>
          <w:trHeight w:val="357"/>
        </w:trPr>
        <w:tc>
          <w:tcPr>
            <w:tcW w:w="15468" w:type="dxa"/>
            <w:gridSpan w:val="9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lang w:eastAsia="ar-SA"/>
              </w:rPr>
              <w:lastRenderedPageBreak/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</w:tr>
      <w:tr w:rsidR="00897816">
        <w:trPr>
          <w:trHeight w:val="1932"/>
        </w:trPr>
        <w:tc>
          <w:tcPr>
            <w:tcW w:w="375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t>Количество объектов культуры, единиц</w:t>
            </w:r>
          </w:p>
        </w:tc>
        <w:tc>
          <w:tcPr>
            <w:tcW w:w="1135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ед.</w:t>
            </w:r>
          </w:p>
        </w:tc>
        <w:tc>
          <w:tcPr>
            <w:tcW w:w="1931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А-В 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Базовый показатель А – число объектов культуры за аналогичный период прошлого года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Базовый показатель В – число объектов культуры в 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Отдел культуры  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</w:t>
            </w:r>
            <w:r>
              <w:rPr>
                <w:color w:val="22272F"/>
              </w:rPr>
              <w:t>1 декабря</w:t>
            </w:r>
          </w:p>
        </w:tc>
      </w:tr>
      <w:tr w:rsidR="00897816">
        <w:trPr>
          <w:trHeight w:val="364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Количество культурно- досуговых мероприятий, концертов, спектаклей, фестивалей, конкурсов, выступлений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А-В 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А - </w:t>
            </w:r>
            <w:r>
              <w:rPr>
                <w:bCs/>
                <w:color w:val="000000"/>
              </w:rPr>
              <w:t xml:space="preserve"> количество культурно- досуговых мероприятий</w:t>
            </w:r>
            <w:r>
              <w:rPr>
                <w:color w:val="22272F"/>
              </w:rPr>
              <w:t xml:space="preserve"> проведенных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В - </w:t>
            </w:r>
            <w:r>
              <w:rPr>
                <w:bCs/>
                <w:color w:val="000000"/>
              </w:rPr>
              <w:t xml:space="preserve"> количество культурно- досуговых мероприятий</w:t>
            </w:r>
            <w:r>
              <w:rPr>
                <w:color w:val="22272F"/>
              </w:rPr>
              <w:t xml:space="preserve"> проведенных в отчетном периоде 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322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110"/>
            </w:pPr>
            <w:r>
              <w:t xml:space="preserve">Количество посещений </w:t>
            </w:r>
            <w:r>
              <w:t>культурно-досуговых мероприятий в культурно-досуговых учреждениях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тыс. чел.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 xml:space="preserve">Базовый показатель А - </w:t>
            </w:r>
            <w:r>
              <w:t xml:space="preserve"> количество посещений культурно-досуговых мероприятий в культурно-досуговых учреждениях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t>Базовый показатель В -  колич</w:t>
            </w:r>
            <w:r>
              <w:t xml:space="preserve">ество посещений культурно-досуговых </w:t>
            </w:r>
            <w:r>
              <w:lastRenderedPageBreak/>
              <w:t>мероприятий в культурно-досуговых учреждениях в 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lastRenderedPageBreak/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80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4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</w:pPr>
            <w:r>
              <w:t xml:space="preserve">Количество участников клубных </w:t>
            </w:r>
            <w:r>
              <w:t>формирований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чел.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 xml:space="preserve">Базовый показатель А - </w:t>
            </w:r>
            <w:r>
              <w:t xml:space="preserve"> количество участников клубных формирований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t>Базовый показатель В -  количество участников клубных формирований за отчетный период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</w:t>
            </w:r>
            <w:r>
              <w:rPr>
                <w:color w:val="22272F"/>
              </w:rPr>
              <w:t>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</w:pPr>
            <w:r>
              <w:t>Количество этнонациональных мероприятий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 xml:space="preserve">Базовый показатель А - </w:t>
            </w:r>
            <w:r>
              <w:t xml:space="preserve"> количество этнонациональных мероприятий проведенных за аналогичный период прошлого года</w:t>
            </w:r>
          </w:p>
          <w:p w:rsidR="00897816" w:rsidRDefault="003D112C">
            <w:r>
              <w:t xml:space="preserve">Базовый показатель В - </w:t>
            </w:r>
            <w:r>
              <w:t xml:space="preserve"> количество этнонациональных мероприятий проведенных в отчетном периоде</w:t>
            </w:r>
          </w:p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</w:pPr>
            <w:r>
              <w:t>Количество посетителей этнонациональных мероприятий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чел.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 xml:space="preserve">Базовый показатель А - </w:t>
            </w:r>
            <w:r>
              <w:t xml:space="preserve"> количество посетителей этнонациональных мероприятий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t xml:space="preserve">Базовый показатель В -  количество посетителей </w:t>
            </w:r>
            <w:r>
              <w:lastRenderedPageBreak/>
              <w:t>этнонациональных мероприятий за отчетный период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lastRenderedPageBreak/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Отчет о </w:t>
            </w:r>
            <w:r>
              <w:rPr>
                <w:color w:val="22272F"/>
              </w:rPr>
              <w:t>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7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127"/>
              <w:rPr>
                <w:color w:val="000000"/>
              </w:rPr>
            </w:pPr>
            <w:r>
              <w:rPr>
                <w:color w:val="000000"/>
              </w:rPr>
              <w:t xml:space="preserve"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</w:t>
            </w:r>
          </w:p>
          <w:p w:rsidR="00897816" w:rsidRDefault="003D112C">
            <w:pPr>
              <w:shd w:val="clear" w:color="auto" w:fill="FFFFFF"/>
              <w:ind w:right="127"/>
              <w:rPr>
                <w:color w:val="000000"/>
              </w:rPr>
            </w:pPr>
            <w:r>
              <w:rPr>
                <w:color w:val="000000"/>
              </w:rPr>
              <w:t>трудовой деятельности)</w:t>
            </w:r>
          </w:p>
          <w:p w:rsidR="00897816" w:rsidRDefault="00897816">
            <w:pPr>
              <w:shd w:val="clear" w:color="auto" w:fill="FFFFFF"/>
              <w:ind w:right="127"/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%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А/В*100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А – уровень средней заработной платы сотрудников учреждений культуры в Адамовском районе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В – уровень средней заработной платы наемных работников в организациях, у индивидуальных предпринимателей и физических лиц по рег</w:t>
            </w:r>
            <w:r>
              <w:rPr>
                <w:color w:val="22272F"/>
              </w:rPr>
              <w:t>иону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Бухгалтерская отчетность</w:t>
            </w: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Форма № ЗП-культура, распоряжения министерства экономического развития, инвестиций, туризма и внешних связей Оренбургской области.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15468" w:type="dxa"/>
            <w:gridSpan w:val="9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t xml:space="preserve">Комплекс процессных мероприятий «Проведение зрелищных культурно – </w:t>
            </w:r>
            <w:r>
              <w:t>массовых мероприятий с использованием возможностей киновидеосервиса и организация досуга»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000000"/>
              </w:rPr>
              <w:t>Количество посетителей на киносеансах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чел.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000000"/>
              </w:rPr>
            </w:pPr>
            <w:r>
              <w:rPr>
                <w:color w:val="22272F"/>
              </w:rPr>
              <w:t xml:space="preserve">Базовый показатель А - </w:t>
            </w:r>
            <w:r>
              <w:rPr>
                <w:color w:val="000000"/>
              </w:rPr>
              <w:t xml:space="preserve"> количество посетителей на киносеансах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000000"/>
              </w:rPr>
              <w:t>Базовый показатель</w:t>
            </w:r>
            <w:r>
              <w:rPr>
                <w:color w:val="000000"/>
              </w:rPr>
              <w:t xml:space="preserve"> В -  количество посетителей на </w:t>
            </w:r>
            <w:r>
              <w:rPr>
                <w:color w:val="000000"/>
              </w:rPr>
              <w:lastRenderedPageBreak/>
              <w:t>киносеансах за отчетный период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lastRenderedPageBreak/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Отдел культуры  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31 декабря  </w:t>
            </w:r>
          </w:p>
        </w:tc>
      </w:tr>
      <w:tr w:rsidR="00897816">
        <w:trPr>
          <w:trHeight w:val="266"/>
        </w:trPr>
        <w:tc>
          <w:tcPr>
            <w:tcW w:w="15468" w:type="dxa"/>
            <w:gridSpan w:val="9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lastRenderedPageBreak/>
              <w:t xml:space="preserve">Комплекс процессных мероприятий </w:t>
            </w:r>
            <w:r>
              <w:rPr>
                <w:color w:val="22272F"/>
              </w:rPr>
              <w:t xml:space="preserve"> «Развитие учреждений дополнительного образования детей»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t>Количество объектов дополнительного образования детей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Базовый показатель А – число объектов дополнительного образования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В – число </w:t>
            </w:r>
            <w:r>
              <w:rPr>
                <w:color w:val="22272F"/>
              </w:rPr>
              <w:t>объектов дополнительного образования в 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Количество учащихся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чел.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Базовый показатель А – </w:t>
            </w:r>
            <w:r>
              <w:rPr>
                <w:color w:val="000000"/>
              </w:rPr>
              <w:t>количество учащихся</w:t>
            </w:r>
            <w:r>
              <w:rPr>
                <w:color w:val="22272F"/>
              </w:rPr>
              <w:t xml:space="preserve">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В – </w:t>
            </w:r>
            <w:r>
              <w:rPr>
                <w:color w:val="000000"/>
              </w:rPr>
              <w:t xml:space="preserve"> количество учащихся</w:t>
            </w:r>
            <w:r>
              <w:rPr>
                <w:color w:val="22272F"/>
              </w:rPr>
              <w:t xml:space="preserve"> в 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проведенных внеклассных  и </w:t>
            </w:r>
            <w:r>
              <w:rPr>
                <w:color w:val="000000"/>
              </w:rPr>
              <w:t>концертно –просветительных мероприятий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А - </w:t>
            </w:r>
            <w:r>
              <w:rPr>
                <w:bCs/>
                <w:color w:val="000000"/>
              </w:rPr>
              <w:t xml:space="preserve"> количество внеклассных мероприятий</w:t>
            </w:r>
            <w:r>
              <w:rPr>
                <w:color w:val="22272F"/>
              </w:rPr>
              <w:t xml:space="preserve"> проведенных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В - </w:t>
            </w:r>
            <w:r>
              <w:rPr>
                <w:bCs/>
                <w:color w:val="000000"/>
              </w:rPr>
              <w:t xml:space="preserve"> количество внеклассных мероприятий</w:t>
            </w:r>
            <w:r>
              <w:rPr>
                <w:color w:val="22272F"/>
              </w:rPr>
              <w:t xml:space="preserve"> проведенных в 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</w:t>
            </w:r>
            <w:r>
              <w:rPr>
                <w:color w:val="22272F"/>
              </w:rPr>
              <w:t>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посещений </w:t>
            </w:r>
            <w:r>
              <w:rPr>
                <w:color w:val="000000"/>
              </w:rPr>
              <w:lastRenderedPageBreak/>
              <w:t>внеклассных  и концертно –просветительных мероприятий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чел.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А - </w:t>
            </w:r>
            <w:r>
              <w:rPr>
                <w:bCs/>
                <w:color w:val="000000"/>
              </w:rPr>
              <w:t xml:space="preserve"> количество посещений </w:t>
            </w:r>
            <w:r>
              <w:rPr>
                <w:bCs/>
                <w:color w:val="000000"/>
              </w:rPr>
              <w:lastRenderedPageBreak/>
              <w:t>внеклассных мероприятий</w:t>
            </w:r>
            <w:r>
              <w:rPr>
                <w:color w:val="22272F"/>
              </w:rPr>
              <w:t xml:space="preserve"> проведенных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В - </w:t>
            </w:r>
            <w:r>
              <w:rPr>
                <w:bCs/>
                <w:color w:val="000000"/>
              </w:rPr>
              <w:t xml:space="preserve"> количество посещений внеклассных мероприятий</w:t>
            </w:r>
            <w:r>
              <w:rPr>
                <w:color w:val="22272F"/>
              </w:rPr>
              <w:t xml:space="preserve"> проведенных в 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lastRenderedPageBreak/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lastRenderedPageBreak/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Отчет о выполнении </w:t>
            </w:r>
            <w:r>
              <w:rPr>
                <w:color w:val="22272F"/>
              </w:rPr>
              <w:lastRenderedPageBreak/>
              <w:t>му</w:t>
            </w:r>
            <w:r>
              <w:rPr>
                <w:color w:val="22272F"/>
              </w:rPr>
              <w:t>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lastRenderedPageBreak/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5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</w:t>
            </w:r>
            <w:r>
              <w:rPr>
                <w:color w:val="000000"/>
              </w:rPr>
              <w:t>физических лиц (к среднемесячному доходу от трудовой деятельности)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%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А/В*100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А – уровень средней заработной платы педагогических работников дополнительного образования в сфере культуры в Адамовском районе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В – уровень с</w:t>
            </w:r>
            <w:r>
              <w:rPr>
                <w:color w:val="22272F"/>
              </w:rPr>
              <w:t>редней заработной платы наемных работников в организациях, у индивидуальных предпринимателей и физических лиц по региону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Бухгалтерская отчетность</w:t>
            </w:r>
          </w:p>
        </w:tc>
        <w:tc>
          <w:tcPr>
            <w:tcW w:w="1700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Форма № ЗП-культура, распоряжения министерства экономического развития, инвестиций, туризма и в</w:t>
            </w:r>
            <w:r>
              <w:rPr>
                <w:color w:val="22272F"/>
              </w:rPr>
              <w:t>нешних связей Оренбургской области.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В течении года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Доля учащихся, занимающихся по предпрофессиональным программам, к общему числу </w:t>
            </w:r>
            <w:r>
              <w:rPr>
                <w:color w:val="000000"/>
              </w:rPr>
              <w:lastRenderedPageBreak/>
              <w:t>учащихся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%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А/В*100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А – количество учащихся занимающихся по предпрофесиональным программам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 xml:space="preserve">Базовый </w:t>
            </w:r>
            <w:r>
              <w:rPr>
                <w:color w:val="22272F"/>
              </w:rPr>
              <w:t>показатель В – общее количество учащихся детской школы искусств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lastRenderedPageBreak/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lastRenderedPageBreak/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lastRenderedPageBreak/>
              <w:t>31 декабря  </w:t>
            </w:r>
          </w:p>
        </w:tc>
      </w:tr>
      <w:tr w:rsidR="00897816">
        <w:trPr>
          <w:trHeight w:val="266"/>
        </w:trPr>
        <w:tc>
          <w:tcPr>
            <w:tcW w:w="15468" w:type="dxa"/>
            <w:gridSpan w:val="9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lastRenderedPageBreak/>
              <w:t xml:space="preserve">Комплекс процессных мероприятий </w:t>
            </w:r>
            <w:r>
              <w:rPr>
                <w:color w:val="22272F"/>
              </w:rPr>
              <w:t xml:space="preserve"> «Создание условий для обеспечения доступности и сохранности музейных фондов»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000000"/>
              </w:rPr>
              <w:t>Количество объектов культуры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Базовый показатель А – число объектов культуры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В – число объектов культуры в </w:t>
            </w:r>
            <w:r>
              <w:rPr>
                <w:color w:val="22272F"/>
              </w:rPr>
              <w:t>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экскурсий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Базовый показатель А – количество экскурсий проведенных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В –  количество экскурсий проведенных в 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культурно-образовательных мероприятий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Базовый </w:t>
            </w:r>
            <w:r>
              <w:rPr>
                <w:color w:val="22272F"/>
              </w:rPr>
              <w:t>показатель А – количество культурно-образовательных мероприятий проведенных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В –  количество  культурно-образовательных мероприятий  проведенных в 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</w:t>
            </w:r>
            <w:r>
              <w:t>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4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массовых мероприятий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Базовый показатель А – количество </w:t>
            </w:r>
            <w:r>
              <w:rPr>
                <w:color w:val="000000"/>
              </w:rPr>
              <w:t xml:space="preserve"> массовых мероприятий</w:t>
            </w:r>
            <w:r>
              <w:rPr>
                <w:color w:val="22272F"/>
              </w:rPr>
              <w:t xml:space="preserve">  проведенных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В –  количество </w:t>
            </w:r>
            <w:r>
              <w:rPr>
                <w:color w:val="000000"/>
              </w:rPr>
              <w:t xml:space="preserve"> массовых мероприятий</w:t>
            </w:r>
            <w:r>
              <w:rPr>
                <w:color w:val="22272F"/>
              </w:rPr>
              <w:t xml:space="preserve">  проведенных в 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выставок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Базовый показатель А – количество </w:t>
            </w:r>
            <w:r>
              <w:rPr>
                <w:color w:val="000000"/>
              </w:rPr>
              <w:t xml:space="preserve"> выставок</w:t>
            </w:r>
            <w:r>
              <w:rPr>
                <w:color w:val="22272F"/>
              </w:rPr>
              <w:t xml:space="preserve">  проведенных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В –  количество </w:t>
            </w:r>
            <w:r>
              <w:rPr>
                <w:color w:val="000000"/>
              </w:rPr>
              <w:t xml:space="preserve"> выставок</w:t>
            </w:r>
            <w:r>
              <w:rPr>
                <w:color w:val="22272F"/>
              </w:rPr>
              <w:t xml:space="preserve">  проведенных в 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>посещений музея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Базовый показатель А – количество </w:t>
            </w:r>
            <w:r>
              <w:rPr>
                <w:color w:val="000000"/>
              </w:rPr>
              <w:t xml:space="preserve"> посещений музея</w:t>
            </w:r>
            <w:r>
              <w:rPr>
                <w:color w:val="22272F"/>
              </w:rPr>
              <w:t xml:space="preserve">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В –  количество </w:t>
            </w:r>
            <w:r>
              <w:rPr>
                <w:color w:val="000000"/>
              </w:rPr>
              <w:t xml:space="preserve"> посещений музея</w:t>
            </w:r>
            <w:r>
              <w:rPr>
                <w:color w:val="22272F"/>
              </w:rPr>
              <w:t xml:space="preserve">  в 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</w:t>
            </w:r>
            <w:r>
              <w:rPr>
                <w:color w:val="22272F"/>
              </w:rPr>
              <w:t>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15468" w:type="dxa"/>
            <w:gridSpan w:val="9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t xml:space="preserve">Комплекс процессных мероприятий </w:t>
            </w:r>
            <w:r>
              <w:rPr>
                <w:color w:val="22272F"/>
              </w:rPr>
              <w:t xml:space="preserve"> «Развитие библиотечного дела»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t>Количество библиотек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А – число объектов культуры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В – число объектов </w:t>
            </w:r>
            <w:r>
              <w:rPr>
                <w:color w:val="22272F"/>
              </w:rPr>
              <w:t xml:space="preserve">культуры в </w:t>
            </w:r>
            <w:r>
              <w:rPr>
                <w:color w:val="22272F"/>
              </w:rPr>
              <w:lastRenderedPageBreak/>
              <w:t>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Периодическая отчетность</w:t>
            </w:r>
          </w:p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2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t>Количество проведенных мероприятий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Базовый показатель А – количество </w:t>
            </w:r>
            <w:r>
              <w:rPr>
                <w:color w:val="000000"/>
              </w:rPr>
              <w:t xml:space="preserve"> мероприятий</w:t>
            </w:r>
            <w:r>
              <w:rPr>
                <w:color w:val="22272F"/>
              </w:rPr>
              <w:t xml:space="preserve">  проведенных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В –  количество </w:t>
            </w:r>
            <w:r>
              <w:rPr>
                <w:color w:val="000000"/>
              </w:rPr>
              <w:t xml:space="preserve"> мероприятий</w:t>
            </w:r>
            <w:r>
              <w:rPr>
                <w:color w:val="22272F"/>
              </w:rPr>
              <w:t xml:space="preserve">  проведенных в 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t>Количество посещений библиотек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тыс. чел.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Базовый показатель А – количество </w:t>
            </w:r>
            <w:r>
              <w:rPr>
                <w:color w:val="000000"/>
              </w:rPr>
              <w:t xml:space="preserve"> посещений библиотек</w:t>
            </w:r>
            <w:r>
              <w:rPr>
                <w:color w:val="22272F"/>
              </w:rPr>
              <w:t xml:space="preserve">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В –  количество </w:t>
            </w:r>
            <w:r>
              <w:rPr>
                <w:color w:val="000000"/>
              </w:rPr>
              <w:t xml:space="preserve"> посещений библиотек</w:t>
            </w:r>
            <w:r>
              <w:rPr>
                <w:color w:val="22272F"/>
              </w:rPr>
              <w:t xml:space="preserve"> в отчетном периоде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Отче</w:t>
            </w:r>
            <w:r>
              <w:rPr>
                <w:color w:val="22272F"/>
              </w:rPr>
              <w:t>т о выполнении муниципального задания, АИС - статистика 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  <w:rPr>
                <w:color w:val="000000"/>
              </w:rPr>
            </w:pPr>
            <w:r>
              <w:rPr>
                <w:color w:val="000000"/>
              </w:rPr>
              <w:t xml:space="preserve"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</w:t>
            </w:r>
            <w:r>
              <w:rPr>
                <w:color w:val="000000"/>
              </w:rPr>
              <w:t xml:space="preserve">физических лиц (к </w:t>
            </w:r>
            <w:r>
              <w:rPr>
                <w:color w:val="000000"/>
              </w:rPr>
              <w:lastRenderedPageBreak/>
              <w:t>среднемесячному доходу от трудовой деятельности)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%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А/В*100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А – уровень средней заработной платы сотрудников учреждений культуры в Адамовском районе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В – уровень средней заработной платы наемных работни</w:t>
            </w:r>
            <w:r>
              <w:rPr>
                <w:color w:val="22272F"/>
              </w:rPr>
              <w:t>ков в организациях, у индивидуальных предпринимателей и физических лиц по региону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Бухгалтерская отчетность</w:t>
            </w: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Форма № ЗП-культура, распоряжения министерства экономического развития, инвестиций, туризма и внешних связей Оренбургской области.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 xml:space="preserve">31 </w:t>
            </w:r>
            <w:r>
              <w:rPr>
                <w:color w:val="22272F"/>
              </w:rPr>
              <w:t>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auto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5</w:t>
            </w:r>
          </w:p>
        </w:tc>
        <w:tc>
          <w:tcPr>
            <w:tcW w:w="2192" w:type="dxa"/>
            <w:shd w:val="clear" w:color="auto" w:fill="auto"/>
          </w:tcPr>
          <w:p w:rsidR="00897816" w:rsidRDefault="003D112C">
            <w:pPr>
              <w:shd w:val="clear" w:color="auto" w:fill="FFFFFF"/>
              <w:ind w:right="72"/>
              <w:rPr>
                <w:color w:val="000000"/>
              </w:rPr>
            </w:pPr>
            <w:r>
              <w:rPr>
                <w:color w:val="000000"/>
              </w:rPr>
              <w:t>Комплектование книжных фондов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1*А</w:t>
            </w:r>
          </w:p>
        </w:tc>
        <w:tc>
          <w:tcPr>
            <w:tcW w:w="2879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1 показатель характеризующий проведение мероприятия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А – количество проведенных мероприятий по комплектованию книжных фондов</w:t>
            </w:r>
          </w:p>
        </w:tc>
        <w:tc>
          <w:tcPr>
            <w:tcW w:w="1637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Бухгалтерская отчетность</w:t>
            </w:r>
          </w:p>
        </w:tc>
        <w:tc>
          <w:tcPr>
            <w:tcW w:w="1700" w:type="dxa"/>
            <w:shd w:val="clear" w:color="auto" w:fill="auto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t>Приложение № 2 к Соглашению № 53604000-1-2023-010</w:t>
            </w:r>
          </w:p>
        </w:tc>
        <w:tc>
          <w:tcPr>
            <w:tcW w:w="1567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15468" w:type="dxa"/>
            <w:gridSpan w:val="9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t xml:space="preserve">Комплекс процессных мероприятий </w:t>
            </w:r>
            <w:r>
              <w:rPr>
                <w:color w:val="22272F"/>
              </w:rPr>
              <w:t xml:space="preserve"> «Развитие хозяйственной деятельности учреждений культуры»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t>Бесперебойность работы газовых котельных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%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А/В*100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А – количество котельных </w:t>
            </w:r>
            <w:r>
              <w:rPr>
                <w:color w:val="22272F"/>
              </w:rPr>
              <w:t>находящихся в исправном состоянии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В – общее количество котельных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задания.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t xml:space="preserve">Проведение проверок, обследований технического состояния зданий, </w:t>
            </w:r>
            <w:r>
              <w:rPr>
                <w:color w:val="000000"/>
              </w:rPr>
              <w:t>оборудования, санитарно-бытовых помещений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%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А/В*100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А – количество проверенных объектов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В – общее количество объектов, подлежащих проверке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</w:t>
            </w:r>
            <w:r>
              <w:rPr>
                <w:color w:val="22272F"/>
              </w:rPr>
              <w:t>ния.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t xml:space="preserve">Обеспечение транспортными средствами учреждения </w:t>
            </w:r>
            <w:r>
              <w:rPr>
                <w:color w:val="000000"/>
              </w:rPr>
              <w:lastRenderedPageBreak/>
              <w:t>культуры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ед.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А – количество единиц транспортных средств за аналогичный период </w:t>
            </w:r>
            <w:r>
              <w:rPr>
                <w:color w:val="22272F"/>
              </w:rPr>
              <w:lastRenderedPageBreak/>
              <w:t>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В – количество единиц транспортных средств за </w:t>
            </w:r>
            <w:r>
              <w:rPr>
                <w:color w:val="22272F"/>
              </w:rPr>
              <w:t>отчетный период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Периодическая отчетность</w:t>
            </w:r>
          </w:p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задания.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lastRenderedPageBreak/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4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t>Обеспеченность учреждений культуры индивидуальными средствами пожаротушения (огнетушители)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%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А/В*100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Базовый показатель А – количество </w:t>
            </w:r>
            <w:r>
              <w:rPr>
                <w:color w:val="22272F"/>
              </w:rPr>
              <w:t>объектов культуры обеспеченных индивидуальными средствами пожаротушения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В – общее количество объектов культуры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задания.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</w:pPr>
            <w:r>
              <w:rPr>
                <w:color w:val="000000"/>
              </w:rPr>
              <w:t xml:space="preserve">Проведение проверок, </w:t>
            </w:r>
            <w:r>
              <w:rPr>
                <w:color w:val="000000"/>
              </w:rPr>
              <w:t>обследований пожарных выходов, путей эвакуации людей при пожаре и исправности средств пожаротушения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%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А/В*100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А – количество проверенных объектов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В – общее количество объектов, подлежащих проверке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Периодическая </w:t>
            </w:r>
            <w:r>
              <w:rPr>
                <w:color w:val="22272F"/>
              </w:rPr>
              <w:t>отчетность</w:t>
            </w:r>
          </w:p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1700" w:type="dxa"/>
            <w:shd w:val="clear" w:color="auto" w:fill="FFFFFF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задания.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15468" w:type="dxa"/>
            <w:gridSpan w:val="9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192" w:type="dxa"/>
            <w:shd w:val="clear" w:color="auto" w:fill="FFFFFF"/>
          </w:tcPr>
          <w:p w:rsidR="00897816" w:rsidRDefault="003D112C">
            <w:pPr>
              <w:shd w:val="clear" w:color="auto" w:fill="FFFFFF"/>
              <w:ind w:right="72"/>
              <w:rPr>
                <w:color w:val="000000"/>
              </w:rPr>
            </w:pPr>
            <w:r>
              <w:t xml:space="preserve">Процент </w:t>
            </w:r>
            <w:r>
              <w:t xml:space="preserve">выполнения мероприятий, направленных на координацию работы и организационное </w:t>
            </w:r>
            <w:r>
              <w:lastRenderedPageBreak/>
              <w:t>сопровождение учреждений культуры.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%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А/В*100</w:t>
            </w:r>
          </w:p>
        </w:tc>
        <w:tc>
          <w:tcPr>
            <w:tcW w:w="2879" w:type="dxa"/>
            <w:shd w:val="clear" w:color="auto" w:fill="FFFFFF"/>
          </w:tcPr>
          <w:p w:rsidR="00897816" w:rsidRDefault="003D112C">
            <w:r>
              <w:t xml:space="preserve">Базовый показатель А -    количество  выполненных  мероприятий, направленных на координацию работы и организационное сопровождение </w:t>
            </w:r>
            <w:r>
              <w:lastRenderedPageBreak/>
              <w:t>учр</w:t>
            </w:r>
            <w:r>
              <w:t>еждений культуры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t>Базовый показатель В -   общее  число мероприятий указанной категории</w:t>
            </w:r>
          </w:p>
        </w:tc>
        <w:tc>
          <w:tcPr>
            <w:tcW w:w="163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Периодическая отчетность</w:t>
            </w:r>
          </w:p>
        </w:tc>
        <w:tc>
          <w:tcPr>
            <w:tcW w:w="1700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Отдел культуры </w:t>
            </w:r>
          </w:p>
        </w:tc>
        <w:tc>
          <w:tcPr>
            <w:tcW w:w="2052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Отчет о выполнении муниципальных заданий.</w:t>
            </w:r>
          </w:p>
        </w:tc>
        <w:tc>
          <w:tcPr>
            <w:tcW w:w="1567" w:type="dxa"/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ежеквартально</w:t>
            </w:r>
          </w:p>
        </w:tc>
      </w:tr>
      <w:tr w:rsidR="00897816">
        <w:trPr>
          <w:trHeight w:val="266"/>
        </w:trPr>
        <w:tc>
          <w:tcPr>
            <w:tcW w:w="15468" w:type="dxa"/>
            <w:gridSpan w:val="9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Приоритетный проект «Культура малой Родины»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2192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Количество </w:t>
            </w:r>
            <w:r>
              <w:rPr>
                <w:color w:val="22272F"/>
              </w:rPr>
              <w:t>отремонтированных объектов культуры, либо получивших современное музыкальное оборудование и инструменты</w:t>
            </w:r>
          </w:p>
        </w:tc>
        <w:tc>
          <w:tcPr>
            <w:tcW w:w="1135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ед.</w:t>
            </w:r>
          </w:p>
        </w:tc>
        <w:tc>
          <w:tcPr>
            <w:tcW w:w="1931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А – число объектов культуры, на которые выделены денежные средства в текущем году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Базовый показатель В – число объектов культ</w:t>
            </w:r>
            <w:r>
              <w:rPr>
                <w:color w:val="22272F"/>
              </w:rPr>
              <w:t>уры, по которым выделенные денежные средства освоены</w:t>
            </w:r>
          </w:p>
        </w:tc>
        <w:tc>
          <w:tcPr>
            <w:tcW w:w="1637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Периодическая отчетность</w:t>
            </w:r>
          </w:p>
        </w:tc>
        <w:tc>
          <w:tcPr>
            <w:tcW w:w="1700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Отдел культуры</w:t>
            </w:r>
          </w:p>
        </w:tc>
        <w:tc>
          <w:tcPr>
            <w:tcW w:w="2052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t>Отчет к приказу Министерства культуры Оренбургской области от 06.02.2023 №29</w:t>
            </w:r>
          </w:p>
        </w:tc>
        <w:tc>
          <w:tcPr>
            <w:tcW w:w="1567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31 декабря</w:t>
            </w:r>
          </w:p>
        </w:tc>
      </w:tr>
      <w:tr w:rsidR="00897816">
        <w:trPr>
          <w:trHeight w:val="266"/>
        </w:trPr>
        <w:tc>
          <w:tcPr>
            <w:tcW w:w="375" w:type="dxa"/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2192" w:type="dxa"/>
            <w:shd w:val="clear" w:color="auto" w:fill="auto"/>
          </w:tcPr>
          <w:p w:rsidR="00897816" w:rsidRDefault="003D112C">
            <w:pPr>
              <w:shd w:val="clear" w:color="auto" w:fill="FFFFFF"/>
              <w:ind w:right="110"/>
            </w:pPr>
            <w:r>
              <w:t>Количество участников мероприятий в муниципальных домах культуры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тыс. </w:t>
            </w:r>
            <w:r>
              <w:rPr>
                <w:color w:val="22272F"/>
              </w:rPr>
              <w:t>чел.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А-В</w:t>
            </w:r>
          </w:p>
        </w:tc>
        <w:tc>
          <w:tcPr>
            <w:tcW w:w="2879" w:type="dxa"/>
            <w:shd w:val="clear" w:color="auto" w:fill="auto"/>
          </w:tcPr>
          <w:p w:rsidR="00897816" w:rsidRDefault="003D112C">
            <w:r>
              <w:rPr>
                <w:color w:val="22272F"/>
              </w:rPr>
              <w:t xml:space="preserve">Базовый показатель А - </w:t>
            </w:r>
            <w:r>
              <w:t xml:space="preserve">  Количество участников мероприятий в муниципальных домах культуры  за аналогичный период прошлого года</w:t>
            </w:r>
          </w:p>
          <w:p w:rsidR="00897816" w:rsidRDefault="003D112C">
            <w:pPr>
              <w:rPr>
                <w:color w:val="22272F"/>
              </w:rPr>
            </w:pPr>
            <w:r>
              <w:t>Базовый показатель В -   Количество участников мероприятий в муниципальных домах культуры  в отчетном периоде</w:t>
            </w:r>
          </w:p>
        </w:tc>
        <w:tc>
          <w:tcPr>
            <w:tcW w:w="1637" w:type="dxa"/>
            <w:shd w:val="clear" w:color="auto" w:fill="auto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Периодичес</w:t>
            </w:r>
            <w:r>
              <w:rPr>
                <w:color w:val="22272F"/>
              </w:rPr>
              <w:t>кая отчетность</w:t>
            </w:r>
          </w:p>
          <w:p w:rsidR="00897816" w:rsidRDefault="00897816">
            <w:pPr>
              <w:rPr>
                <w:b/>
                <w:color w:val="22272F"/>
              </w:rPr>
            </w:pPr>
          </w:p>
        </w:tc>
        <w:tc>
          <w:tcPr>
            <w:tcW w:w="1700" w:type="dxa"/>
            <w:shd w:val="clear" w:color="auto" w:fill="auto"/>
          </w:tcPr>
          <w:p w:rsidR="00897816" w:rsidRDefault="003D112C">
            <w:r>
              <w:t>Отдел культуры</w:t>
            </w:r>
          </w:p>
        </w:tc>
        <w:tc>
          <w:tcPr>
            <w:tcW w:w="2052" w:type="dxa"/>
            <w:shd w:val="clear" w:color="auto" w:fill="auto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Отчет о выполнении муниципального задания, АИС - статистика 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 </w:t>
            </w:r>
          </w:p>
        </w:tc>
        <w:tc>
          <w:tcPr>
            <w:tcW w:w="1567" w:type="dxa"/>
            <w:shd w:val="clear" w:color="auto" w:fill="auto"/>
          </w:tcPr>
          <w:p w:rsidR="00897816" w:rsidRDefault="003D112C">
            <w:r>
              <w:rPr>
                <w:color w:val="22272F"/>
              </w:rPr>
              <w:t>31 декабря</w:t>
            </w:r>
          </w:p>
        </w:tc>
      </w:tr>
    </w:tbl>
    <w:p w:rsidR="00897816" w:rsidRDefault="003D112C">
      <w:pPr>
        <w:ind w:firstLine="9923"/>
        <w:jc w:val="left"/>
      </w:pPr>
      <w:r>
        <w:br w:type="page"/>
      </w:r>
      <w:r>
        <w:lastRenderedPageBreak/>
        <w:t>Приложение №6</w:t>
      </w:r>
    </w:p>
    <w:p w:rsidR="00897816" w:rsidRDefault="003D112C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left="9639" w:right="-58"/>
        <w:jc w:val="left"/>
        <w:textAlignment w:val="baseline"/>
      </w:pPr>
      <w:r>
        <w:t xml:space="preserve">     к муниципальной программе «Развитие культуры </w:t>
      </w:r>
    </w:p>
    <w:p w:rsidR="00897816" w:rsidRDefault="003D112C">
      <w:pPr>
        <w:widowControl w:val="0"/>
        <w:shd w:val="clear" w:color="auto" w:fill="FFFFFF"/>
        <w:tabs>
          <w:tab w:val="left" w:pos="-426"/>
        </w:tabs>
        <w:overflowPunct w:val="0"/>
        <w:autoSpaceDE w:val="0"/>
        <w:autoSpaceDN w:val="0"/>
        <w:adjustRightInd w:val="0"/>
        <w:ind w:right="-58" w:firstLineChars="50" w:firstLine="120"/>
        <w:jc w:val="left"/>
        <w:textAlignment w:val="baseline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Адамовского района»</w:t>
      </w:r>
    </w:p>
    <w:p w:rsidR="00897816" w:rsidRDefault="00897816">
      <w:pPr>
        <w:widowControl w:val="0"/>
        <w:autoSpaceDE w:val="0"/>
        <w:autoSpaceDN w:val="0"/>
        <w:adjustRightInd w:val="0"/>
        <w:contextualSpacing/>
        <w:jc w:val="right"/>
      </w:pPr>
    </w:p>
    <w:p w:rsidR="00897816" w:rsidRDefault="003D112C">
      <w:pPr>
        <w:pStyle w:val="aff6"/>
        <w:shd w:val="clear" w:color="auto" w:fill="FFFFFF"/>
        <w:spacing w:before="100" w:beforeAutospacing="1" w:after="100" w:afterAutospacing="1"/>
      </w:pPr>
      <w:r>
        <w:t xml:space="preserve">План реализации муниципальной программы  </w:t>
      </w:r>
      <w:r>
        <w:t>Адамовского района на 2023</w:t>
      </w:r>
    </w:p>
    <w:tbl>
      <w:tblPr>
        <w:tblpPr w:leftFromText="180" w:rightFromText="180" w:vertAnchor="text" w:horzAnchor="page" w:tblpX="853" w:tblpY="556"/>
        <w:tblOverlap w:val="never"/>
        <w:tblW w:w="14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6"/>
        <w:gridCol w:w="8745"/>
        <w:gridCol w:w="30"/>
        <w:gridCol w:w="35"/>
        <w:gridCol w:w="1520"/>
        <w:gridCol w:w="3300"/>
      </w:tblGrid>
      <w:tr w:rsidR="00897816">
        <w:trPr>
          <w:trHeight w:val="240"/>
        </w:trPr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ind w:left="299"/>
              <w:rPr>
                <w:b/>
                <w:color w:val="22272F"/>
              </w:rPr>
            </w:pPr>
            <w:r>
              <w:rPr>
                <w:color w:val="22272F"/>
              </w:rPr>
              <w:t>№ п/п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Наименование структурного элемента муниципальной программы Адамовского района, задачи, мероприятия (результата), контрольной точки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Дата наступления контрольной точки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Ответственный исполнитель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(Ф.И.О., должность, наименовани</w:t>
            </w:r>
            <w:r>
              <w:rPr>
                <w:color w:val="22272F"/>
              </w:rPr>
              <w:t>е структурного подразделения)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4</w:t>
            </w:r>
          </w:p>
        </w:tc>
      </w:tr>
      <w:tr w:rsidR="00897816">
        <w:trPr>
          <w:trHeight w:val="217"/>
        </w:trPr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Региональный проект «Культурная среда»</w:t>
            </w:r>
          </w:p>
        </w:tc>
      </w:tr>
      <w:tr w:rsidR="00897816">
        <w:trPr>
          <w:trHeight w:val="217"/>
        </w:trPr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  <w:rPr>
                <w:color w:val="22272F"/>
              </w:rPr>
            </w:pPr>
            <w:r>
              <w:rPr>
                <w:color w:val="22272F"/>
              </w:rPr>
              <w:t>1.1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Задача – капитальный ремонт, а так же оснащение современным оборудованием и музыкальными инструментами учреждения культуры</w:t>
            </w:r>
          </w:p>
        </w:tc>
      </w:tr>
      <w:tr w:rsidR="00897816">
        <w:trPr>
          <w:trHeight w:val="217"/>
        </w:trPr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  <w:rPr>
                <w:color w:val="22272F"/>
              </w:rPr>
            </w:pPr>
            <w:r>
              <w:rPr>
                <w:color w:val="22272F"/>
              </w:rPr>
              <w:t>1.1.1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Мероприятия  по созданию условий для </w:t>
            </w:r>
            <w:r>
              <w:rPr>
                <w:color w:val="22272F"/>
              </w:rPr>
              <w:t>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897816">
            <w:pPr>
              <w:rPr>
                <w:color w:val="22272F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Начальник отдела культуры – Д.В. Косенко</w:t>
            </w:r>
          </w:p>
        </w:tc>
      </w:tr>
      <w:tr w:rsidR="00897816">
        <w:trPr>
          <w:trHeight w:val="217"/>
        </w:trPr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  <w:rPr>
                <w:color w:val="22272F"/>
              </w:rPr>
            </w:pPr>
            <w:r>
              <w:rPr>
                <w:color w:val="22272F"/>
              </w:rPr>
              <w:t>1.1.1.1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</w:pPr>
            <w:r>
              <w:t xml:space="preserve">Контрольная точка мероприятия (результата) комплекса процессных </w:t>
            </w:r>
            <w:r>
              <w:t>мероприятий</w:t>
            </w:r>
            <w:r>
              <w:rPr>
                <w:lang w:eastAsia="ar-SA"/>
              </w:rPr>
              <w:t xml:space="preserve"> –</w:t>
            </w:r>
            <w:r>
              <w:t xml:space="preserve"> оснащение современным оборудованием и музыкальными инструментами учреждения культуры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Начальник отдела культуры – Д.В. Косенко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b/>
                <w:color w:val="22272F"/>
              </w:rPr>
            </w:pPr>
            <w:r>
              <w:rPr>
                <w:color w:val="22272F"/>
              </w:rPr>
              <w:t>2.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jc w:val="left"/>
              <w:rPr>
                <w:b/>
              </w:rPr>
            </w:pPr>
            <w:r>
              <w:rPr>
                <w:lang w:eastAsia="ar-SA"/>
              </w:rPr>
              <w:t>Комплекс процессных мероприятий «Организация досуга населения, проведения мероприятий, сохранение,</w:t>
            </w:r>
            <w:r>
              <w:rPr>
                <w:lang w:eastAsia="ar-SA"/>
              </w:rPr>
              <w:t xml:space="preserve"> использование и популяризация культурного наследия, местного и традиционного творчества»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b/>
                <w:color w:val="22272F"/>
              </w:rPr>
            </w:pPr>
            <w:r>
              <w:rPr>
                <w:color w:val="22272F"/>
              </w:rPr>
              <w:t>2.1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jc w:val="left"/>
              <w:rPr>
                <w:lang w:eastAsia="ar-SA"/>
              </w:rPr>
            </w:pPr>
            <w:r>
              <w:t>Задача – создание условий для организации досуга населения, сохранение и описание объектов нематериального культурного наследия, популяризация народного творчест</w:t>
            </w:r>
            <w:r>
              <w:t>ва.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b/>
                <w:color w:val="22272F"/>
              </w:rPr>
            </w:pPr>
            <w:r>
              <w:rPr>
                <w:color w:val="22272F"/>
              </w:rPr>
              <w:t>2.1.1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Мероприятие (результат) комплекса процессных мероприятий по сохранению количества культурно-досуговых учреждений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  <w:p w:rsidR="00897816" w:rsidRDefault="00897816">
            <w:pPr>
              <w:rPr>
                <w:color w:val="22272F"/>
              </w:rPr>
            </w:pP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</w:pPr>
            <w:r>
              <w:lastRenderedPageBreak/>
              <w:t>2.1.1.1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t xml:space="preserve">Контрольная точка мероприятия </w:t>
            </w:r>
            <w:r>
              <w:t>(результата) комплекса процессных мероприятий</w:t>
            </w:r>
            <w:r>
              <w:rPr>
                <w:lang w:eastAsia="ar-SA"/>
              </w:rPr>
              <w:t xml:space="preserve"> – проведение ремонтных работ, обновление и укрепление материально-технической базы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2.1.2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t xml:space="preserve">Мероприятие  </w:t>
            </w:r>
            <w:r>
              <w:rPr>
                <w:lang w:eastAsia="ar-SA"/>
              </w:rPr>
              <w:t>(результат) комплекса процессных мероприятий</w:t>
            </w:r>
            <w:r>
              <w:t xml:space="preserve"> по недопущению снижения количества проводимых концертов, спектаклей, постановок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МБУК РДК «Целинник» - Л.В. Логвинова; директор МБУК ЦКС – М.Ж. Нургалиева 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2.1.2.1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</w:pPr>
            <w:r>
              <w:t xml:space="preserve">Контрольная точка мероприятия </w:t>
            </w:r>
            <w:r>
              <w:t>(результата) комплекса процессных мероприятий – увеличение объема и качества культурно-досуговых мероприятий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2.1.3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  <w:jc w:val="both"/>
            </w:pPr>
            <w:r>
              <w:t xml:space="preserve">Мероприятие </w:t>
            </w:r>
            <w:r>
              <w:rPr>
                <w:lang w:eastAsia="ar-SA"/>
              </w:rPr>
              <w:t xml:space="preserve">(результат) комплекса </w:t>
            </w:r>
            <w:r>
              <w:rPr>
                <w:lang w:eastAsia="ar-SA"/>
              </w:rPr>
              <w:t>процессных мероприятий</w:t>
            </w:r>
            <w:r>
              <w:t xml:space="preserve"> по увеличению числа посещений культурно-массовых мероприятий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2.1.3.1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  <w:jc w:val="both"/>
            </w:pPr>
            <w:r>
              <w:t xml:space="preserve">Контрольная точка мероприятия (результата) комплекса процессных мероприятий – </w:t>
            </w:r>
            <w:r>
              <w:t>увеличение посещаемости культурно-досуговых мероприятий всеми возрастными категориями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2.1.4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  <w:jc w:val="both"/>
            </w:pPr>
            <w:r>
              <w:t xml:space="preserve">Мероприятие </w:t>
            </w:r>
            <w:r>
              <w:rPr>
                <w:lang w:eastAsia="ar-SA"/>
              </w:rPr>
              <w:t>(результат) комплекса процессных мероприятий</w:t>
            </w:r>
            <w:r>
              <w:t xml:space="preserve"> по сохранению численности участников клубных формирований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2.1.4.1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  <w:jc w:val="both"/>
            </w:pPr>
            <w:r>
              <w:t xml:space="preserve">Контрольная точка мероприятия (результата) комплекса процессных мероприятий – повышение качества досуга населения 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2.1.5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  <w:jc w:val="both"/>
            </w:pPr>
            <w:r>
              <w:t xml:space="preserve">Мероприятие </w:t>
            </w:r>
            <w:r>
              <w:rPr>
                <w:lang w:eastAsia="ar-SA"/>
              </w:rPr>
              <w:t xml:space="preserve">(результат) комплекса </w:t>
            </w:r>
            <w:r>
              <w:rPr>
                <w:lang w:eastAsia="ar-SA"/>
              </w:rPr>
              <w:t>процессных мероприятий</w:t>
            </w:r>
            <w:r>
              <w:t xml:space="preserve"> по сохранению количества этнонациональных мероприятий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МБУК РДК «Целинник» - Л.В. Логвинова; </w:t>
            </w:r>
            <w:r>
              <w:rPr>
                <w:color w:val="22272F"/>
              </w:rPr>
              <w:lastRenderedPageBreak/>
              <w:t>директор МБУК ЦКС – М.Ж. Нургалиева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lastRenderedPageBreak/>
              <w:t>2.1.5.1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  <w:jc w:val="both"/>
            </w:pPr>
            <w:r>
              <w:t>Контрольная точка мероприятия (результата) комплекса процессных мероприятий – повышение</w:t>
            </w:r>
            <w:r>
              <w:t xml:space="preserve"> профессионального уровня специалистов клубных учреждений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2.1.6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  <w:jc w:val="both"/>
            </w:pPr>
            <w:r>
              <w:t xml:space="preserve">Мероприятие </w:t>
            </w:r>
            <w:r>
              <w:rPr>
                <w:lang w:eastAsia="ar-SA"/>
              </w:rPr>
              <w:t>(результат) комплекса процессных мероприятий</w:t>
            </w:r>
            <w:r>
              <w:t xml:space="preserve"> по недопущению снижения численности посещений этнонациональных мероприятий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2.1.6.1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  <w:jc w:val="both"/>
            </w:pPr>
            <w:r>
              <w:t>Контрольная точка мероприятия (результата) комплекса процессных мероприятий – увеличение</w:t>
            </w:r>
            <w:r>
              <w:t xml:space="preserve"> посещаемости культурно-досуговых мероприятий всеми возрастными категориями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708"/>
              </w:tabs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2.1.7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Мероприятие (результат) комплекса процессных мероприятий по недопущению </w:t>
            </w:r>
            <w:r>
              <w:rPr>
                <w:lang w:eastAsia="ar-SA"/>
              </w:rPr>
              <w:t>снижения уровня заработной платы творческих работников»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  <w:rPr>
                <w:b/>
                <w:color w:val="22272F"/>
                <w:lang w:val="en-US"/>
              </w:rPr>
            </w:pPr>
            <w:r>
              <w:rPr>
                <w:color w:val="22272F"/>
              </w:rPr>
              <w:t>2.1.7.1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  <w:rPr>
                <w:b/>
              </w:rPr>
            </w:pPr>
            <w:r>
              <w:t xml:space="preserve">Контрольная точка мероприятия (результата) комплекса процессных мероприятий – создание условий для модернизации и развития культуры в Адамовском районе 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</w:tc>
      </w:tr>
      <w:tr w:rsidR="00897816">
        <w:trPr>
          <w:trHeight w:val="290"/>
        </w:trPr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3.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Комплекс процессных мероприятий «Проведение зрелищных культурно – массовых мероприятий с использованием возможностей киновидеосервиса и организация досуга»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3.1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>Задача – создание условий для посещения кинотеатра, использование новых форм организации досуга</w:t>
            </w:r>
            <w:r>
              <w:t xml:space="preserve"> с использованием кино-видеооборудования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3.1.1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</w:pPr>
            <w:r>
              <w:rPr>
                <w:lang w:eastAsia="ar-SA"/>
              </w:rPr>
              <w:t>Мероприятие (результат) комплекса процессных мероприятий по увеличению численности посещений кинотеатра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РЦКиД «Восход» - Е.А. Бабанова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3.2.1</w:t>
            </w:r>
            <w:r>
              <w:rPr>
                <w:color w:val="22272F"/>
                <w:lang w:val="en-US"/>
              </w:rPr>
              <w:t>.</w:t>
            </w:r>
            <w:r>
              <w:rPr>
                <w:color w:val="22272F"/>
              </w:rPr>
              <w:t>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  <w:jc w:val="left"/>
            </w:pPr>
            <w:r>
              <w:t xml:space="preserve">Контрольная точка мероприятия (результата) </w:t>
            </w:r>
            <w:r>
              <w:t>комплекса процессных мероприятий – увеличение посещаемости кинотеатра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 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4.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Комплекс процессных мероприятий  «Развитие учреждений дополнительного образования детей»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lastRenderedPageBreak/>
              <w:t>4.1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</w:pPr>
            <w:r>
              <w:t xml:space="preserve">Задача - Обеспечение равного доступа к услугам дополнительного </w:t>
            </w:r>
            <w:r>
              <w:t>образования детей независимо от их места жительства, состояния здоровья и социально-экономического положения их семей.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4.1.1</w:t>
            </w:r>
            <w:r>
              <w:rPr>
                <w:color w:val="22272F"/>
                <w:lang w:val="en-US"/>
              </w:rPr>
              <w:t>.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Мероприятие (результат) комплекса процессных мероприятий по сохранению Детской школы искусств в структуре учреждений культуры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Дир</w:t>
            </w:r>
            <w:r>
              <w:rPr>
                <w:color w:val="22272F"/>
              </w:rPr>
              <w:t>ектор МБУ ДО «Детская школа искусств» - Е.А. Шмыгаль 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4.1.1.1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t>Контрольная точка мероприятия (результата) комплекса процессных мероприятий – повышение качества и доступности дополнительного образования детей в сфере культуры и исскуств в Адамовском районе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 ДО «Детская школа искусств» - Е.А. Шмыгаль 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4.1.2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Мероприятие (результат) комплекса процессных мероприятий по сохранению численности учащихся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 ДО «Детская школа искусств» - Е.А. Шмыгаль 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4.1.2.1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t xml:space="preserve">Контрольная точка мероприятия (результата) комплекса процессных мероприятий – поддержка талантливых и одаренных детей, обучающихся в учреждении дополнительного образования детей в сфере культуры и исскуства 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 ДО «Детская школа иск</w:t>
            </w:r>
            <w:r>
              <w:rPr>
                <w:color w:val="22272F"/>
              </w:rPr>
              <w:t>усств» - Е.А. Шмыгаль 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4.1.3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Мероприятие (результат) комплекса процессных мероприятий по недопущению снижения количества проводимых концертов Детской школой искусств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 ДО «Детская школа искусств» - Е.А. Шмыгаль 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4.1.3.1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t xml:space="preserve">Контрольная точка мероприятия (результата) комплекса процессных мероприятий – увеличение количества учащихся 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 ДО «Детская школа искусств» - Е.А. Шмыгаль 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4.1.4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Мероприятие (результат) комплекса процессных мероприятий по </w:t>
            </w:r>
            <w:r>
              <w:rPr>
                <w:lang w:eastAsia="ar-SA"/>
              </w:rPr>
              <w:t>увеличению численности посетителей мероприятий проводимых Детской школой искусств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 ДО «Детская школа искусств» - Е.А. Шмыгаль 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4.1.4.1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t xml:space="preserve">Контрольная точка мероприятия (результата) комплекса процессных мероприятий – увеличение количества </w:t>
            </w:r>
            <w:r>
              <w:t>учащихся, принявших участие в творческих конкурсах, фестивалях, выставках различного уровня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 ДО «Детская школа искусств» - Е.А. Шмыгаль 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4.1.5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 xml:space="preserve">Мероприятие (результат) комплекса процессных мероприятий по недопущению снижения </w:t>
            </w:r>
            <w:r>
              <w:rPr>
                <w:lang w:eastAsia="ar-SA"/>
              </w:rPr>
              <w:t>уровня заработной платы педагогических работников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 ДО «Детская школа искусств» - Е.А. Шмыгаль 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4.1.5.1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t>Контрольная точка мероприятия (результата) комплекса процессных мероприятий – повышение квалификации педагогических и руководящих работников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 ДО «Детская школа искусств» - Е.А. </w:t>
            </w:r>
            <w:r>
              <w:rPr>
                <w:color w:val="22272F"/>
              </w:rPr>
              <w:lastRenderedPageBreak/>
              <w:t>Шмыгаль 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4.1.6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Мероприятие (результат) комплекса процессных мероприятий по недопущению снижения количества учащихся, занимающихся по предпрофессиональным программам»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 ДО «Детская </w:t>
            </w:r>
            <w:r>
              <w:rPr>
                <w:color w:val="22272F"/>
              </w:rPr>
              <w:t>школа искусств» - Е.А. Шмыгаль 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4.2.1</w:t>
            </w:r>
            <w:r>
              <w:rPr>
                <w:color w:val="22272F"/>
                <w:lang w:val="en-US"/>
              </w:rPr>
              <w:t>.</w:t>
            </w:r>
            <w:r>
              <w:rPr>
                <w:color w:val="22272F"/>
              </w:rPr>
              <w:t>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  <w:jc w:val="both"/>
            </w:pPr>
            <w:r>
              <w:t xml:space="preserve">Контрольная точка мероприятия (результата) комплекса процессных мероприятий - поддержка талантливых и одаренных детей, обучающихся в учреждении дополнительного образования детей в сфере культуры и исскуства 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 ДО «Детская школа искусств» - Е.А. Шмыгаль 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5.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Комплекс процессных мероприятий  «Создание условий для обеспечения доступности и сохранности музейных фондов»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5</w:t>
            </w:r>
            <w:r>
              <w:rPr>
                <w:color w:val="22272F"/>
                <w:lang w:val="en-US"/>
              </w:rPr>
              <w:t>.</w:t>
            </w:r>
            <w:r>
              <w:rPr>
                <w:color w:val="22272F"/>
              </w:rPr>
              <w:t>1</w:t>
            </w:r>
            <w:r>
              <w:rPr>
                <w:color w:val="22272F"/>
                <w:lang w:val="en-US"/>
              </w:rPr>
              <w:t>.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Задача – совершенствование музейной деятельности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5.1.1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Мероприятие (результат) комплекса процессных мероприятий по сохранению музея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Директор МБУК «Народный музей» - О.Ю. Шадловская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5.1.1.1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t>Контрольная точка мероприятия (результата) комплекса процессных мероприятий – увеличение музейных предметов в электронной</w:t>
            </w:r>
            <w:r>
              <w:t xml:space="preserve"> базе данных, учет и хранение музейных предметов, увеличение количества посещаемости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Директор МБУК «Народный музей» - О.Ю. Шадловская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5.1.2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Мероприятие (результат) комплекса процессных мероприятий по недопущению снижения количества </w:t>
            </w:r>
            <w:r>
              <w:rPr>
                <w:lang w:eastAsia="ar-SA"/>
              </w:rPr>
              <w:t>проводимых эксукрсий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Директор МБУК «Народный музей» - Т.А. Кожина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5.1.2.1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t>Контрольная точка мероприятия (результата) комплекса процессных мероприятий – увеличение количества экспонируемых предметов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 xml:space="preserve">Директор МБУК «Народный музей» - О.Ю. </w:t>
            </w:r>
            <w:r>
              <w:rPr>
                <w:color w:val="22272F"/>
              </w:rPr>
              <w:t>Шадловская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5.1.3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Мероприятие (результат) комплекса процессных мероприятий недопущению снижения количества проводимых культурно-образовательных мероприятий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Директор МБУК «Народный музей» - О.Ю. Шадловская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5.1.3.1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t>Контрольная точка мероприятия (результата)</w:t>
            </w:r>
            <w:r>
              <w:t xml:space="preserve"> комплекса процессных мероприятий – совершенствование и обновление имеющихся выставок, и создание новых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Директор МБУК «Народный музей» - О.Ю. Шадловская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5.1.4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Мероприятие (результат) комплекса процессных мероприятий недопущению снижения </w:t>
            </w:r>
            <w:r>
              <w:rPr>
                <w:lang w:eastAsia="ar-SA"/>
              </w:rPr>
              <w:t>количества проводимых массовых мероприятий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Директор МБУК «Народный музей» - О.Ю. Шадловская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5.1.4.1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t xml:space="preserve">Контрольная точка мероприятия (результата) комплекса процессных мероприятий – увеличение доли выставочных проектов, увеличение объема и качества музейных </w:t>
            </w:r>
            <w:r>
              <w:t>услуг, предоставление новых форм информационных услуг, увеличение посещаемости музея всеми возрастными категориями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Директор МБУК «Народный музей» - О.Ю. Шадловская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5.1.5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Мероприятие (результат) комплекса процессных мероприятий по недопущению</w:t>
            </w:r>
            <w:r>
              <w:rPr>
                <w:lang w:eastAsia="ar-SA"/>
              </w:rPr>
              <w:t xml:space="preserve"> снижения количества проводимых выставок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Директор МБУК «Народный музей» - О.Ю. Шадловская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5.1.5.1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t>Контрольная точка мероприятия (результата) комплекса процессных мероприятий – совершенствование и обновление имеюшихся выставок, и создание новых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 xml:space="preserve">31.12.2023 </w:t>
            </w:r>
            <w:r>
              <w:rPr>
                <w:color w:val="22272F"/>
              </w:rPr>
              <w:t>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Директор МБУК «Народный музей» - О.Ю. Шадловская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5.1.6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Мероприятие (результат) комплекса процессных мероприятий по увеличению числа посещений музея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Директор МБУК «Народный музей» - О.Ю. Шадловская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5</w:t>
            </w:r>
            <w:r>
              <w:rPr>
                <w:color w:val="22272F"/>
                <w:lang w:val="en-US"/>
              </w:rPr>
              <w:t>.</w:t>
            </w:r>
            <w:r>
              <w:rPr>
                <w:color w:val="22272F"/>
              </w:rPr>
              <w:t>1.6.1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  <w:jc w:val="left"/>
            </w:pPr>
            <w:r>
              <w:t xml:space="preserve">Контрольная точка мероприятия (результата) </w:t>
            </w:r>
            <w:r>
              <w:t>комплекса процессных мероприятий – пополнение музейного фонда, укрепление материально-технической базы, создание новой современной музейной экспозиции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color w:val="22272F"/>
              </w:rPr>
            </w:pPr>
            <w:r>
              <w:rPr>
                <w:color w:val="22272F"/>
              </w:rPr>
              <w:t>Директор МБУК «Народный музей» - О.Ю. Шадловская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Комплекс процессных мероприятий  </w:t>
            </w:r>
            <w:r>
              <w:t>«Развитие библиотечного дела»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6.1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Задача -  обеспечение современных условий для информационно- библиотечного обслуживания населения района; модернизация деятельности библиотек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6.1.1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</w:pPr>
            <w:r>
              <w:rPr>
                <w:lang w:eastAsia="ar-SA"/>
              </w:rPr>
              <w:t xml:space="preserve">Мероприятие (результат) комплекса процессных мероприятий по сохранению </w:t>
            </w:r>
            <w:r>
              <w:rPr>
                <w:lang w:eastAsia="ar-SA"/>
              </w:rPr>
              <w:t>библиотек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МБУК МЦБС – 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Комлева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6.1.1.1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  <w:jc w:val="left"/>
            </w:pPr>
            <w:r>
              <w:t>Контрольная точка мероприятия (результата) комплекса процессных мероприятий – укрепление материально-технической базы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МБУК МЦБС – </w:t>
            </w:r>
          </w:p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Комлева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6.1.2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</w:pPr>
            <w:r>
              <w:rPr>
                <w:lang w:eastAsia="ar-SA"/>
              </w:rPr>
              <w:t xml:space="preserve">Мероприятие (результат) </w:t>
            </w:r>
            <w:r>
              <w:rPr>
                <w:lang w:eastAsia="ar-SA"/>
              </w:rPr>
              <w:t>комплекса процессных мероприятий  по недопущению снижения проводимых в библиотеках культурно-просветительских и массовых мероприятий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МБУК МЦБС – 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Комлева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6.1.2.1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  <w:jc w:val="left"/>
            </w:pPr>
            <w:r>
              <w:t xml:space="preserve">Контрольная точка мероприятия (результата) комплекса процессных мероприятий – </w:t>
            </w:r>
            <w:r>
              <w:t>повышение эффективности деятельности муниципальных библиотек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МБУК МЦБС – </w:t>
            </w:r>
          </w:p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Комлева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6.1.3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</w:pPr>
            <w:r>
              <w:rPr>
                <w:lang w:eastAsia="ar-SA"/>
              </w:rPr>
              <w:t>Мероприятие (результат) комплекса процессных мероприятий по увеличению числа посещений библиотек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МБУК МЦБС – 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Комлева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6.1.3.1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  <w:jc w:val="left"/>
            </w:pPr>
            <w:r>
              <w:t>Контрольная точка мероприятия (результата) комплекса процессных мероприятий – создание качественно ново системы информационно-библиотечного обслуживания населения Адамовского района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МБУК МЦБС – </w:t>
            </w:r>
          </w:p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Комлева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6.1.4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</w:pPr>
            <w:r>
              <w:rPr>
                <w:lang w:eastAsia="ar-SA"/>
              </w:rPr>
              <w:t>Мероприятие (результат) комплекса процессных мероприятий по недопущению уровня снижения заработной платы сотрудников библиотек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МБУК МЦБС – </w:t>
            </w:r>
          </w:p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Комлева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6.1.4.1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  <w:jc w:val="left"/>
            </w:pPr>
            <w:r>
              <w:t xml:space="preserve">Контрольная точка мероприятия (результата) комплекса процессных мероприятий – </w:t>
            </w:r>
            <w:r>
              <w:t>повышение кадрового потенциала учреждения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МБУК МЦБС – </w:t>
            </w:r>
          </w:p>
          <w:p w:rsidR="00897816" w:rsidRDefault="003D112C">
            <w:pPr>
              <w:suppressAutoHyphens/>
              <w:rPr>
                <w:lang w:eastAsia="ar-SA"/>
              </w:rPr>
            </w:pPr>
            <w:r>
              <w:rPr>
                <w:color w:val="22272F"/>
              </w:rPr>
              <w:t>Комлева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6.1.5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tabs>
                <w:tab w:val="left" w:pos="6298"/>
              </w:tabs>
              <w:rPr>
                <w:color w:val="22272F"/>
              </w:rPr>
            </w:pPr>
            <w:r>
              <w:rPr>
                <w:lang w:eastAsia="ar-SA"/>
              </w:rPr>
              <w:t>Мероприятие (результат) комплекса процессных мероприятий по комплектованию книжных фондов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МБУК МЦБС – 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Комлева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6.1.5.1</w:t>
            </w:r>
          </w:p>
        </w:tc>
        <w:tc>
          <w:tcPr>
            <w:tcW w:w="8775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tabs>
                <w:tab w:val="left" w:pos="6298"/>
              </w:tabs>
            </w:pPr>
            <w:r>
              <w:t xml:space="preserve">Контрольная точка мероприятия (результата) комплекса процессных мероприятий - </w:t>
            </w:r>
          </w:p>
          <w:p w:rsidR="00897816" w:rsidRDefault="003D112C">
            <w:pPr>
              <w:tabs>
                <w:tab w:val="left" w:pos="6298"/>
              </w:tabs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приобретение новых изданий и обновление книжного фонда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</w:tcPr>
          <w:p w:rsidR="00897816" w:rsidRDefault="00897816">
            <w:pPr>
              <w:tabs>
                <w:tab w:val="left" w:pos="6298"/>
              </w:tabs>
              <w:rPr>
                <w:lang w:eastAsia="ar-SA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Директор МБУК МЦБС – 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Комлева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7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Комплекс процессных мероприятий  «Развитие хозяйственной деятельности учреждений </w:t>
            </w:r>
            <w:r>
              <w:t>культуры»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7.1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Задача -  укрепление материально- технической базы учреждений культуры и искусства, осуществление ремонта, осуществление мер по противопожарной безопасности учреждений культуры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7.1.1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both"/>
            </w:pPr>
            <w:r>
              <w:rPr>
                <w:lang w:eastAsia="ar-SA"/>
              </w:rPr>
              <w:t xml:space="preserve">Мероприятие (результат) комплекса процессных мероприятий </w:t>
            </w:r>
            <w:r>
              <w:rPr>
                <w:lang w:eastAsia="ar-SA"/>
              </w:rPr>
              <w:t>по обеспечению функционирования учреждений культуры в зимний период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>Начальник МБУ МТС Фомичев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7.1.1.1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  <w:jc w:val="left"/>
            </w:pPr>
            <w:r>
              <w:t xml:space="preserve">Контрольная точка мероприятия (результата) комплекса процессных мероприятий – проведение ремонтных работ, обновление и укрепление </w:t>
            </w:r>
            <w:r>
              <w:t>материально-технической базы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Начальник МБУ МТС Фомичев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7.1.2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</w:pPr>
            <w:r>
              <w:rPr>
                <w:lang w:eastAsia="ar-SA"/>
              </w:rPr>
              <w:t>Мероприятие (результат) комплекса процессных мероприятий по недопущение возникновений нештатных ситуаций при работе газовых котельных и учреждений культуры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rPr>
                <w:color w:val="22272F"/>
              </w:rPr>
              <w:t xml:space="preserve">Начальник МБУ МТС </w:t>
            </w:r>
            <w:r>
              <w:rPr>
                <w:color w:val="22272F"/>
              </w:rPr>
              <w:t>Фомичев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7.1.2.1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  <w:jc w:val="left"/>
            </w:pPr>
            <w:r>
              <w:t>Контрольная точка мероприятия (результата) комплекса процессных мероприятий – заключение договоров по поставке газа, ремонт и обслуживание газового оборудования в котельных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Начальник МБУ МТС Фомичев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7.1.3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</w:pPr>
            <w:r>
              <w:rPr>
                <w:lang w:eastAsia="ar-SA"/>
              </w:rPr>
              <w:t>Мероприятие (результат) комплекса процессных мероприятий по обеспечению возможности доставки коллективов в случае гастролей либо для участия в конкурсах, обеспечению иных хозяйственных нужд учреждений культуры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Начальник МБУ МТС Фомичев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7.1.3.1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  <w:rPr>
                <w:lang w:eastAsia="ar-SA"/>
              </w:rPr>
            </w:pPr>
            <w:r>
              <w:t>Контрольная точка мероприятия (результата) комплекса процессных мероприятий – обеспечение транспортными средствами, при этом производства ремонта этих средств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Начальник МБУ МТС Фомичев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8.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 xml:space="preserve">Комплекс процессных мероприятий «Пожарная </w:t>
            </w:r>
            <w:r>
              <w:t>безопасность учреждений культуры»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8.1.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Задача -   обеспечение учреждений культуры пожарной безопасности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8.1.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</w:pPr>
            <w:r>
              <w:rPr>
                <w:lang w:eastAsia="ar-SA"/>
              </w:rPr>
              <w:t>Мероприятие (результат) комплекса процессных мероприятий по обеспечению пожарной безопасности учреждений культуры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Начальник МБУ МТС Фомичев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8.1.1.1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  <w:rPr>
                <w:lang w:eastAsia="ar-SA"/>
              </w:rPr>
            </w:pPr>
            <w:r>
              <w:t>Контрольная точка мероприятия (результата) комплекса процессных мероприятий – обеспечением хозяйственным инвентарем, первичными средствами пожаротушения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t>Начальник МБУ МТС Фомичев А.В.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Начальник МБУ МТС Фомичев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8.1.2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</w:pPr>
            <w:r>
              <w:rPr>
                <w:lang w:eastAsia="ar-SA"/>
              </w:rPr>
              <w:t xml:space="preserve">Мероприятие (результат) </w:t>
            </w:r>
            <w:r>
              <w:rPr>
                <w:lang w:eastAsia="ar-SA"/>
              </w:rPr>
              <w:t>комплекса процессных мероприятий  по обеспечению контроля соблюдения правил пожарной безопасности в учреждениях культуры»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>Начальник МБУ МТС Фомичев 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8.1.2.1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  <w:jc w:val="both"/>
            </w:pPr>
            <w:r>
              <w:t>Контрольная точка мероприятия (результата) комплекса процессных мероприятий –</w:t>
            </w:r>
            <w:r>
              <w:lastRenderedPageBreak/>
              <w:t xml:space="preserve">организация обучения по программе пожарно-технического минимума руководителей и специалистов учреждений культуры 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lastRenderedPageBreak/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r>
              <w:rPr>
                <w:color w:val="22272F"/>
              </w:rPr>
              <w:t xml:space="preserve">Начальник МБУ МТС Фомичев </w:t>
            </w:r>
            <w:r>
              <w:rPr>
                <w:color w:val="22272F"/>
              </w:rPr>
              <w:lastRenderedPageBreak/>
              <w:t>А.В.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9.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Комплекс </w:t>
            </w:r>
            <w:r>
              <w:t>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9.1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Задача </w:t>
            </w:r>
            <w:r>
              <w:rPr>
                <w:rFonts w:eastAsia="SimSun"/>
                <w:lang w:eastAsia="en-US"/>
              </w:rPr>
              <w:t xml:space="preserve"> Координация работы и организационное сопровождение учреждений культуры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9.1.1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jc w:val="left"/>
            </w:pPr>
            <w:r>
              <w:rPr>
                <w:rFonts w:eastAsia="SimSun"/>
              </w:rPr>
              <w:t xml:space="preserve">Мероприятия </w:t>
            </w:r>
            <w:r>
              <w:rPr>
                <w:rFonts w:eastAsia="SimSun"/>
              </w:rPr>
              <w:t xml:space="preserve">по контролю за целевым расходованием бюджетных средств, повышению качества бухгалтерской услуги по обеспечению качественной организации и ведения бухгалтерского, налогового и статистического учета и отчетности, повышению уровня обслуживания (транспортного </w:t>
            </w:r>
            <w:r>
              <w:rPr>
                <w:rFonts w:eastAsia="SimSun"/>
              </w:rPr>
              <w:t>и хозяйственного) учреждений, повышению эффективности методических служб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Начальник отдела культуры 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Косенко Д.В.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9.1.1.1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tabs>
                <w:tab w:val="left" w:pos="6298"/>
              </w:tabs>
              <w:jc w:val="left"/>
              <w:rPr>
                <w:color w:val="22272F"/>
              </w:rPr>
            </w:pPr>
            <w:r>
              <w:rPr>
                <w:color w:val="22272F"/>
              </w:rPr>
              <w:t xml:space="preserve">Контрольная точка мероприятия (результата) комплекса процессных мероприятий – выполнение учреждениями культуры муниципальных заданий и соблюдение индексации установленных дорожной картой 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31.12.2023 г.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b/>
                <w:color w:val="22272F"/>
              </w:rPr>
            </w:pPr>
            <w:r>
              <w:t>МКУ ЦБУ Директор Бугаёва Г.С.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10.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Приоритетный проект</w:t>
            </w:r>
            <w:r>
              <w:rPr>
                <w:color w:val="22272F"/>
              </w:rPr>
              <w:t xml:space="preserve"> «Культура малой Родины</w:t>
            </w:r>
            <w:r>
              <w:rPr>
                <w:vanish/>
                <w:color w:val="22272F"/>
              </w:rPr>
              <w:t>Родины</w:t>
            </w:r>
            <w:r>
              <w:rPr>
                <w:color w:val="22272F"/>
              </w:rPr>
              <w:t>»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10.1</w:t>
            </w:r>
          </w:p>
        </w:tc>
        <w:tc>
          <w:tcPr>
            <w:tcW w:w="13630" w:type="dxa"/>
            <w:gridSpan w:val="5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Задача  Укрепление материально-технической базы домов культуры, расположенных в населенных пунктах с числом жителей до 50 тысяч человек, источником финансового обеспечения которых в том числе является субсидия из </w:t>
            </w:r>
            <w:r>
              <w:rPr>
                <w:color w:val="22272F"/>
              </w:rPr>
              <w:t>федерального бюджета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10.1.1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jc w:val="both"/>
              <w:rPr>
                <w:color w:val="22272F"/>
              </w:rPr>
            </w:pPr>
            <w:r>
              <w:rPr>
                <w:color w:val="22272F"/>
              </w:rPr>
              <w:t>Мероприятия по созданию условий для качественного выполнения национального проекта, улучшение условий работы и повышение качества проводимых мероприятий и оказываемых услуг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Начальник отдела культуры 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Косенко Д.В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10.1.1.1</w:t>
            </w:r>
          </w:p>
        </w:tc>
        <w:tc>
          <w:tcPr>
            <w:tcW w:w="8810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shd w:val="clear" w:color="auto" w:fill="FFFFFF"/>
              <w:ind w:right="72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Контрольная точка мероприятия (результата) комплекса процессных мероприятий – </w:t>
            </w:r>
            <w:r>
              <w:rPr>
                <w:color w:val="000000"/>
              </w:rPr>
              <w:t>количество учреждений культурно-досугового типа, получивших обеспечение развития и укрепления материально-технической базы домов культуры в населенных пунктах с числом жителей до</w:t>
            </w:r>
            <w:r>
              <w:rPr>
                <w:color w:val="000000"/>
              </w:rPr>
              <w:t xml:space="preserve"> 50 тысяч человек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31.12.2023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Начальник отдела культуры </w:t>
            </w:r>
          </w:p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Косенко Д.В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10.1.2</w:t>
            </w:r>
          </w:p>
        </w:tc>
        <w:tc>
          <w:tcPr>
            <w:tcW w:w="1033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Мероприятия по увеличению вовлеченности людей в культурную жизнь района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</w:tc>
      </w:tr>
      <w:tr w:rsidR="00897816">
        <w:tc>
          <w:tcPr>
            <w:tcW w:w="1126" w:type="dxa"/>
            <w:tcBorders>
              <w:tl2br w:val="nil"/>
              <w:tr2bl w:val="nil"/>
            </w:tcBorders>
            <w:shd w:val="clear" w:color="auto" w:fill="FFFFFF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10.1.2.1</w:t>
            </w:r>
          </w:p>
        </w:tc>
        <w:tc>
          <w:tcPr>
            <w:tcW w:w="87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 xml:space="preserve">Контрольная </w:t>
            </w:r>
            <w:r>
              <w:rPr>
                <w:color w:val="22272F"/>
              </w:rPr>
              <w:t>точка мероприятия (результата) комплекса процессных мероприятий – к</w:t>
            </w:r>
            <w:r>
              <w:t>оличество участников мероприятий в муниципальных домах культуры</w:t>
            </w:r>
          </w:p>
        </w:tc>
        <w:tc>
          <w:tcPr>
            <w:tcW w:w="15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31.12.2023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</w:tcPr>
          <w:p w:rsidR="00897816" w:rsidRDefault="003D112C">
            <w:pPr>
              <w:rPr>
                <w:color w:val="22272F"/>
              </w:rPr>
            </w:pPr>
            <w:r>
              <w:rPr>
                <w:color w:val="22272F"/>
              </w:rPr>
              <w:t>Директор МБУК РДК «Целинник» - Л.В. Логвинова; директор МБУК ЦКС – М.Ж. Нургалиева</w:t>
            </w:r>
          </w:p>
        </w:tc>
      </w:tr>
    </w:tbl>
    <w:p w:rsidR="00897816" w:rsidRDefault="00897816" w:rsidP="00E313DE">
      <w:pPr>
        <w:pStyle w:val="131"/>
        <w:shd w:val="clear" w:color="auto" w:fill="auto"/>
        <w:spacing w:line="240" w:lineRule="auto"/>
        <w:ind w:firstLine="11057"/>
        <w:jc w:val="left"/>
        <w:rPr>
          <w:sz w:val="24"/>
          <w:szCs w:val="24"/>
        </w:rPr>
      </w:pPr>
      <w:bookmarkStart w:id="0" w:name="_GoBack"/>
      <w:bookmarkEnd w:id="0"/>
    </w:p>
    <w:sectPr w:rsidR="00897816" w:rsidSect="00897816">
      <w:headerReference w:type="even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12C" w:rsidRDefault="003D112C" w:rsidP="00897816">
      <w:r>
        <w:separator/>
      </w:r>
    </w:p>
  </w:endnote>
  <w:endnote w:type="continuationSeparator" w:id="1">
    <w:p w:rsidR="003D112C" w:rsidRDefault="003D112C" w:rsidP="00897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38"/>
      <w:gridCol w:w="8146"/>
    </w:tblGrid>
    <w:tr w:rsidR="00897816">
      <w:tc>
        <w:tcPr>
          <w:tcW w:w="750" w:type="pct"/>
        </w:tcPr>
        <w:p w:rsidR="00897816" w:rsidRDefault="00897816">
          <w:pPr>
            <w:pStyle w:val="afc"/>
            <w:rPr>
              <w:color w:val="4F81BD"/>
            </w:rPr>
          </w:pPr>
        </w:p>
      </w:tc>
      <w:tc>
        <w:tcPr>
          <w:tcW w:w="4250" w:type="pct"/>
        </w:tcPr>
        <w:p w:rsidR="00897816" w:rsidRDefault="00897816">
          <w:pPr>
            <w:pStyle w:val="afc"/>
            <w:rPr>
              <w:color w:val="4F81BD"/>
            </w:rPr>
          </w:pPr>
        </w:p>
      </w:tc>
    </w:tr>
  </w:tbl>
  <w:p w:rsidR="00897816" w:rsidRDefault="00897816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816" w:rsidRDefault="00897816">
    <w:pPr>
      <w:pStyle w:val="af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816" w:rsidRDefault="00897816">
    <w:pPr>
      <w:pStyle w:val="afc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816" w:rsidRDefault="00897816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12C" w:rsidRDefault="003D112C" w:rsidP="00897816">
      <w:r>
        <w:separator/>
      </w:r>
    </w:p>
  </w:footnote>
  <w:footnote w:type="continuationSeparator" w:id="1">
    <w:p w:rsidR="003D112C" w:rsidRDefault="003D112C" w:rsidP="00897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816" w:rsidRDefault="00897816">
    <w:pPr>
      <w:pStyle w:val="af2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11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7816" w:rsidRDefault="00897816">
    <w:pPr>
      <w:pStyle w:val="af2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464205"/>
    </w:sdtPr>
    <w:sdtContent>
      <w:p w:rsidR="00897816" w:rsidRDefault="00897816">
        <w:pPr>
          <w:pStyle w:val="af2"/>
        </w:pPr>
        <w:r>
          <w:fldChar w:fldCharType="begin"/>
        </w:r>
        <w:r w:rsidR="003D112C">
          <w:instrText xml:space="preserve"> PAGE   \* MERGEFORMAT </w:instrText>
        </w:r>
        <w:r>
          <w:fldChar w:fldCharType="separate"/>
        </w:r>
        <w:r w:rsidR="00E313DE">
          <w:rPr>
            <w:noProof/>
          </w:rPr>
          <w:t>60</w:t>
        </w:r>
        <w:r>
          <w:fldChar w:fldCharType="end"/>
        </w:r>
      </w:p>
    </w:sdtContent>
  </w:sdt>
  <w:p w:rsidR="00897816" w:rsidRDefault="00897816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816" w:rsidRDefault="00897816">
    <w:pPr>
      <w:pStyle w:val="af2"/>
      <w:rPr>
        <w:lang w:val="en-US"/>
      </w:rPr>
    </w:pPr>
  </w:p>
  <w:p w:rsidR="00897816" w:rsidRDefault="00897816">
    <w:pPr>
      <w:pStyle w:val="af2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816" w:rsidRDefault="00897816">
    <w:pPr>
      <w:pStyle w:val="af2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11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7816" w:rsidRDefault="00897816">
    <w:pPr>
      <w:pStyle w:val="af2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816" w:rsidRDefault="00897816">
    <w:pPr>
      <w:pStyle w:val="af2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816" w:rsidRDefault="00897816">
    <w:pPr>
      <w:pStyle w:val="af2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11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7816" w:rsidRDefault="00897816">
    <w:pPr>
      <w:pStyle w:val="af2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816" w:rsidRDefault="0089781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555"/>
    <w:multiLevelType w:val="multilevel"/>
    <w:tmpl w:val="02B4655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DE4E66"/>
    <w:rsid w:val="000005F9"/>
    <w:rsid w:val="00001470"/>
    <w:rsid w:val="000018E4"/>
    <w:rsid w:val="00002229"/>
    <w:rsid w:val="00002E3C"/>
    <w:rsid w:val="00003CAA"/>
    <w:rsid w:val="00003F60"/>
    <w:rsid w:val="00004E73"/>
    <w:rsid w:val="00005668"/>
    <w:rsid w:val="00005902"/>
    <w:rsid w:val="00006904"/>
    <w:rsid w:val="00006E76"/>
    <w:rsid w:val="000074E4"/>
    <w:rsid w:val="00007580"/>
    <w:rsid w:val="00007976"/>
    <w:rsid w:val="0001322D"/>
    <w:rsid w:val="0001665A"/>
    <w:rsid w:val="000168E2"/>
    <w:rsid w:val="00016D8B"/>
    <w:rsid w:val="000172B2"/>
    <w:rsid w:val="00020CCC"/>
    <w:rsid w:val="0002236E"/>
    <w:rsid w:val="000239DC"/>
    <w:rsid w:val="00023F8C"/>
    <w:rsid w:val="00024087"/>
    <w:rsid w:val="0002571A"/>
    <w:rsid w:val="00025BE3"/>
    <w:rsid w:val="00025EDC"/>
    <w:rsid w:val="0002731F"/>
    <w:rsid w:val="00027BEA"/>
    <w:rsid w:val="00027CF4"/>
    <w:rsid w:val="00030376"/>
    <w:rsid w:val="00030634"/>
    <w:rsid w:val="0003075D"/>
    <w:rsid w:val="00031A86"/>
    <w:rsid w:val="00033FAD"/>
    <w:rsid w:val="0003402C"/>
    <w:rsid w:val="000342BE"/>
    <w:rsid w:val="000369D4"/>
    <w:rsid w:val="000372B1"/>
    <w:rsid w:val="00040986"/>
    <w:rsid w:val="00041A63"/>
    <w:rsid w:val="00042AA7"/>
    <w:rsid w:val="00044202"/>
    <w:rsid w:val="00044513"/>
    <w:rsid w:val="0004538C"/>
    <w:rsid w:val="000457BB"/>
    <w:rsid w:val="00046527"/>
    <w:rsid w:val="000468AE"/>
    <w:rsid w:val="00047173"/>
    <w:rsid w:val="0004718D"/>
    <w:rsid w:val="00047ACB"/>
    <w:rsid w:val="00051821"/>
    <w:rsid w:val="0005209B"/>
    <w:rsid w:val="00052B63"/>
    <w:rsid w:val="000555B8"/>
    <w:rsid w:val="00055CD8"/>
    <w:rsid w:val="000576B0"/>
    <w:rsid w:val="0006088F"/>
    <w:rsid w:val="00060A19"/>
    <w:rsid w:val="00061BB8"/>
    <w:rsid w:val="00061C5C"/>
    <w:rsid w:val="00061F53"/>
    <w:rsid w:val="00062D0A"/>
    <w:rsid w:val="00063108"/>
    <w:rsid w:val="000645F5"/>
    <w:rsid w:val="00064D4A"/>
    <w:rsid w:val="0006658F"/>
    <w:rsid w:val="00067E1C"/>
    <w:rsid w:val="00070593"/>
    <w:rsid w:val="000708CF"/>
    <w:rsid w:val="000727B1"/>
    <w:rsid w:val="000746CA"/>
    <w:rsid w:val="00075810"/>
    <w:rsid w:val="0007616C"/>
    <w:rsid w:val="00076559"/>
    <w:rsid w:val="000773D9"/>
    <w:rsid w:val="00077E15"/>
    <w:rsid w:val="00081B31"/>
    <w:rsid w:val="00083210"/>
    <w:rsid w:val="00083819"/>
    <w:rsid w:val="000838AB"/>
    <w:rsid w:val="00083DDF"/>
    <w:rsid w:val="00084565"/>
    <w:rsid w:val="00084704"/>
    <w:rsid w:val="0008570B"/>
    <w:rsid w:val="00085927"/>
    <w:rsid w:val="00085F8F"/>
    <w:rsid w:val="0008640D"/>
    <w:rsid w:val="0008718D"/>
    <w:rsid w:val="00087397"/>
    <w:rsid w:val="0008739C"/>
    <w:rsid w:val="00087FAC"/>
    <w:rsid w:val="000905A9"/>
    <w:rsid w:val="00090B88"/>
    <w:rsid w:val="00092325"/>
    <w:rsid w:val="00092AF0"/>
    <w:rsid w:val="0009635F"/>
    <w:rsid w:val="00096459"/>
    <w:rsid w:val="000974A3"/>
    <w:rsid w:val="000A1C80"/>
    <w:rsid w:val="000A225F"/>
    <w:rsid w:val="000A23E1"/>
    <w:rsid w:val="000A437F"/>
    <w:rsid w:val="000A43F2"/>
    <w:rsid w:val="000A4635"/>
    <w:rsid w:val="000A485E"/>
    <w:rsid w:val="000A5172"/>
    <w:rsid w:val="000A5CCF"/>
    <w:rsid w:val="000A6C96"/>
    <w:rsid w:val="000A7032"/>
    <w:rsid w:val="000A7B65"/>
    <w:rsid w:val="000B1271"/>
    <w:rsid w:val="000B2BFF"/>
    <w:rsid w:val="000B2EAD"/>
    <w:rsid w:val="000B3105"/>
    <w:rsid w:val="000B395F"/>
    <w:rsid w:val="000B3965"/>
    <w:rsid w:val="000B4506"/>
    <w:rsid w:val="000B48B9"/>
    <w:rsid w:val="000B4FAA"/>
    <w:rsid w:val="000B56F5"/>
    <w:rsid w:val="000B597F"/>
    <w:rsid w:val="000B5B4B"/>
    <w:rsid w:val="000B5B7C"/>
    <w:rsid w:val="000B6999"/>
    <w:rsid w:val="000B6ACC"/>
    <w:rsid w:val="000C0FF9"/>
    <w:rsid w:val="000C18B2"/>
    <w:rsid w:val="000C1A68"/>
    <w:rsid w:val="000C1DEF"/>
    <w:rsid w:val="000C1FFD"/>
    <w:rsid w:val="000C214E"/>
    <w:rsid w:val="000C314D"/>
    <w:rsid w:val="000C3946"/>
    <w:rsid w:val="000C43D9"/>
    <w:rsid w:val="000C4E05"/>
    <w:rsid w:val="000C58A2"/>
    <w:rsid w:val="000C7018"/>
    <w:rsid w:val="000C72C8"/>
    <w:rsid w:val="000D0674"/>
    <w:rsid w:val="000D0C18"/>
    <w:rsid w:val="000D247A"/>
    <w:rsid w:val="000D3E98"/>
    <w:rsid w:val="000D5092"/>
    <w:rsid w:val="000D5830"/>
    <w:rsid w:val="000D5D77"/>
    <w:rsid w:val="000E0D5A"/>
    <w:rsid w:val="000E1704"/>
    <w:rsid w:val="000E2F1D"/>
    <w:rsid w:val="000E3875"/>
    <w:rsid w:val="000E4D95"/>
    <w:rsid w:val="000E5D35"/>
    <w:rsid w:val="000E5E0F"/>
    <w:rsid w:val="000E6FDE"/>
    <w:rsid w:val="000E7586"/>
    <w:rsid w:val="000F0B05"/>
    <w:rsid w:val="000F1AF7"/>
    <w:rsid w:val="000F2CB1"/>
    <w:rsid w:val="000F2F23"/>
    <w:rsid w:val="000F42CE"/>
    <w:rsid w:val="000F4D77"/>
    <w:rsid w:val="000F5618"/>
    <w:rsid w:val="000F5E58"/>
    <w:rsid w:val="000F6110"/>
    <w:rsid w:val="000F61A1"/>
    <w:rsid w:val="000F63A2"/>
    <w:rsid w:val="000F6A19"/>
    <w:rsid w:val="000F7FDF"/>
    <w:rsid w:val="0010030A"/>
    <w:rsid w:val="00100560"/>
    <w:rsid w:val="00100803"/>
    <w:rsid w:val="00100CFB"/>
    <w:rsid w:val="0010236A"/>
    <w:rsid w:val="00102A6F"/>
    <w:rsid w:val="00102D91"/>
    <w:rsid w:val="00103221"/>
    <w:rsid w:val="001047F4"/>
    <w:rsid w:val="00105089"/>
    <w:rsid w:val="00105F51"/>
    <w:rsid w:val="0010645D"/>
    <w:rsid w:val="001065D5"/>
    <w:rsid w:val="00107677"/>
    <w:rsid w:val="001076D7"/>
    <w:rsid w:val="00107C61"/>
    <w:rsid w:val="001144D2"/>
    <w:rsid w:val="001163A7"/>
    <w:rsid w:val="001176C7"/>
    <w:rsid w:val="001246CD"/>
    <w:rsid w:val="00124CF0"/>
    <w:rsid w:val="00124EC1"/>
    <w:rsid w:val="00125409"/>
    <w:rsid w:val="0012608E"/>
    <w:rsid w:val="00126AE0"/>
    <w:rsid w:val="00126F5E"/>
    <w:rsid w:val="00127F4C"/>
    <w:rsid w:val="00130F0A"/>
    <w:rsid w:val="001312A7"/>
    <w:rsid w:val="001314E6"/>
    <w:rsid w:val="0013191E"/>
    <w:rsid w:val="001319A4"/>
    <w:rsid w:val="00132438"/>
    <w:rsid w:val="001342DE"/>
    <w:rsid w:val="0013531D"/>
    <w:rsid w:val="0013578B"/>
    <w:rsid w:val="001364D7"/>
    <w:rsid w:val="0013694B"/>
    <w:rsid w:val="001373C3"/>
    <w:rsid w:val="0013760E"/>
    <w:rsid w:val="00137726"/>
    <w:rsid w:val="00140167"/>
    <w:rsid w:val="00140EE9"/>
    <w:rsid w:val="001414E8"/>
    <w:rsid w:val="0014327B"/>
    <w:rsid w:val="00143869"/>
    <w:rsid w:val="00144365"/>
    <w:rsid w:val="00145112"/>
    <w:rsid w:val="00145269"/>
    <w:rsid w:val="00145E6F"/>
    <w:rsid w:val="0014634D"/>
    <w:rsid w:val="00146B3C"/>
    <w:rsid w:val="0014729D"/>
    <w:rsid w:val="0014745A"/>
    <w:rsid w:val="00147D3E"/>
    <w:rsid w:val="001512A1"/>
    <w:rsid w:val="00151EE4"/>
    <w:rsid w:val="001529F8"/>
    <w:rsid w:val="00152FE3"/>
    <w:rsid w:val="001542E9"/>
    <w:rsid w:val="001547A5"/>
    <w:rsid w:val="00154C3D"/>
    <w:rsid w:val="00154D78"/>
    <w:rsid w:val="001551CC"/>
    <w:rsid w:val="0015598A"/>
    <w:rsid w:val="00155BD9"/>
    <w:rsid w:val="00155D8D"/>
    <w:rsid w:val="001564CD"/>
    <w:rsid w:val="00156BAB"/>
    <w:rsid w:val="00157B6F"/>
    <w:rsid w:val="00161E77"/>
    <w:rsid w:val="00162E3F"/>
    <w:rsid w:val="00165535"/>
    <w:rsid w:val="00166537"/>
    <w:rsid w:val="0016670A"/>
    <w:rsid w:val="001667C7"/>
    <w:rsid w:val="00166E96"/>
    <w:rsid w:val="0017059F"/>
    <w:rsid w:val="001714B5"/>
    <w:rsid w:val="00171A63"/>
    <w:rsid w:val="00172312"/>
    <w:rsid w:val="00172960"/>
    <w:rsid w:val="00173305"/>
    <w:rsid w:val="00175632"/>
    <w:rsid w:val="001817DE"/>
    <w:rsid w:val="00181882"/>
    <w:rsid w:val="00182B84"/>
    <w:rsid w:val="00184CEA"/>
    <w:rsid w:val="00184D33"/>
    <w:rsid w:val="00185711"/>
    <w:rsid w:val="0018698A"/>
    <w:rsid w:val="00186D41"/>
    <w:rsid w:val="0019114C"/>
    <w:rsid w:val="0019223F"/>
    <w:rsid w:val="00192B03"/>
    <w:rsid w:val="00193635"/>
    <w:rsid w:val="0019392F"/>
    <w:rsid w:val="0019418A"/>
    <w:rsid w:val="00194668"/>
    <w:rsid w:val="00194C86"/>
    <w:rsid w:val="001959E8"/>
    <w:rsid w:val="00195F1D"/>
    <w:rsid w:val="001964B7"/>
    <w:rsid w:val="0019675D"/>
    <w:rsid w:val="00196A26"/>
    <w:rsid w:val="00196D82"/>
    <w:rsid w:val="0019714F"/>
    <w:rsid w:val="00197F83"/>
    <w:rsid w:val="001A04C7"/>
    <w:rsid w:val="001A0BAD"/>
    <w:rsid w:val="001A13D5"/>
    <w:rsid w:val="001A169D"/>
    <w:rsid w:val="001A394F"/>
    <w:rsid w:val="001A41ED"/>
    <w:rsid w:val="001A4416"/>
    <w:rsid w:val="001A4D57"/>
    <w:rsid w:val="001A5714"/>
    <w:rsid w:val="001A71F7"/>
    <w:rsid w:val="001A7B36"/>
    <w:rsid w:val="001A7F10"/>
    <w:rsid w:val="001B1C97"/>
    <w:rsid w:val="001B2922"/>
    <w:rsid w:val="001B2989"/>
    <w:rsid w:val="001B2FEB"/>
    <w:rsid w:val="001B356F"/>
    <w:rsid w:val="001B3627"/>
    <w:rsid w:val="001B4483"/>
    <w:rsid w:val="001B4994"/>
    <w:rsid w:val="001B4C49"/>
    <w:rsid w:val="001B507E"/>
    <w:rsid w:val="001B54BF"/>
    <w:rsid w:val="001B751A"/>
    <w:rsid w:val="001C21F5"/>
    <w:rsid w:val="001C23BA"/>
    <w:rsid w:val="001C25CF"/>
    <w:rsid w:val="001C268A"/>
    <w:rsid w:val="001C3EE5"/>
    <w:rsid w:val="001C4355"/>
    <w:rsid w:val="001C494D"/>
    <w:rsid w:val="001C5903"/>
    <w:rsid w:val="001C5B8B"/>
    <w:rsid w:val="001C6BFF"/>
    <w:rsid w:val="001C708A"/>
    <w:rsid w:val="001D03FF"/>
    <w:rsid w:val="001D163B"/>
    <w:rsid w:val="001D2B09"/>
    <w:rsid w:val="001D2F70"/>
    <w:rsid w:val="001D38FF"/>
    <w:rsid w:val="001D3E95"/>
    <w:rsid w:val="001D3F28"/>
    <w:rsid w:val="001D4DA7"/>
    <w:rsid w:val="001D5005"/>
    <w:rsid w:val="001D5396"/>
    <w:rsid w:val="001D546B"/>
    <w:rsid w:val="001D5478"/>
    <w:rsid w:val="001D72A0"/>
    <w:rsid w:val="001D753D"/>
    <w:rsid w:val="001D7871"/>
    <w:rsid w:val="001E10EB"/>
    <w:rsid w:val="001E19D7"/>
    <w:rsid w:val="001E1AD6"/>
    <w:rsid w:val="001E1C19"/>
    <w:rsid w:val="001E20F0"/>
    <w:rsid w:val="001E28CC"/>
    <w:rsid w:val="001E2AEA"/>
    <w:rsid w:val="001E33E8"/>
    <w:rsid w:val="001E3F0F"/>
    <w:rsid w:val="001E4FA7"/>
    <w:rsid w:val="001E50C6"/>
    <w:rsid w:val="001E5D35"/>
    <w:rsid w:val="001E6DDF"/>
    <w:rsid w:val="001E7399"/>
    <w:rsid w:val="001E758F"/>
    <w:rsid w:val="001E79B4"/>
    <w:rsid w:val="001F1573"/>
    <w:rsid w:val="001F1D0A"/>
    <w:rsid w:val="001F1F97"/>
    <w:rsid w:val="001F219C"/>
    <w:rsid w:val="001F254E"/>
    <w:rsid w:val="001F3E06"/>
    <w:rsid w:val="001F773C"/>
    <w:rsid w:val="001F790C"/>
    <w:rsid w:val="00200910"/>
    <w:rsid w:val="00201511"/>
    <w:rsid w:val="002029A6"/>
    <w:rsid w:val="00202BE8"/>
    <w:rsid w:val="00202F91"/>
    <w:rsid w:val="002031CE"/>
    <w:rsid w:val="0020381A"/>
    <w:rsid w:val="00204217"/>
    <w:rsid w:val="002046D8"/>
    <w:rsid w:val="00204865"/>
    <w:rsid w:val="002122A8"/>
    <w:rsid w:val="002138C7"/>
    <w:rsid w:val="0021465B"/>
    <w:rsid w:val="00214682"/>
    <w:rsid w:val="002151F2"/>
    <w:rsid w:val="002152F2"/>
    <w:rsid w:val="0021656D"/>
    <w:rsid w:val="00216729"/>
    <w:rsid w:val="00223EF1"/>
    <w:rsid w:val="00224444"/>
    <w:rsid w:val="00225995"/>
    <w:rsid w:val="00226032"/>
    <w:rsid w:val="00227CD3"/>
    <w:rsid w:val="00227E8E"/>
    <w:rsid w:val="00230F62"/>
    <w:rsid w:val="00231DA0"/>
    <w:rsid w:val="00232B2D"/>
    <w:rsid w:val="0023304E"/>
    <w:rsid w:val="002355F9"/>
    <w:rsid w:val="002358FF"/>
    <w:rsid w:val="00236ED5"/>
    <w:rsid w:val="00237515"/>
    <w:rsid w:val="002404EE"/>
    <w:rsid w:val="0024096B"/>
    <w:rsid w:val="00240B5D"/>
    <w:rsid w:val="002419B9"/>
    <w:rsid w:val="002425BC"/>
    <w:rsid w:val="0024292B"/>
    <w:rsid w:val="00244042"/>
    <w:rsid w:val="00245AC8"/>
    <w:rsid w:val="00247505"/>
    <w:rsid w:val="00251ACF"/>
    <w:rsid w:val="002524DA"/>
    <w:rsid w:val="00253377"/>
    <w:rsid w:val="0025342C"/>
    <w:rsid w:val="00253B94"/>
    <w:rsid w:val="00253CC7"/>
    <w:rsid w:val="00256FDD"/>
    <w:rsid w:val="00257815"/>
    <w:rsid w:val="002579B7"/>
    <w:rsid w:val="00260C95"/>
    <w:rsid w:val="00261C35"/>
    <w:rsid w:val="00262B1F"/>
    <w:rsid w:val="00262EE8"/>
    <w:rsid w:val="00263CBD"/>
    <w:rsid w:val="00264685"/>
    <w:rsid w:val="002668EB"/>
    <w:rsid w:val="00270968"/>
    <w:rsid w:val="00272074"/>
    <w:rsid w:val="002725A5"/>
    <w:rsid w:val="002732FE"/>
    <w:rsid w:val="0027419B"/>
    <w:rsid w:val="00276EC5"/>
    <w:rsid w:val="00277764"/>
    <w:rsid w:val="00277B07"/>
    <w:rsid w:val="00280705"/>
    <w:rsid w:val="00282C27"/>
    <w:rsid w:val="002860C9"/>
    <w:rsid w:val="00286649"/>
    <w:rsid w:val="002874B4"/>
    <w:rsid w:val="00287FBF"/>
    <w:rsid w:val="00290932"/>
    <w:rsid w:val="00291384"/>
    <w:rsid w:val="00291947"/>
    <w:rsid w:val="00291BBF"/>
    <w:rsid w:val="00292BF6"/>
    <w:rsid w:val="00294C9D"/>
    <w:rsid w:val="002950EE"/>
    <w:rsid w:val="002953F9"/>
    <w:rsid w:val="00296186"/>
    <w:rsid w:val="002965D4"/>
    <w:rsid w:val="00296AFC"/>
    <w:rsid w:val="00296E5D"/>
    <w:rsid w:val="002A0665"/>
    <w:rsid w:val="002A0D42"/>
    <w:rsid w:val="002A1250"/>
    <w:rsid w:val="002A13CA"/>
    <w:rsid w:val="002A14B1"/>
    <w:rsid w:val="002A170C"/>
    <w:rsid w:val="002A2A1B"/>
    <w:rsid w:val="002A3394"/>
    <w:rsid w:val="002A3B7C"/>
    <w:rsid w:val="002A4259"/>
    <w:rsid w:val="002A509C"/>
    <w:rsid w:val="002A526A"/>
    <w:rsid w:val="002A6025"/>
    <w:rsid w:val="002A68D3"/>
    <w:rsid w:val="002A75F1"/>
    <w:rsid w:val="002B0374"/>
    <w:rsid w:val="002B0B27"/>
    <w:rsid w:val="002B1962"/>
    <w:rsid w:val="002B2F92"/>
    <w:rsid w:val="002B323C"/>
    <w:rsid w:val="002B3B4D"/>
    <w:rsid w:val="002B4024"/>
    <w:rsid w:val="002B432C"/>
    <w:rsid w:val="002B76A5"/>
    <w:rsid w:val="002C12B9"/>
    <w:rsid w:val="002C197E"/>
    <w:rsid w:val="002C1FFA"/>
    <w:rsid w:val="002C3F83"/>
    <w:rsid w:val="002C3F85"/>
    <w:rsid w:val="002C4582"/>
    <w:rsid w:val="002C5502"/>
    <w:rsid w:val="002C7C02"/>
    <w:rsid w:val="002D013B"/>
    <w:rsid w:val="002D1391"/>
    <w:rsid w:val="002D16EC"/>
    <w:rsid w:val="002D3835"/>
    <w:rsid w:val="002D492C"/>
    <w:rsid w:val="002D4C92"/>
    <w:rsid w:val="002D4F81"/>
    <w:rsid w:val="002D5E8E"/>
    <w:rsid w:val="002D5FFF"/>
    <w:rsid w:val="002D6BE0"/>
    <w:rsid w:val="002D6D8D"/>
    <w:rsid w:val="002D7E53"/>
    <w:rsid w:val="002E02D0"/>
    <w:rsid w:val="002E06E7"/>
    <w:rsid w:val="002E1B47"/>
    <w:rsid w:val="002E22BB"/>
    <w:rsid w:val="002E27C1"/>
    <w:rsid w:val="002E31A3"/>
    <w:rsid w:val="002E3C91"/>
    <w:rsid w:val="002E445A"/>
    <w:rsid w:val="002E4A8B"/>
    <w:rsid w:val="002E4D4E"/>
    <w:rsid w:val="002E4D6B"/>
    <w:rsid w:val="002E559A"/>
    <w:rsid w:val="002E5B31"/>
    <w:rsid w:val="002E5F0F"/>
    <w:rsid w:val="002E6285"/>
    <w:rsid w:val="002E69C9"/>
    <w:rsid w:val="002E6D3A"/>
    <w:rsid w:val="002E70E2"/>
    <w:rsid w:val="002F199D"/>
    <w:rsid w:val="002F2217"/>
    <w:rsid w:val="002F2B72"/>
    <w:rsid w:val="002F35E7"/>
    <w:rsid w:val="002F56A7"/>
    <w:rsid w:val="002F596E"/>
    <w:rsid w:val="002F6210"/>
    <w:rsid w:val="002F66C8"/>
    <w:rsid w:val="002F676A"/>
    <w:rsid w:val="002F74EF"/>
    <w:rsid w:val="002F7B4C"/>
    <w:rsid w:val="002F7BCD"/>
    <w:rsid w:val="00301D26"/>
    <w:rsid w:val="003021FC"/>
    <w:rsid w:val="00303067"/>
    <w:rsid w:val="003033CB"/>
    <w:rsid w:val="0030377E"/>
    <w:rsid w:val="00303D4E"/>
    <w:rsid w:val="00304E5B"/>
    <w:rsid w:val="0030506A"/>
    <w:rsid w:val="003069AF"/>
    <w:rsid w:val="00306BEE"/>
    <w:rsid w:val="003070CC"/>
    <w:rsid w:val="00307A5A"/>
    <w:rsid w:val="0031085C"/>
    <w:rsid w:val="0031088E"/>
    <w:rsid w:val="00310D46"/>
    <w:rsid w:val="0031168C"/>
    <w:rsid w:val="00312F22"/>
    <w:rsid w:val="00314559"/>
    <w:rsid w:val="00314732"/>
    <w:rsid w:val="00314D2D"/>
    <w:rsid w:val="003159AA"/>
    <w:rsid w:val="003161EC"/>
    <w:rsid w:val="00317979"/>
    <w:rsid w:val="003211B8"/>
    <w:rsid w:val="00321694"/>
    <w:rsid w:val="00322A7B"/>
    <w:rsid w:val="00322BE0"/>
    <w:rsid w:val="00323287"/>
    <w:rsid w:val="0032352F"/>
    <w:rsid w:val="0032386B"/>
    <w:rsid w:val="00325D50"/>
    <w:rsid w:val="00325D83"/>
    <w:rsid w:val="00327B53"/>
    <w:rsid w:val="003317CB"/>
    <w:rsid w:val="00331CC9"/>
    <w:rsid w:val="003344C6"/>
    <w:rsid w:val="00334750"/>
    <w:rsid w:val="00336811"/>
    <w:rsid w:val="00336CBB"/>
    <w:rsid w:val="00341A5C"/>
    <w:rsid w:val="0034315F"/>
    <w:rsid w:val="0034358C"/>
    <w:rsid w:val="00344019"/>
    <w:rsid w:val="00344ED3"/>
    <w:rsid w:val="003469CC"/>
    <w:rsid w:val="00346A73"/>
    <w:rsid w:val="00346AAD"/>
    <w:rsid w:val="003515FD"/>
    <w:rsid w:val="00351A24"/>
    <w:rsid w:val="00351B49"/>
    <w:rsid w:val="00351FBB"/>
    <w:rsid w:val="00353276"/>
    <w:rsid w:val="0035361E"/>
    <w:rsid w:val="003561BE"/>
    <w:rsid w:val="0035625A"/>
    <w:rsid w:val="0035648C"/>
    <w:rsid w:val="003572F8"/>
    <w:rsid w:val="0035796E"/>
    <w:rsid w:val="003604CD"/>
    <w:rsid w:val="00360DFC"/>
    <w:rsid w:val="00361807"/>
    <w:rsid w:val="0036208F"/>
    <w:rsid w:val="0036242D"/>
    <w:rsid w:val="00362567"/>
    <w:rsid w:val="00362829"/>
    <w:rsid w:val="00362D65"/>
    <w:rsid w:val="00363E17"/>
    <w:rsid w:val="00364526"/>
    <w:rsid w:val="00364684"/>
    <w:rsid w:val="00365D58"/>
    <w:rsid w:val="003666FA"/>
    <w:rsid w:val="003667C7"/>
    <w:rsid w:val="003677BB"/>
    <w:rsid w:val="00367CF0"/>
    <w:rsid w:val="0037007F"/>
    <w:rsid w:val="00371CB5"/>
    <w:rsid w:val="00373250"/>
    <w:rsid w:val="00375326"/>
    <w:rsid w:val="003755BF"/>
    <w:rsid w:val="00377944"/>
    <w:rsid w:val="0038046A"/>
    <w:rsid w:val="0038117D"/>
    <w:rsid w:val="00381A6C"/>
    <w:rsid w:val="00381ED3"/>
    <w:rsid w:val="00382052"/>
    <w:rsid w:val="003825B0"/>
    <w:rsid w:val="003828F7"/>
    <w:rsid w:val="00382BDD"/>
    <w:rsid w:val="0038354F"/>
    <w:rsid w:val="00386FF9"/>
    <w:rsid w:val="00387C3F"/>
    <w:rsid w:val="003905AF"/>
    <w:rsid w:val="00391650"/>
    <w:rsid w:val="00391938"/>
    <w:rsid w:val="00391BCA"/>
    <w:rsid w:val="00391E73"/>
    <w:rsid w:val="00392FFD"/>
    <w:rsid w:val="003931D7"/>
    <w:rsid w:val="00393DD9"/>
    <w:rsid w:val="00393E7C"/>
    <w:rsid w:val="0039583F"/>
    <w:rsid w:val="003A0253"/>
    <w:rsid w:val="003A1332"/>
    <w:rsid w:val="003A1EF4"/>
    <w:rsid w:val="003A2138"/>
    <w:rsid w:val="003A23DF"/>
    <w:rsid w:val="003A2AB4"/>
    <w:rsid w:val="003A2F1E"/>
    <w:rsid w:val="003A35FD"/>
    <w:rsid w:val="003A384F"/>
    <w:rsid w:val="003A4058"/>
    <w:rsid w:val="003A42E1"/>
    <w:rsid w:val="003A5AC0"/>
    <w:rsid w:val="003A6AF3"/>
    <w:rsid w:val="003B0A7E"/>
    <w:rsid w:val="003B17DC"/>
    <w:rsid w:val="003B1845"/>
    <w:rsid w:val="003B1E1D"/>
    <w:rsid w:val="003B313E"/>
    <w:rsid w:val="003B5F44"/>
    <w:rsid w:val="003B6923"/>
    <w:rsid w:val="003B7514"/>
    <w:rsid w:val="003C02F8"/>
    <w:rsid w:val="003C0972"/>
    <w:rsid w:val="003C1476"/>
    <w:rsid w:val="003C1570"/>
    <w:rsid w:val="003C19CC"/>
    <w:rsid w:val="003C1BAC"/>
    <w:rsid w:val="003C24CB"/>
    <w:rsid w:val="003C286D"/>
    <w:rsid w:val="003C497C"/>
    <w:rsid w:val="003C4AD0"/>
    <w:rsid w:val="003C56C4"/>
    <w:rsid w:val="003C647C"/>
    <w:rsid w:val="003C760D"/>
    <w:rsid w:val="003C797A"/>
    <w:rsid w:val="003C7CCC"/>
    <w:rsid w:val="003D06CD"/>
    <w:rsid w:val="003D06EA"/>
    <w:rsid w:val="003D112C"/>
    <w:rsid w:val="003D1CC6"/>
    <w:rsid w:val="003D5A19"/>
    <w:rsid w:val="003D6328"/>
    <w:rsid w:val="003D68F7"/>
    <w:rsid w:val="003D6CB2"/>
    <w:rsid w:val="003E07A7"/>
    <w:rsid w:val="003E0A03"/>
    <w:rsid w:val="003E0FB8"/>
    <w:rsid w:val="003E102D"/>
    <w:rsid w:val="003E1DF2"/>
    <w:rsid w:val="003E33A3"/>
    <w:rsid w:val="003E3AF6"/>
    <w:rsid w:val="003E3C88"/>
    <w:rsid w:val="003E4C0D"/>
    <w:rsid w:val="003E4F06"/>
    <w:rsid w:val="003E52A9"/>
    <w:rsid w:val="003E66CD"/>
    <w:rsid w:val="003F12C8"/>
    <w:rsid w:val="003F156D"/>
    <w:rsid w:val="003F302E"/>
    <w:rsid w:val="003F326E"/>
    <w:rsid w:val="003F3C31"/>
    <w:rsid w:val="003F673F"/>
    <w:rsid w:val="003F7B54"/>
    <w:rsid w:val="004007F5"/>
    <w:rsid w:val="00400F8D"/>
    <w:rsid w:val="004033CB"/>
    <w:rsid w:val="004039C9"/>
    <w:rsid w:val="00404038"/>
    <w:rsid w:val="00405251"/>
    <w:rsid w:val="0040529A"/>
    <w:rsid w:val="00405304"/>
    <w:rsid w:val="00405365"/>
    <w:rsid w:val="0040642A"/>
    <w:rsid w:val="00406F93"/>
    <w:rsid w:val="00406FD5"/>
    <w:rsid w:val="00411787"/>
    <w:rsid w:val="00411DC8"/>
    <w:rsid w:val="004138AB"/>
    <w:rsid w:val="00413D5C"/>
    <w:rsid w:val="00414155"/>
    <w:rsid w:val="004142D9"/>
    <w:rsid w:val="004143A1"/>
    <w:rsid w:val="00415119"/>
    <w:rsid w:val="004205AA"/>
    <w:rsid w:val="004207D2"/>
    <w:rsid w:val="00420D0D"/>
    <w:rsid w:val="00420DB5"/>
    <w:rsid w:val="00421A42"/>
    <w:rsid w:val="00421CA0"/>
    <w:rsid w:val="00421DCF"/>
    <w:rsid w:val="004222A3"/>
    <w:rsid w:val="0042324F"/>
    <w:rsid w:val="00423820"/>
    <w:rsid w:val="00424069"/>
    <w:rsid w:val="004242D1"/>
    <w:rsid w:val="0042646E"/>
    <w:rsid w:val="00426986"/>
    <w:rsid w:val="00427767"/>
    <w:rsid w:val="00427CD7"/>
    <w:rsid w:val="00430020"/>
    <w:rsid w:val="00430549"/>
    <w:rsid w:val="00432B5D"/>
    <w:rsid w:val="0043321F"/>
    <w:rsid w:val="00434BAF"/>
    <w:rsid w:val="00435B48"/>
    <w:rsid w:val="0043643B"/>
    <w:rsid w:val="00437099"/>
    <w:rsid w:val="0044088C"/>
    <w:rsid w:val="00443125"/>
    <w:rsid w:val="004442E0"/>
    <w:rsid w:val="00444307"/>
    <w:rsid w:val="004443D1"/>
    <w:rsid w:val="004445B4"/>
    <w:rsid w:val="0044463E"/>
    <w:rsid w:val="00445451"/>
    <w:rsid w:val="00445611"/>
    <w:rsid w:val="00445E97"/>
    <w:rsid w:val="0045040D"/>
    <w:rsid w:val="0045045F"/>
    <w:rsid w:val="00450EAE"/>
    <w:rsid w:val="00451A3F"/>
    <w:rsid w:val="004522E9"/>
    <w:rsid w:val="00452F8D"/>
    <w:rsid w:val="00453A62"/>
    <w:rsid w:val="00453BA9"/>
    <w:rsid w:val="00453C7D"/>
    <w:rsid w:val="00454366"/>
    <w:rsid w:val="004550A4"/>
    <w:rsid w:val="0045523A"/>
    <w:rsid w:val="004554B5"/>
    <w:rsid w:val="004565F6"/>
    <w:rsid w:val="00456C90"/>
    <w:rsid w:val="004609F9"/>
    <w:rsid w:val="00462B00"/>
    <w:rsid w:val="00464798"/>
    <w:rsid w:val="004652C5"/>
    <w:rsid w:val="004658D9"/>
    <w:rsid w:val="00465F48"/>
    <w:rsid w:val="00466C73"/>
    <w:rsid w:val="00471907"/>
    <w:rsid w:val="00472C34"/>
    <w:rsid w:val="0047403E"/>
    <w:rsid w:val="0047564D"/>
    <w:rsid w:val="0047599E"/>
    <w:rsid w:val="00477353"/>
    <w:rsid w:val="00477F8F"/>
    <w:rsid w:val="004803FC"/>
    <w:rsid w:val="00480664"/>
    <w:rsid w:val="00480945"/>
    <w:rsid w:val="00480B21"/>
    <w:rsid w:val="00480BEA"/>
    <w:rsid w:val="0048246C"/>
    <w:rsid w:val="00482723"/>
    <w:rsid w:val="0048430A"/>
    <w:rsid w:val="00484E6F"/>
    <w:rsid w:val="00484EA3"/>
    <w:rsid w:val="004862DB"/>
    <w:rsid w:val="0049011E"/>
    <w:rsid w:val="00490EDE"/>
    <w:rsid w:val="004919F5"/>
    <w:rsid w:val="00493EBB"/>
    <w:rsid w:val="00496006"/>
    <w:rsid w:val="004965CB"/>
    <w:rsid w:val="004A0C2E"/>
    <w:rsid w:val="004A18E9"/>
    <w:rsid w:val="004A1FC7"/>
    <w:rsid w:val="004A289C"/>
    <w:rsid w:val="004A306B"/>
    <w:rsid w:val="004A493D"/>
    <w:rsid w:val="004A56DD"/>
    <w:rsid w:val="004A6897"/>
    <w:rsid w:val="004B0780"/>
    <w:rsid w:val="004B0B4E"/>
    <w:rsid w:val="004B142A"/>
    <w:rsid w:val="004B159A"/>
    <w:rsid w:val="004B35E8"/>
    <w:rsid w:val="004B5EF4"/>
    <w:rsid w:val="004B7366"/>
    <w:rsid w:val="004B7FD1"/>
    <w:rsid w:val="004C0093"/>
    <w:rsid w:val="004C0690"/>
    <w:rsid w:val="004C0F0C"/>
    <w:rsid w:val="004C1405"/>
    <w:rsid w:val="004C1D72"/>
    <w:rsid w:val="004C1F0D"/>
    <w:rsid w:val="004C29DD"/>
    <w:rsid w:val="004C2E34"/>
    <w:rsid w:val="004C3230"/>
    <w:rsid w:val="004C32CD"/>
    <w:rsid w:val="004C3B30"/>
    <w:rsid w:val="004C5B1A"/>
    <w:rsid w:val="004D049D"/>
    <w:rsid w:val="004D183F"/>
    <w:rsid w:val="004D28DF"/>
    <w:rsid w:val="004D2EFE"/>
    <w:rsid w:val="004D3A56"/>
    <w:rsid w:val="004D3EFC"/>
    <w:rsid w:val="004D4155"/>
    <w:rsid w:val="004D5A6F"/>
    <w:rsid w:val="004D5FF4"/>
    <w:rsid w:val="004D685D"/>
    <w:rsid w:val="004D6910"/>
    <w:rsid w:val="004E000E"/>
    <w:rsid w:val="004E01B7"/>
    <w:rsid w:val="004E13DA"/>
    <w:rsid w:val="004E1671"/>
    <w:rsid w:val="004E2069"/>
    <w:rsid w:val="004E2609"/>
    <w:rsid w:val="004E2940"/>
    <w:rsid w:val="004E4952"/>
    <w:rsid w:val="004E578F"/>
    <w:rsid w:val="004F0A32"/>
    <w:rsid w:val="004F2150"/>
    <w:rsid w:val="004F2BF3"/>
    <w:rsid w:val="004F2C96"/>
    <w:rsid w:val="004F3359"/>
    <w:rsid w:val="004F3DCB"/>
    <w:rsid w:val="004F4F4C"/>
    <w:rsid w:val="004F54AE"/>
    <w:rsid w:val="004F7070"/>
    <w:rsid w:val="004F7992"/>
    <w:rsid w:val="0050023E"/>
    <w:rsid w:val="00501BBD"/>
    <w:rsid w:val="00503903"/>
    <w:rsid w:val="00503C52"/>
    <w:rsid w:val="00504C5F"/>
    <w:rsid w:val="005052FF"/>
    <w:rsid w:val="0050560E"/>
    <w:rsid w:val="005062D8"/>
    <w:rsid w:val="00506B97"/>
    <w:rsid w:val="005110E8"/>
    <w:rsid w:val="0051162C"/>
    <w:rsid w:val="00511A89"/>
    <w:rsid w:val="00511F27"/>
    <w:rsid w:val="0051271E"/>
    <w:rsid w:val="005151E1"/>
    <w:rsid w:val="005157E1"/>
    <w:rsid w:val="00515897"/>
    <w:rsid w:val="00515D3D"/>
    <w:rsid w:val="005170C3"/>
    <w:rsid w:val="00517701"/>
    <w:rsid w:val="0051789F"/>
    <w:rsid w:val="00520494"/>
    <w:rsid w:val="00520D47"/>
    <w:rsid w:val="00524399"/>
    <w:rsid w:val="005250C1"/>
    <w:rsid w:val="00525CF6"/>
    <w:rsid w:val="00525D95"/>
    <w:rsid w:val="005267D2"/>
    <w:rsid w:val="00527B4F"/>
    <w:rsid w:val="00527C92"/>
    <w:rsid w:val="00530219"/>
    <w:rsid w:val="0053073B"/>
    <w:rsid w:val="0053099F"/>
    <w:rsid w:val="00532571"/>
    <w:rsid w:val="00533122"/>
    <w:rsid w:val="00533248"/>
    <w:rsid w:val="0053337B"/>
    <w:rsid w:val="005333DE"/>
    <w:rsid w:val="00533C0C"/>
    <w:rsid w:val="00534301"/>
    <w:rsid w:val="00536000"/>
    <w:rsid w:val="00536367"/>
    <w:rsid w:val="00536B17"/>
    <w:rsid w:val="00536F57"/>
    <w:rsid w:val="00540F87"/>
    <w:rsid w:val="0054162B"/>
    <w:rsid w:val="005416C8"/>
    <w:rsid w:val="00542951"/>
    <w:rsid w:val="00542F14"/>
    <w:rsid w:val="00543EE5"/>
    <w:rsid w:val="00544A65"/>
    <w:rsid w:val="00544D9E"/>
    <w:rsid w:val="00544F56"/>
    <w:rsid w:val="00546DAC"/>
    <w:rsid w:val="00550B1B"/>
    <w:rsid w:val="00550C8D"/>
    <w:rsid w:val="00550CAE"/>
    <w:rsid w:val="00551115"/>
    <w:rsid w:val="0055120B"/>
    <w:rsid w:val="0055199B"/>
    <w:rsid w:val="00552671"/>
    <w:rsid w:val="00552AEB"/>
    <w:rsid w:val="00552B31"/>
    <w:rsid w:val="00553B41"/>
    <w:rsid w:val="005541E1"/>
    <w:rsid w:val="0055588F"/>
    <w:rsid w:val="00556FD2"/>
    <w:rsid w:val="00557843"/>
    <w:rsid w:val="00557B3F"/>
    <w:rsid w:val="00557B8D"/>
    <w:rsid w:val="00557F1E"/>
    <w:rsid w:val="00557F85"/>
    <w:rsid w:val="00557FC7"/>
    <w:rsid w:val="0056039E"/>
    <w:rsid w:val="005613C0"/>
    <w:rsid w:val="00562108"/>
    <w:rsid w:val="00562F6B"/>
    <w:rsid w:val="00563C74"/>
    <w:rsid w:val="00563F19"/>
    <w:rsid w:val="00564610"/>
    <w:rsid w:val="00564DF6"/>
    <w:rsid w:val="00565852"/>
    <w:rsid w:val="00566026"/>
    <w:rsid w:val="005662F4"/>
    <w:rsid w:val="005664C2"/>
    <w:rsid w:val="005664F7"/>
    <w:rsid w:val="00566DDA"/>
    <w:rsid w:val="00566E2F"/>
    <w:rsid w:val="00567162"/>
    <w:rsid w:val="00567B68"/>
    <w:rsid w:val="00567CFF"/>
    <w:rsid w:val="005701C3"/>
    <w:rsid w:val="00571C49"/>
    <w:rsid w:val="005721E9"/>
    <w:rsid w:val="005737CD"/>
    <w:rsid w:val="005766C6"/>
    <w:rsid w:val="00576C77"/>
    <w:rsid w:val="00577F6C"/>
    <w:rsid w:val="005808CF"/>
    <w:rsid w:val="00580BBC"/>
    <w:rsid w:val="00581925"/>
    <w:rsid w:val="00581FA9"/>
    <w:rsid w:val="005821BF"/>
    <w:rsid w:val="00582219"/>
    <w:rsid w:val="00582B7F"/>
    <w:rsid w:val="00583AE3"/>
    <w:rsid w:val="0058511F"/>
    <w:rsid w:val="00585E84"/>
    <w:rsid w:val="00586A8A"/>
    <w:rsid w:val="00587064"/>
    <w:rsid w:val="0058746E"/>
    <w:rsid w:val="005874A6"/>
    <w:rsid w:val="00587A7F"/>
    <w:rsid w:val="005900AB"/>
    <w:rsid w:val="00591D07"/>
    <w:rsid w:val="005928FE"/>
    <w:rsid w:val="0059324E"/>
    <w:rsid w:val="00594887"/>
    <w:rsid w:val="005948E6"/>
    <w:rsid w:val="005953F0"/>
    <w:rsid w:val="0059546E"/>
    <w:rsid w:val="00595693"/>
    <w:rsid w:val="00597909"/>
    <w:rsid w:val="005A04DE"/>
    <w:rsid w:val="005A11E5"/>
    <w:rsid w:val="005A214F"/>
    <w:rsid w:val="005A3767"/>
    <w:rsid w:val="005A41A8"/>
    <w:rsid w:val="005A5ADA"/>
    <w:rsid w:val="005A5C12"/>
    <w:rsid w:val="005A5DF1"/>
    <w:rsid w:val="005A6E04"/>
    <w:rsid w:val="005B034E"/>
    <w:rsid w:val="005B073C"/>
    <w:rsid w:val="005B07BA"/>
    <w:rsid w:val="005B0D16"/>
    <w:rsid w:val="005B12D4"/>
    <w:rsid w:val="005B1F34"/>
    <w:rsid w:val="005B2376"/>
    <w:rsid w:val="005B2E4A"/>
    <w:rsid w:val="005B3E84"/>
    <w:rsid w:val="005B415D"/>
    <w:rsid w:val="005B42DE"/>
    <w:rsid w:val="005B6D94"/>
    <w:rsid w:val="005B77E5"/>
    <w:rsid w:val="005C03FE"/>
    <w:rsid w:val="005C09E0"/>
    <w:rsid w:val="005C0D85"/>
    <w:rsid w:val="005C103D"/>
    <w:rsid w:val="005C45A8"/>
    <w:rsid w:val="005C6200"/>
    <w:rsid w:val="005C6A26"/>
    <w:rsid w:val="005C7E81"/>
    <w:rsid w:val="005D014A"/>
    <w:rsid w:val="005D2080"/>
    <w:rsid w:val="005D211B"/>
    <w:rsid w:val="005D23C0"/>
    <w:rsid w:val="005D28EF"/>
    <w:rsid w:val="005D304C"/>
    <w:rsid w:val="005D445F"/>
    <w:rsid w:val="005D4577"/>
    <w:rsid w:val="005D5418"/>
    <w:rsid w:val="005D611F"/>
    <w:rsid w:val="005D6198"/>
    <w:rsid w:val="005D67B2"/>
    <w:rsid w:val="005D6B12"/>
    <w:rsid w:val="005D6C1E"/>
    <w:rsid w:val="005E053C"/>
    <w:rsid w:val="005E0603"/>
    <w:rsid w:val="005E085D"/>
    <w:rsid w:val="005E0A77"/>
    <w:rsid w:val="005E2055"/>
    <w:rsid w:val="005E2F25"/>
    <w:rsid w:val="005E321D"/>
    <w:rsid w:val="005E34E4"/>
    <w:rsid w:val="005E3675"/>
    <w:rsid w:val="005E41BC"/>
    <w:rsid w:val="005E4AF4"/>
    <w:rsid w:val="005E5328"/>
    <w:rsid w:val="005E57AD"/>
    <w:rsid w:val="005E6521"/>
    <w:rsid w:val="005E6662"/>
    <w:rsid w:val="005E68FF"/>
    <w:rsid w:val="005E6CBD"/>
    <w:rsid w:val="005E79ED"/>
    <w:rsid w:val="005F0036"/>
    <w:rsid w:val="005F0458"/>
    <w:rsid w:val="005F0D19"/>
    <w:rsid w:val="005F0E55"/>
    <w:rsid w:val="005F14E9"/>
    <w:rsid w:val="005F1750"/>
    <w:rsid w:val="005F19FB"/>
    <w:rsid w:val="005F1D7A"/>
    <w:rsid w:val="005F4B9B"/>
    <w:rsid w:val="005F566B"/>
    <w:rsid w:val="005F58C4"/>
    <w:rsid w:val="005F6988"/>
    <w:rsid w:val="00600282"/>
    <w:rsid w:val="00601F74"/>
    <w:rsid w:val="006033C3"/>
    <w:rsid w:val="00603A35"/>
    <w:rsid w:val="00604050"/>
    <w:rsid w:val="006045E9"/>
    <w:rsid w:val="00604CA5"/>
    <w:rsid w:val="00604F91"/>
    <w:rsid w:val="00604FA2"/>
    <w:rsid w:val="00605C69"/>
    <w:rsid w:val="00606200"/>
    <w:rsid w:val="006069A5"/>
    <w:rsid w:val="0060744B"/>
    <w:rsid w:val="00607E3B"/>
    <w:rsid w:val="006110D5"/>
    <w:rsid w:val="0061137D"/>
    <w:rsid w:val="00612096"/>
    <w:rsid w:val="0061233C"/>
    <w:rsid w:val="00612EEC"/>
    <w:rsid w:val="00613579"/>
    <w:rsid w:val="00613FEA"/>
    <w:rsid w:val="006168C2"/>
    <w:rsid w:val="00617209"/>
    <w:rsid w:val="006174D7"/>
    <w:rsid w:val="00617BCF"/>
    <w:rsid w:val="00617DCD"/>
    <w:rsid w:val="00620077"/>
    <w:rsid w:val="00621743"/>
    <w:rsid w:val="00621B3C"/>
    <w:rsid w:val="00621DD0"/>
    <w:rsid w:val="00621EF2"/>
    <w:rsid w:val="00622AAD"/>
    <w:rsid w:val="0062396A"/>
    <w:rsid w:val="00624BE2"/>
    <w:rsid w:val="00625DBF"/>
    <w:rsid w:val="00626305"/>
    <w:rsid w:val="0062733C"/>
    <w:rsid w:val="0063126B"/>
    <w:rsid w:val="00631727"/>
    <w:rsid w:val="00631C15"/>
    <w:rsid w:val="006321BB"/>
    <w:rsid w:val="00632D53"/>
    <w:rsid w:val="00634A12"/>
    <w:rsid w:val="006351E5"/>
    <w:rsid w:val="0063545C"/>
    <w:rsid w:val="00635552"/>
    <w:rsid w:val="00635928"/>
    <w:rsid w:val="0063607F"/>
    <w:rsid w:val="0063693E"/>
    <w:rsid w:val="00636D11"/>
    <w:rsid w:val="00640247"/>
    <w:rsid w:val="0064035F"/>
    <w:rsid w:val="00640801"/>
    <w:rsid w:val="006408CA"/>
    <w:rsid w:val="0064382E"/>
    <w:rsid w:val="00650019"/>
    <w:rsid w:val="00653BFC"/>
    <w:rsid w:val="00654122"/>
    <w:rsid w:val="0065460D"/>
    <w:rsid w:val="00654987"/>
    <w:rsid w:val="00654F09"/>
    <w:rsid w:val="006550E2"/>
    <w:rsid w:val="0065701A"/>
    <w:rsid w:val="0066105C"/>
    <w:rsid w:val="006614A8"/>
    <w:rsid w:val="00661C34"/>
    <w:rsid w:val="00661DB0"/>
    <w:rsid w:val="00664354"/>
    <w:rsid w:val="0066435E"/>
    <w:rsid w:val="00664C11"/>
    <w:rsid w:val="006650F2"/>
    <w:rsid w:val="0066580E"/>
    <w:rsid w:val="00665CF8"/>
    <w:rsid w:val="006660D4"/>
    <w:rsid w:val="006664D2"/>
    <w:rsid w:val="00666510"/>
    <w:rsid w:val="006703AC"/>
    <w:rsid w:val="0067104E"/>
    <w:rsid w:val="00671200"/>
    <w:rsid w:val="00671D8E"/>
    <w:rsid w:val="00672ED7"/>
    <w:rsid w:val="006736D4"/>
    <w:rsid w:val="00674D6A"/>
    <w:rsid w:val="00674FAC"/>
    <w:rsid w:val="00675704"/>
    <w:rsid w:val="00675A7B"/>
    <w:rsid w:val="00676530"/>
    <w:rsid w:val="00676795"/>
    <w:rsid w:val="006775D2"/>
    <w:rsid w:val="00677BBF"/>
    <w:rsid w:val="00677E8F"/>
    <w:rsid w:val="006817B5"/>
    <w:rsid w:val="00681CD9"/>
    <w:rsid w:val="00682DF6"/>
    <w:rsid w:val="006837FE"/>
    <w:rsid w:val="006839E4"/>
    <w:rsid w:val="006840D4"/>
    <w:rsid w:val="006853C1"/>
    <w:rsid w:val="0068555C"/>
    <w:rsid w:val="00685F95"/>
    <w:rsid w:val="00690507"/>
    <w:rsid w:val="00690764"/>
    <w:rsid w:val="00692074"/>
    <w:rsid w:val="006945BF"/>
    <w:rsid w:val="006946BD"/>
    <w:rsid w:val="0069479F"/>
    <w:rsid w:val="006948F0"/>
    <w:rsid w:val="00694BE0"/>
    <w:rsid w:val="00695FA5"/>
    <w:rsid w:val="006A0BC5"/>
    <w:rsid w:val="006A1BD5"/>
    <w:rsid w:val="006A345B"/>
    <w:rsid w:val="006A3682"/>
    <w:rsid w:val="006A383E"/>
    <w:rsid w:val="006A38BA"/>
    <w:rsid w:val="006A42A3"/>
    <w:rsid w:val="006A46B1"/>
    <w:rsid w:val="006A46FC"/>
    <w:rsid w:val="006A47D4"/>
    <w:rsid w:val="006A6C1C"/>
    <w:rsid w:val="006A7448"/>
    <w:rsid w:val="006B0747"/>
    <w:rsid w:val="006B1D2D"/>
    <w:rsid w:val="006B1E8F"/>
    <w:rsid w:val="006B264C"/>
    <w:rsid w:val="006B66B6"/>
    <w:rsid w:val="006B69E8"/>
    <w:rsid w:val="006B6CB5"/>
    <w:rsid w:val="006B7AF8"/>
    <w:rsid w:val="006B7F06"/>
    <w:rsid w:val="006C0EA9"/>
    <w:rsid w:val="006C257E"/>
    <w:rsid w:val="006C2C61"/>
    <w:rsid w:val="006C3039"/>
    <w:rsid w:val="006C37D0"/>
    <w:rsid w:val="006C4244"/>
    <w:rsid w:val="006C49AE"/>
    <w:rsid w:val="006C59F8"/>
    <w:rsid w:val="006C5D84"/>
    <w:rsid w:val="006C6310"/>
    <w:rsid w:val="006C6CD5"/>
    <w:rsid w:val="006C7254"/>
    <w:rsid w:val="006C7386"/>
    <w:rsid w:val="006C74E6"/>
    <w:rsid w:val="006C76EE"/>
    <w:rsid w:val="006C79F3"/>
    <w:rsid w:val="006D0119"/>
    <w:rsid w:val="006D17BA"/>
    <w:rsid w:val="006D23F8"/>
    <w:rsid w:val="006D2C91"/>
    <w:rsid w:val="006D2F5D"/>
    <w:rsid w:val="006D48BC"/>
    <w:rsid w:val="006D67EE"/>
    <w:rsid w:val="006D6EBC"/>
    <w:rsid w:val="006D79E3"/>
    <w:rsid w:val="006D7DA8"/>
    <w:rsid w:val="006E049F"/>
    <w:rsid w:val="006E0644"/>
    <w:rsid w:val="006E36F9"/>
    <w:rsid w:val="006E3F2D"/>
    <w:rsid w:val="006E4D78"/>
    <w:rsid w:val="006E692A"/>
    <w:rsid w:val="006E75A3"/>
    <w:rsid w:val="006F01CA"/>
    <w:rsid w:val="006F1678"/>
    <w:rsid w:val="006F3109"/>
    <w:rsid w:val="006F46C8"/>
    <w:rsid w:val="006F46E4"/>
    <w:rsid w:val="006F4713"/>
    <w:rsid w:val="006F58E8"/>
    <w:rsid w:val="006F6BEB"/>
    <w:rsid w:val="006F759E"/>
    <w:rsid w:val="00700096"/>
    <w:rsid w:val="00701D2D"/>
    <w:rsid w:val="00703135"/>
    <w:rsid w:val="0070372A"/>
    <w:rsid w:val="00704A85"/>
    <w:rsid w:val="00704E57"/>
    <w:rsid w:val="007063D6"/>
    <w:rsid w:val="00706A7D"/>
    <w:rsid w:val="0070733F"/>
    <w:rsid w:val="0071036F"/>
    <w:rsid w:val="007105FF"/>
    <w:rsid w:val="00711107"/>
    <w:rsid w:val="00711792"/>
    <w:rsid w:val="00711BC9"/>
    <w:rsid w:val="00711C39"/>
    <w:rsid w:val="00712073"/>
    <w:rsid w:val="00712B28"/>
    <w:rsid w:val="00712D40"/>
    <w:rsid w:val="007130DC"/>
    <w:rsid w:val="00714B39"/>
    <w:rsid w:val="0071541E"/>
    <w:rsid w:val="007157E8"/>
    <w:rsid w:val="0071690D"/>
    <w:rsid w:val="00716DF1"/>
    <w:rsid w:val="007172E7"/>
    <w:rsid w:val="00720CA0"/>
    <w:rsid w:val="00720EDC"/>
    <w:rsid w:val="00721202"/>
    <w:rsid w:val="00721FDE"/>
    <w:rsid w:val="00722766"/>
    <w:rsid w:val="0072276A"/>
    <w:rsid w:val="007227E8"/>
    <w:rsid w:val="0072410C"/>
    <w:rsid w:val="00724128"/>
    <w:rsid w:val="00725760"/>
    <w:rsid w:val="00725B88"/>
    <w:rsid w:val="00726D3E"/>
    <w:rsid w:val="0072739E"/>
    <w:rsid w:val="00727C43"/>
    <w:rsid w:val="00731502"/>
    <w:rsid w:val="007330B0"/>
    <w:rsid w:val="00733EA3"/>
    <w:rsid w:val="00735A3C"/>
    <w:rsid w:val="00736A9F"/>
    <w:rsid w:val="00737E8D"/>
    <w:rsid w:val="00740DE8"/>
    <w:rsid w:val="00744404"/>
    <w:rsid w:val="007446C2"/>
    <w:rsid w:val="00744B37"/>
    <w:rsid w:val="00745285"/>
    <w:rsid w:val="0074574E"/>
    <w:rsid w:val="00745BF5"/>
    <w:rsid w:val="00746171"/>
    <w:rsid w:val="00746317"/>
    <w:rsid w:val="007501CC"/>
    <w:rsid w:val="00750DE0"/>
    <w:rsid w:val="007513A5"/>
    <w:rsid w:val="00751A84"/>
    <w:rsid w:val="00751DDD"/>
    <w:rsid w:val="007524A3"/>
    <w:rsid w:val="0075313F"/>
    <w:rsid w:val="00753E94"/>
    <w:rsid w:val="00754050"/>
    <w:rsid w:val="00754814"/>
    <w:rsid w:val="00755362"/>
    <w:rsid w:val="00756C03"/>
    <w:rsid w:val="00756DDE"/>
    <w:rsid w:val="00760BF6"/>
    <w:rsid w:val="0076129E"/>
    <w:rsid w:val="00765257"/>
    <w:rsid w:val="0076550D"/>
    <w:rsid w:val="007671AB"/>
    <w:rsid w:val="0076762F"/>
    <w:rsid w:val="00767A41"/>
    <w:rsid w:val="00767AD9"/>
    <w:rsid w:val="00770687"/>
    <w:rsid w:val="00770833"/>
    <w:rsid w:val="00770C5C"/>
    <w:rsid w:val="007712BA"/>
    <w:rsid w:val="007744BB"/>
    <w:rsid w:val="007748FC"/>
    <w:rsid w:val="0077688F"/>
    <w:rsid w:val="00776912"/>
    <w:rsid w:val="00776AA0"/>
    <w:rsid w:val="00777139"/>
    <w:rsid w:val="00782777"/>
    <w:rsid w:val="00783B69"/>
    <w:rsid w:val="00783F8E"/>
    <w:rsid w:val="0078449D"/>
    <w:rsid w:val="00785420"/>
    <w:rsid w:val="00787136"/>
    <w:rsid w:val="00787146"/>
    <w:rsid w:val="007920AF"/>
    <w:rsid w:val="0079279A"/>
    <w:rsid w:val="007950EC"/>
    <w:rsid w:val="007956A3"/>
    <w:rsid w:val="00796245"/>
    <w:rsid w:val="00797009"/>
    <w:rsid w:val="0079746A"/>
    <w:rsid w:val="00797E0B"/>
    <w:rsid w:val="00797E55"/>
    <w:rsid w:val="007A02CF"/>
    <w:rsid w:val="007A08CF"/>
    <w:rsid w:val="007A14DB"/>
    <w:rsid w:val="007A1F87"/>
    <w:rsid w:val="007A3F80"/>
    <w:rsid w:val="007A45B5"/>
    <w:rsid w:val="007A5947"/>
    <w:rsid w:val="007A5A06"/>
    <w:rsid w:val="007A5C24"/>
    <w:rsid w:val="007A66F6"/>
    <w:rsid w:val="007A693D"/>
    <w:rsid w:val="007A6E72"/>
    <w:rsid w:val="007A7179"/>
    <w:rsid w:val="007A7194"/>
    <w:rsid w:val="007B06C6"/>
    <w:rsid w:val="007B0FA8"/>
    <w:rsid w:val="007B242B"/>
    <w:rsid w:val="007B34A9"/>
    <w:rsid w:val="007B3C0D"/>
    <w:rsid w:val="007B454C"/>
    <w:rsid w:val="007B46F7"/>
    <w:rsid w:val="007B59C1"/>
    <w:rsid w:val="007B6B4D"/>
    <w:rsid w:val="007B7413"/>
    <w:rsid w:val="007C09D0"/>
    <w:rsid w:val="007C0F18"/>
    <w:rsid w:val="007C1C95"/>
    <w:rsid w:val="007C27E3"/>
    <w:rsid w:val="007C4592"/>
    <w:rsid w:val="007C52B2"/>
    <w:rsid w:val="007C5474"/>
    <w:rsid w:val="007C5A4F"/>
    <w:rsid w:val="007C5DDD"/>
    <w:rsid w:val="007C5E9A"/>
    <w:rsid w:val="007C666E"/>
    <w:rsid w:val="007C69AE"/>
    <w:rsid w:val="007C6DB4"/>
    <w:rsid w:val="007C78FF"/>
    <w:rsid w:val="007D05D6"/>
    <w:rsid w:val="007D0836"/>
    <w:rsid w:val="007D0AE7"/>
    <w:rsid w:val="007D0C19"/>
    <w:rsid w:val="007D0F9D"/>
    <w:rsid w:val="007D3BF0"/>
    <w:rsid w:val="007D4436"/>
    <w:rsid w:val="007D48FA"/>
    <w:rsid w:val="007D5411"/>
    <w:rsid w:val="007D64AD"/>
    <w:rsid w:val="007D6CB0"/>
    <w:rsid w:val="007D753A"/>
    <w:rsid w:val="007D7B9B"/>
    <w:rsid w:val="007E0986"/>
    <w:rsid w:val="007E09F3"/>
    <w:rsid w:val="007E133C"/>
    <w:rsid w:val="007E22FF"/>
    <w:rsid w:val="007E2B62"/>
    <w:rsid w:val="007E325F"/>
    <w:rsid w:val="007E36C6"/>
    <w:rsid w:val="007E530A"/>
    <w:rsid w:val="007E58E1"/>
    <w:rsid w:val="007E6800"/>
    <w:rsid w:val="007E6E8E"/>
    <w:rsid w:val="007E7105"/>
    <w:rsid w:val="007E719C"/>
    <w:rsid w:val="007E74AC"/>
    <w:rsid w:val="007E7686"/>
    <w:rsid w:val="007F10AB"/>
    <w:rsid w:val="007F1512"/>
    <w:rsid w:val="007F18F1"/>
    <w:rsid w:val="007F2349"/>
    <w:rsid w:val="007F3663"/>
    <w:rsid w:val="007F3F2F"/>
    <w:rsid w:val="007F438F"/>
    <w:rsid w:val="007F4445"/>
    <w:rsid w:val="007F446E"/>
    <w:rsid w:val="007F4E38"/>
    <w:rsid w:val="007F56B4"/>
    <w:rsid w:val="007F589C"/>
    <w:rsid w:val="007F5B4C"/>
    <w:rsid w:val="007F658C"/>
    <w:rsid w:val="00800AC3"/>
    <w:rsid w:val="00800AD5"/>
    <w:rsid w:val="00801329"/>
    <w:rsid w:val="00801B0D"/>
    <w:rsid w:val="008023D5"/>
    <w:rsid w:val="008024B3"/>
    <w:rsid w:val="00802948"/>
    <w:rsid w:val="00802B41"/>
    <w:rsid w:val="00802F88"/>
    <w:rsid w:val="00803114"/>
    <w:rsid w:val="00803440"/>
    <w:rsid w:val="00803EFA"/>
    <w:rsid w:val="00804097"/>
    <w:rsid w:val="008041BA"/>
    <w:rsid w:val="00804B8A"/>
    <w:rsid w:val="008051EC"/>
    <w:rsid w:val="00805253"/>
    <w:rsid w:val="0080589A"/>
    <w:rsid w:val="008061D9"/>
    <w:rsid w:val="008072E4"/>
    <w:rsid w:val="0080751E"/>
    <w:rsid w:val="00807E02"/>
    <w:rsid w:val="008105AE"/>
    <w:rsid w:val="00810CDF"/>
    <w:rsid w:val="00811697"/>
    <w:rsid w:val="008118D2"/>
    <w:rsid w:val="00811FF1"/>
    <w:rsid w:val="00812090"/>
    <w:rsid w:val="00812739"/>
    <w:rsid w:val="0081301A"/>
    <w:rsid w:val="0081391C"/>
    <w:rsid w:val="00813C52"/>
    <w:rsid w:val="0081400E"/>
    <w:rsid w:val="008146B3"/>
    <w:rsid w:val="00816D32"/>
    <w:rsid w:val="00817968"/>
    <w:rsid w:val="00817F72"/>
    <w:rsid w:val="00820266"/>
    <w:rsid w:val="00821257"/>
    <w:rsid w:val="00821F1E"/>
    <w:rsid w:val="00822E20"/>
    <w:rsid w:val="00822EED"/>
    <w:rsid w:val="0082394A"/>
    <w:rsid w:val="00823A5F"/>
    <w:rsid w:val="0082457E"/>
    <w:rsid w:val="0082465C"/>
    <w:rsid w:val="008266B7"/>
    <w:rsid w:val="008271A9"/>
    <w:rsid w:val="00827AF2"/>
    <w:rsid w:val="00830368"/>
    <w:rsid w:val="0083123C"/>
    <w:rsid w:val="00831CED"/>
    <w:rsid w:val="00832810"/>
    <w:rsid w:val="00832A83"/>
    <w:rsid w:val="00834E31"/>
    <w:rsid w:val="00834E8D"/>
    <w:rsid w:val="00835D69"/>
    <w:rsid w:val="00836198"/>
    <w:rsid w:val="0083622B"/>
    <w:rsid w:val="00836CA3"/>
    <w:rsid w:val="0083781C"/>
    <w:rsid w:val="00837D1C"/>
    <w:rsid w:val="00837E76"/>
    <w:rsid w:val="00840253"/>
    <w:rsid w:val="008406E1"/>
    <w:rsid w:val="00841445"/>
    <w:rsid w:val="00842459"/>
    <w:rsid w:val="00843DEC"/>
    <w:rsid w:val="00845F22"/>
    <w:rsid w:val="00846201"/>
    <w:rsid w:val="008469EC"/>
    <w:rsid w:val="00846BDD"/>
    <w:rsid w:val="00847026"/>
    <w:rsid w:val="00847445"/>
    <w:rsid w:val="008520F4"/>
    <w:rsid w:val="008532E8"/>
    <w:rsid w:val="008533C7"/>
    <w:rsid w:val="008539F5"/>
    <w:rsid w:val="00854732"/>
    <w:rsid w:val="00855F87"/>
    <w:rsid w:val="008563C5"/>
    <w:rsid w:val="00860959"/>
    <w:rsid w:val="00861EB9"/>
    <w:rsid w:val="00862206"/>
    <w:rsid w:val="008625BC"/>
    <w:rsid w:val="008625EE"/>
    <w:rsid w:val="00862601"/>
    <w:rsid w:val="00864310"/>
    <w:rsid w:val="00865558"/>
    <w:rsid w:val="00866C6C"/>
    <w:rsid w:val="0086751A"/>
    <w:rsid w:val="00870B18"/>
    <w:rsid w:val="00871116"/>
    <w:rsid w:val="0087689F"/>
    <w:rsid w:val="00876CB0"/>
    <w:rsid w:val="00880124"/>
    <w:rsid w:val="008803E4"/>
    <w:rsid w:val="008805FC"/>
    <w:rsid w:val="008807FD"/>
    <w:rsid w:val="00880E47"/>
    <w:rsid w:val="00880FF6"/>
    <w:rsid w:val="00881AE3"/>
    <w:rsid w:val="00881D0A"/>
    <w:rsid w:val="0088203F"/>
    <w:rsid w:val="0088301D"/>
    <w:rsid w:val="008853D7"/>
    <w:rsid w:val="0088684E"/>
    <w:rsid w:val="008879D3"/>
    <w:rsid w:val="008908A3"/>
    <w:rsid w:val="00891B5A"/>
    <w:rsid w:val="00893250"/>
    <w:rsid w:val="00893AAD"/>
    <w:rsid w:val="00893E79"/>
    <w:rsid w:val="00895F72"/>
    <w:rsid w:val="00896AD1"/>
    <w:rsid w:val="00897195"/>
    <w:rsid w:val="00897415"/>
    <w:rsid w:val="00897758"/>
    <w:rsid w:val="00897816"/>
    <w:rsid w:val="008A013B"/>
    <w:rsid w:val="008A0BFB"/>
    <w:rsid w:val="008A30C0"/>
    <w:rsid w:val="008A3195"/>
    <w:rsid w:val="008A348F"/>
    <w:rsid w:val="008A426A"/>
    <w:rsid w:val="008A4536"/>
    <w:rsid w:val="008A4719"/>
    <w:rsid w:val="008A4824"/>
    <w:rsid w:val="008A492F"/>
    <w:rsid w:val="008A49F9"/>
    <w:rsid w:val="008A4DA0"/>
    <w:rsid w:val="008A6551"/>
    <w:rsid w:val="008A6DD1"/>
    <w:rsid w:val="008A76E7"/>
    <w:rsid w:val="008B0372"/>
    <w:rsid w:val="008B0746"/>
    <w:rsid w:val="008B102B"/>
    <w:rsid w:val="008B11B8"/>
    <w:rsid w:val="008B207E"/>
    <w:rsid w:val="008B2368"/>
    <w:rsid w:val="008B296B"/>
    <w:rsid w:val="008B2B62"/>
    <w:rsid w:val="008B2D9B"/>
    <w:rsid w:val="008B40F2"/>
    <w:rsid w:val="008B433C"/>
    <w:rsid w:val="008B43B3"/>
    <w:rsid w:val="008B4925"/>
    <w:rsid w:val="008B6667"/>
    <w:rsid w:val="008B6DC6"/>
    <w:rsid w:val="008C0C2C"/>
    <w:rsid w:val="008C0C39"/>
    <w:rsid w:val="008C2C78"/>
    <w:rsid w:val="008C3708"/>
    <w:rsid w:val="008C41D8"/>
    <w:rsid w:val="008C4452"/>
    <w:rsid w:val="008C4612"/>
    <w:rsid w:val="008C462E"/>
    <w:rsid w:val="008C4DBE"/>
    <w:rsid w:val="008C580B"/>
    <w:rsid w:val="008C58FD"/>
    <w:rsid w:val="008C5FA8"/>
    <w:rsid w:val="008C617E"/>
    <w:rsid w:val="008C7360"/>
    <w:rsid w:val="008C7A63"/>
    <w:rsid w:val="008C7B50"/>
    <w:rsid w:val="008D024E"/>
    <w:rsid w:val="008D0970"/>
    <w:rsid w:val="008D1523"/>
    <w:rsid w:val="008D166B"/>
    <w:rsid w:val="008D1B26"/>
    <w:rsid w:val="008D267C"/>
    <w:rsid w:val="008D28B9"/>
    <w:rsid w:val="008D2E77"/>
    <w:rsid w:val="008D39E4"/>
    <w:rsid w:val="008D45E1"/>
    <w:rsid w:val="008D6E52"/>
    <w:rsid w:val="008D794D"/>
    <w:rsid w:val="008E01D7"/>
    <w:rsid w:val="008E07EB"/>
    <w:rsid w:val="008E0F22"/>
    <w:rsid w:val="008E19D9"/>
    <w:rsid w:val="008E2D1C"/>
    <w:rsid w:val="008E34C9"/>
    <w:rsid w:val="008E3A98"/>
    <w:rsid w:val="008E3DB3"/>
    <w:rsid w:val="008E40C0"/>
    <w:rsid w:val="008E4111"/>
    <w:rsid w:val="008E41DF"/>
    <w:rsid w:val="008E4E59"/>
    <w:rsid w:val="008E4F59"/>
    <w:rsid w:val="008E509A"/>
    <w:rsid w:val="008E6DDF"/>
    <w:rsid w:val="008E74F2"/>
    <w:rsid w:val="008E7D1E"/>
    <w:rsid w:val="008F1867"/>
    <w:rsid w:val="008F278E"/>
    <w:rsid w:val="008F293E"/>
    <w:rsid w:val="008F2B70"/>
    <w:rsid w:val="008F32B9"/>
    <w:rsid w:val="008F4682"/>
    <w:rsid w:val="008F6736"/>
    <w:rsid w:val="0090026A"/>
    <w:rsid w:val="00900838"/>
    <w:rsid w:val="009008C5"/>
    <w:rsid w:val="009035A9"/>
    <w:rsid w:val="0090361C"/>
    <w:rsid w:val="00903F4B"/>
    <w:rsid w:val="00904EEA"/>
    <w:rsid w:val="00905043"/>
    <w:rsid w:val="0090506E"/>
    <w:rsid w:val="00905ACF"/>
    <w:rsid w:val="00906BA3"/>
    <w:rsid w:val="0091161C"/>
    <w:rsid w:val="00912975"/>
    <w:rsid w:val="0091301B"/>
    <w:rsid w:val="00913D00"/>
    <w:rsid w:val="0091402A"/>
    <w:rsid w:val="00915068"/>
    <w:rsid w:val="00915F80"/>
    <w:rsid w:val="00916D7A"/>
    <w:rsid w:val="009170AB"/>
    <w:rsid w:val="00917AA7"/>
    <w:rsid w:val="00917B06"/>
    <w:rsid w:val="009209D3"/>
    <w:rsid w:val="009221AB"/>
    <w:rsid w:val="00922247"/>
    <w:rsid w:val="00923E78"/>
    <w:rsid w:val="00924662"/>
    <w:rsid w:val="009251CE"/>
    <w:rsid w:val="00925BE7"/>
    <w:rsid w:val="00926584"/>
    <w:rsid w:val="00926650"/>
    <w:rsid w:val="00926A74"/>
    <w:rsid w:val="00927EFF"/>
    <w:rsid w:val="00930628"/>
    <w:rsid w:val="009314D1"/>
    <w:rsid w:val="0093283E"/>
    <w:rsid w:val="00933390"/>
    <w:rsid w:val="0093345B"/>
    <w:rsid w:val="00933781"/>
    <w:rsid w:val="00933E09"/>
    <w:rsid w:val="00934376"/>
    <w:rsid w:val="009349B3"/>
    <w:rsid w:val="00935A10"/>
    <w:rsid w:val="00935D9C"/>
    <w:rsid w:val="00935E46"/>
    <w:rsid w:val="00935E94"/>
    <w:rsid w:val="00937DE3"/>
    <w:rsid w:val="00940048"/>
    <w:rsid w:val="00940E49"/>
    <w:rsid w:val="00940EC5"/>
    <w:rsid w:val="00941D4E"/>
    <w:rsid w:val="0094350D"/>
    <w:rsid w:val="009442E9"/>
    <w:rsid w:val="0094430E"/>
    <w:rsid w:val="00944F57"/>
    <w:rsid w:val="009458B4"/>
    <w:rsid w:val="00946940"/>
    <w:rsid w:val="00946E9D"/>
    <w:rsid w:val="00947299"/>
    <w:rsid w:val="00950088"/>
    <w:rsid w:val="0095061C"/>
    <w:rsid w:val="00952619"/>
    <w:rsid w:val="009527F5"/>
    <w:rsid w:val="009531C2"/>
    <w:rsid w:val="00953485"/>
    <w:rsid w:val="00953C05"/>
    <w:rsid w:val="00953F64"/>
    <w:rsid w:val="0095408C"/>
    <w:rsid w:val="00954A2E"/>
    <w:rsid w:val="00955E65"/>
    <w:rsid w:val="00957CA0"/>
    <w:rsid w:val="00957D06"/>
    <w:rsid w:val="00963E4B"/>
    <w:rsid w:val="00963E53"/>
    <w:rsid w:val="00965364"/>
    <w:rsid w:val="00965E86"/>
    <w:rsid w:val="00967E7A"/>
    <w:rsid w:val="00970534"/>
    <w:rsid w:val="0097070F"/>
    <w:rsid w:val="009718F7"/>
    <w:rsid w:val="00971972"/>
    <w:rsid w:val="0097271A"/>
    <w:rsid w:val="0097301C"/>
    <w:rsid w:val="00973064"/>
    <w:rsid w:val="009733D1"/>
    <w:rsid w:val="0097344F"/>
    <w:rsid w:val="009734C4"/>
    <w:rsid w:val="0097417B"/>
    <w:rsid w:val="0097507A"/>
    <w:rsid w:val="00975463"/>
    <w:rsid w:val="00975D21"/>
    <w:rsid w:val="00976554"/>
    <w:rsid w:val="009768F8"/>
    <w:rsid w:val="00976A78"/>
    <w:rsid w:val="00977076"/>
    <w:rsid w:val="009804EF"/>
    <w:rsid w:val="0098068F"/>
    <w:rsid w:val="009807DB"/>
    <w:rsid w:val="009809B4"/>
    <w:rsid w:val="00980C69"/>
    <w:rsid w:val="00980D19"/>
    <w:rsid w:val="009811D2"/>
    <w:rsid w:val="00981972"/>
    <w:rsid w:val="0098311B"/>
    <w:rsid w:val="00985693"/>
    <w:rsid w:val="00986E5F"/>
    <w:rsid w:val="00986F48"/>
    <w:rsid w:val="0098743D"/>
    <w:rsid w:val="00987CB0"/>
    <w:rsid w:val="009904DD"/>
    <w:rsid w:val="00990952"/>
    <w:rsid w:val="00990A14"/>
    <w:rsid w:val="00990BD4"/>
    <w:rsid w:val="00992738"/>
    <w:rsid w:val="00992A0B"/>
    <w:rsid w:val="00993F9D"/>
    <w:rsid w:val="00994B27"/>
    <w:rsid w:val="00996603"/>
    <w:rsid w:val="0099663E"/>
    <w:rsid w:val="009A00D5"/>
    <w:rsid w:val="009A13C9"/>
    <w:rsid w:val="009A1C70"/>
    <w:rsid w:val="009A4365"/>
    <w:rsid w:val="009A4577"/>
    <w:rsid w:val="009A4DB3"/>
    <w:rsid w:val="009A5E6A"/>
    <w:rsid w:val="009A6103"/>
    <w:rsid w:val="009A62FF"/>
    <w:rsid w:val="009A6D16"/>
    <w:rsid w:val="009A6D7F"/>
    <w:rsid w:val="009A7DDD"/>
    <w:rsid w:val="009B0027"/>
    <w:rsid w:val="009B08C2"/>
    <w:rsid w:val="009B178F"/>
    <w:rsid w:val="009B40DF"/>
    <w:rsid w:val="009B4782"/>
    <w:rsid w:val="009B7065"/>
    <w:rsid w:val="009B7206"/>
    <w:rsid w:val="009B7E07"/>
    <w:rsid w:val="009C10AA"/>
    <w:rsid w:val="009C121D"/>
    <w:rsid w:val="009C134C"/>
    <w:rsid w:val="009C4EC6"/>
    <w:rsid w:val="009C54CA"/>
    <w:rsid w:val="009C5732"/>
    <w:rsid w:val="009C631C"/>
    <w:rsid w:val="009C6A64"/>
    <w:rsid w:val="009C6D66"/>
    <w:rsid w:val="009C7F66"/>
    <w:rsid w:val="009D11E1"/>
    <w:rsid w:val="009D167D"/>
    <w:rsid w:val="009D2C4B"/>
    <w:rsid w:val="009D3221"/>
    <w:rsid w:val="009D43DB"/>
    <w:rsid w:val="009D4858"/>
    <w:rsid w:val="009D63AF"/>
    <w:rsid w:val="009D6D68"/>
    <w:rsid w:val="009D7059"/>
    <w:rsid w:val="009D710F"/>
    <w:rsid w:val="009E0DC9"/>
    <w:rsid w:val="009E1367"/>
    <w:rsid w:val="009E1472"/>
    <w:rsid w:val="009E15AC"/>
    <w:rsid w:val="009E21E7"/>
    <w:rsid w:val="009E282E"/>
    <w:rsid w:val="009E29DD"/>
    <w:rsid w:val="009E2DBF"/>
    <w:rsid w:val="009E2F87"/>
    <w:rsid w:val="009E315D"/>
    <w:rsid w:val="009E4709"/>
    <w:rsid w:val="009E477D"/>
    <w:rsid w:val="009E4FE7"/>
    <w:rsid w:val="009E53EC"/>
    <w:rsid w:val="009E582D"/>
    <w:rsid w:val="009E6766"/>
    <w:rsid w:val="009E6C64"/>
    <w:rsid w:val="009E6D91"/>
    <w:rsid w:val="009E75C7"/>
    <w:rsid w:val="009F02B2"/>
    <w:rsid w:val="009F0494"/>
    <w:rsid w:val="009F0798"/>
    <w:rsid w:val="009F1382"/>
    <w:rsid w:val="009F1A14"/>
    <w:rsid w:val="009F1A44"/>
    <w:rsid w:val="009F2273"/>
    <w:rsid w:val="009F246C"/>
    <w:rsid w:val="009F2AB9"/>
    <w:rsid w:val="009F3671"/>
    <w:rsid w:val="009F4521"/>
    <w:rsid w:val="009F4851"/>
    <w:rsid w:val="00A002D8"/>
    <w:rsid w:val="00A021C4"/>
    <w:rsid w:val="00A023F7"/>
    <w:rsid w:val="00A028EC"/>
    <w:rsid w:val="00A02A72"/>
    <w:rsid w:val="00A03D4F"/>
    <w:rsid w:val="00A0446D"/>
    <w:rsid w:val="00A0462D"/>
    <w:rsid w:val="00A0510B"/>
    <w:rsid w:val="00A05872"/>
    <w:rsid w:val="00A06733"/>
    <w:rsid w:val="00A06AD6"/>
    <w:rsid w:val="00A06BC9"/>
    <w:rsid w:val="00A06E12"/>
    <w:rsid w:val="00A073FE"/>
    <w:rsid w:val="00A078A0"/>
    <w:rsid w:val="00A100F7"/>
    <w:rsid w:val="00A10D6A"/>
    <w:rsid w:val="00A1164F"/>
    <w:rsid w:val="00A117EB"/>
    <w:rsid w:val="00A1229C"/>
    <w:rsid w:val="00A12FE2"/>
    <w:rsid w:val="00A15E0F"/>
    <w:rsid w:val="00A16AB9"/>
    <w:rsid w:val="00A17488"/>
    <w:rsid w:val="00A17491"/>
    <w:rsid w:val="00A211C9"/>
    <w:rsid w:val="00A212F0"/>
    <w:rsid w:val="00A2141E"/>
    <w:rsid w:val="00A214B3"/>
    <w:rsid w:val="00A2163A"/>
    <w:rsid w:val="00A22AF8"/>
    <w:rsid w:val="00A23185"/>
    <w:rsid w:val="00A24E1B"/>
    <w:rsid w:val="00A250AF"/>
    <w:rsid w:val="00A2610A"/>
    <w:rsid w:val="00A266CB"/>
    <w:rsid w:val="00A2709F"/>
    <w:rsid w:val="00A273DA"/>
    <w:rsid w:val="00A31097"/>
    <w:rsid w:val="00A3168F"/>
    <w:rsid w:val="00A31B6D"/>
    <w:rsid w:val="00A32319"/>
    <w:rsid w:val="00A32BFF"/>
    <w:rsid w:val="00A32D1D"/>
    <w:rsid w:val="00A33455"/>
    <w:rsid w:val="00A33766"/>
    <w:rsid w:val="00A33834"/>
    <w:rsid w:val="00A33C26"/>
    <w:rsid w:val="00A34172"/>
    <w:rsid w:val="00A3431D"/>
    <w:rsid w:val="00A34520"/>
    <w:rsid w:val="00A34D32"/>
    <w:rsid w:val="00A36299"/>
    <w:rsid w:val="00A3648A"/>
    <w:rsid w:val="00A36FA6"/>
    <w:rsid w:val="00A42430"/>
    <w:rsid w:val="00A42971"/>
    <w:rsid w:val="00A437D7"/>
    <w:rsid w:val="00A44F0A"/>
    <w:rsid w:val="00A4569D"/>
    <w:rsid w:val="00A47048"/>
    <w:rsid w:val="00A524A6"/>
    <w:rsid w:val="00A53CB0"/>
    <w:rsid w:val="00A5497E"/>
    <w:rsid w:val="00A54F4B"/>
    <w:rsid w:val="00A550CB"/>
    <w:rsid w:val="00A5767B"/>
    <w:rsid w:val="00A576C6"/>
    <w:rsid w:val="00A57B23"/>
    <w:rsid w:val="00A60C06"/>
    <w:rsid w:val="00A62E25"/>
    <w:rsid w:val="00A63A75"/>
    <w:rsid w:val="00A6608F"/>
    <w:rsid w:val="00A67288"/>
    <w:rsid w:val="00A67A04"/>
    <w:rsid w:val="00A70219"/>
    <w:rsid w:val="00A702F0"/>
    <w:rsid w:val="00A70C21"/>
    <w:rsid w:val="00A710EA"/>
    <w:rsid w:val="00A72781"/>
    <w:rsid w:val="00A72783"/>
    <w:rsid w:val="00A7383A"/>
    <w:rsid w:val="00A73B21"/>
    <w:rsid w:val="00A75FEE"/>
    <w:rsid w:val="00A76FFC"/>
    <w:rsid w:val="00A778C9"/>
    <w:rsid w:val="00A8065B"/>
    <w:rsid w:val="00A80EE2"/>
    <w:rsid w:val="00A814AC"/>
    <w:rsid w:val="00A827C3"/>
    <w:rsid w:val="00A82C22"/>
    <w:rsid w:val="00A83161"/>
    <w:rsid w:val="00A83BBC"/>
    <w:rsid w:val="00A844FE"/>
    <w:rsid w:val="00A85AF0"/>
    <w:rsid w:val="00A873D8"/>
    <w:rsid w:val="00A87BA9"/>
    <w:rsid w:val="00A90160"/>
    <w:rsid w:val="00A93DB9"/>
    <w:rsid w:val="00A95A82"/>
    <w:rsid w:val="00A95F72"/>
    <w:rsid w:val="00A96304"/>
    <w:rsid w:val="00A963C8"/>
    <w:rsid w:val="00A9648E"/>
    <w:rsid w:val="00A96C49"/>
    <w:rsid w:val="00A96F72"/>
    <w:rsid w:val="00A97B97"/>
    <w:rsid w:val="00AA0F1B"/>
    <w:rsid w:val="00AA2EB1"/>
    <w:rsid w:val="00AA3571"/>
    <w:rsid w:val="00AA3CAB"/>
    <w:rsid w:val="00AA4932"/>
    <w:rsid w:val="00AA49B7"/>
    <w:rsid w:val="00AA50C0"/>
    <w:rsid w:val="00AA650B"/>
    <w:rsid w:val="00AA6714"/>
    <w:rsid w:val="00AA6A41"/>
    <w:rsid w:val="00AB0385"/>
    <w:rsid w:val="00AB1082"/>
    <w:rsid w:val="00AB1158"/>
    <w:rsid w:val="00AB5859"/>
    <w:rsid w:val="00AB5886"/>
    <w:rsid w:val="00AB5B53"/>
    <w:rsid w:val="00AB5B88"/>
    <w:rsid w:val="00AB6176"/>
    <w:rsid w:val="00AB64CE"/>
    <w:rsid w:val="00AC00F8"/>
    <w:rsid w:val="00AC03CD"/>
    <w:rsid w:val="00AC0454"/>
    <w:rsid w:val="00AC0835"/>
    <w:rsid w:val="00AC0BFC"/>
    <w:rsid w:val="00AC0EA0"/>
    <w:rsid w:val="00AC13EC"/>
    <w:rsid w:val="00AC1679"/>
    <w:rsid w:val="00AC2208"/>
    <w:rsid w:val="00AC2B5D"/>
    <w:rsid w:val="00AC2C99"/>
    <w:rsid w:val="00AC3450"/>
    <w:rsid w:val="00AC36CA"/>
    <w:rsid w:val="00AC36F8"/>
    <w:rsid w:val="00AC37AE"/>
    <w:rsid w:val="00AC4009"/>
    <w:rsid w:val="00AC4821"/>
    <w:rsid w:val="00AC4C9D"/>
    <w:rsid w:val="00AC6061"/>
    <w:rsid w:val="00AC63C6"/>
    <w:rsid w:val="00AD06D7"/>
    <w:rsid w:val="00AD0BCF"/>
    <w:rsid w:val="00AD1879"/>
    <w:rsid w:val="00AD24B3"/>
    <w:rsid w:val="00AD47A5"/>
    <w:rsid w:val="00AD55AF"/>
    <w:rsid w:val="00AD5723"/>
    <w:rsid w:val="00AD61EA"/>
    <w:rsid w:val="00AD62EF"/>
    <w:rsid w:val="00AD71E4"/>
    <w:rsid w:val="00AE01A1"/>
    <w:rsid w:val="00AE1B17"/>
    <w:rsid w:val="00AE1B86"/>
    <w:rsid w:val="00AE1C58"/>
    <w:rsid w:val="00AE2A12"/>
    <w:rsid w:val="00AE40AA"/>
    <w:rsid w:val="00AE5E8B"/>
    <w:rsid w:val="00AE6114"/>
    <w:rsid w:val="00AF030D"/>
    <w:rsid w:val="00AF06E7"/>
    <w:rsid w:val="00AF096F"/>
    <w:rsid w:val="00AF249C"/>
    <w:rsid w:val="00AF2B4D"/>
    <w:rsid w:val="00AF2FCB"/>
    <w:rsid w:val="00AF32C2"/>
    <w:rsid w:val="00AF3AA3"/>
    <w:rsid w:val="00AF60E7"/>
    <w:rsid w:val="00AF690E"/>
    <w:rsid w:val="00AF70E3"/>
    <w:rsid w:val="00AF76C6"/>
    <w:rsid w:val="00AF7AE2"/>
    <w:rsid w:val="00AF7CE6"/>
    <w:rsid w:val="00B000F7"/>
    <w:rsid w:val="00B0070B"/>
    <w:rsid w:val="00B0090D"/>
    <w:rsid w:val="00B01E39"/>
    <w:rsid w:val="00B0243D"/>
    <w:rsid w:val="00B04665"/>
    <w:rsid w:val="00B049AA"/>
    <w:rsid w:val="00B04A2B"/>
    <w:rsid w:val="00B04A84"/>
    <w:rsid w:val="00B04AA3"/>
    <w:rsid w:val="00B04D02"/>
    <w:rsid w:val="00B055F4"/>
    <w:rsid w:val="00B05827"/>
    <w:rsid w:val="00B07293"/>
    <w:rsid w:val="00B07E17"/>
    <w:rsid w:val="00B1044F"/>
    <w:rsid w:val="00B10AB4"/>
    <w:rsid w:val="00B11129"/>
    <w:rsid w:val="00B115EF"/>
    <w:rsid w:val="00B119DA"/>
    <w:rsid w:val="00B125B2"/>
    <w:rsid w:val="00B12F26"/>
    <w:rsid w:val="00B13E28"/>
    <w:rsid w:val="00B164CD"/>
    <w:rsid w:val="00B16AF5"/>
    <w:rsid w:val="00B176BC"/>
    <w:rsid w:val="00B202B5"/>
    <w:rsid w:val="00B20912"/>
    <w:rsid w:val="00B20D4A"/>
    <w:rsid w:val="00B2160A"/>
    <w:rsid w:val="00B23975"/>
    <w:rsid w:val="00B23F4E"/>
    <w:rsid w:val="00B247C0"/>
    <w:rsid w:val="00B25125"/>
    <w:rsid w:val="00B2526E"/>
    <w:rsid w:val="00B25A81"/>
    <w:rsid w:val="00B25D05"/>
    <w:rsid w:val="00B25F2E"/>
    <w:rsid w:val="00B2681A"/>
    <w:rsid w:val="00B27D7A"/>
    <w:rsid w:val="00B31FB9"/>
    <w:rsid w:val="00B33330"/>
    <w:rsid w:val="00B3441B"/>
    <w:rsid w:val="00B34569"/>
    <w:rsid w:val="00B35385"/>
    <w:rsid w:val="00B357F4"/>
    <w:rsid w:val="00B36050"/>
    <w:rsid w:val="00B3770A"/>
    <w:rsid w:val="00B37BE3"/>
    <w:rsid w:val="00B43EDE"/>
    <w:rsid w:val="00B44191"/>
    <w:rsid w:val="00B4506D"/>
    <w:rsid w:val="00B450DA"/>
    <w:rsid w:val="00B4590A"/>
    <w:rsid w:val="00B45BAB"/>
    <w:rsid w:val="00B45F3D"/>
    <w:rsid w:val="00B464C2"/>
    <w:rsid w:val="00B46506"/>
    <w:rsid w:val="00B469E2"/>
    <w:rsid w:val="00B47A79"/>
    <w:rsid w:val="00B500C9"/>
    <w:rsid w:val="00B503BD"/>
    <w:rsid w:val="00B5071D"/>
    <w:rsid w:val="00B50727"/>
    <w:rsid w:val="00B50A86"/>
    <w:rsid w:val="00B512B0"/>
    <w:rsid w:val="00B51916"/>
    <w:rsid w:val="00B51999"/>
    <w:rsid w:val="00B52889"/>
    <w:rsid w:val="00B52B4F"/>
    <w:rsid w:val="00B536F7"/>
    <w:rsid w:val="00B557DE"/>
    <w:rsid w:val="00B56007"/>
    <w:rsid w:val="00B571F7"/>
    <w:rsid w:val="00B60234"/>
    <w:rsid w:val="00B62831"/>
    <w:rsid w:val="00B63194"/>
    <w:rsid w:val="00B641B6"/>
    <w:rsid w:val="00B64A38"/>
    <w:rsid w:val="00B64ADE"/>
    <w:rsid w:val="00B65A07"/>
    <w:rsid w:val="00B702A4"/>
    <w:rsid w:val="00B70937"/>
    <w:rsid w:val="00B72524"/>
    <w:rsid w:val="00B725E2"/>
    <w:rsid w:val="00B72A6A"/>
    <w:rsid w:val="00B74523"/>
    <w:rsid w:val="00B745B6"/>
    <w:rsid w:val="00B747A3"/>
    <w:rsid w:val="00B74F8C"/>
    <w:rsid w:val="00B76120"/>
    <w:rsid w:val="00B76214"/>
    <w:rsid w:val="00B7650B"/>
    <w:rsid w:val="00B76806"/>
    <w:rsid w:val="00B7740A"/>
    <w:rsid w:val="00B805DB"/>
    <w:rsid w:val="00B808BD"/>
    <w:rsid w:val="00B80DFB"/>
    <w:rsid w:val="00B83658"/>
    <w:rsid w:val="00B84208"/>
    <w:rsid w:val="00B84B53"/>
    <w:rsid w:val="00B8524F"/>
    <w:rsid w:val="00B868FD"/>
    <w:rsid w:val="00B870B3"/>
    <w:rsid w:val="00B873B3"/>
    <w:rsid w:val="00B87CF4"/>
    <w:rsid w:val="00B9053B"/>
    <w:rsid w:val="00B90B0B"/>
    <w:rsid w:val="00B92307"/>
    <w:rsid w:val="00B94C02"/>
    <w:rsid w:val="00B95569"/>
    <w:rsid w:val="00B962A2"/>
    <w:rsid w:val="00B963F1"/>
    <w:rsid w:val="00B966CA"/>
    <w:rsid w:val="00B96974"/>
    <w:rsid w:val="00B97170"/>
    <w:rsid w:val="00B9788E"/>
    <w:rsid w:val="00B97B7F"/>
    <w:rsid w:val="00BA0245"/>
    <w:rsid w:val="00BA0294"/>
    <w:rsid w:val="00BA04D4"/>
    <w:rsid w:val="00BA0C59"/>
    <w:rsid w:val="00BA1197"/>
    <w:rsid w:val="00BA1E5E"/>
    <w:rsid w:val="00BA3846"/>
    <w:rsid w:val="00BA3D86"/>
    <w:rsid w:val="00BA4641"/>
    <w:rsid w:val="00BA4CF2"/>
    <w:rsid w:val="00BA4FC7"/>
    <w:rsid w:val="00BA5504"/>
    <w:rsid w:val="00BA571E"/>
    <w:rsid w:val="00BA5AC0"/>
    <w:rsid w:val="00BA608A"/>
    <w:rsid w:val="00BA7CDF"/>
    <w:rsid w:val="00BB03F5"/>
    <w:rsid w:val="00BB1C5A"/>
    <w:rsid w:val="00BB3166"/>
    <w:rsid w:val="00BB34D4"/>
    <w:rsid w:val="00BC09E6"/>
    <w:rsid w:val="00BC0B9B"/>
    <w:rsid w:val="00BC29A3"/>
    <w:rsid w:val="00BC4BA0"/>
    <w:rsid w:val="00BC4ECD"/>
    <w:rsid w:val="00BC5209"/>
    <w:rsid w:val="00BC594B"/>
    <w:rsid w:val="00BC6A5C"/>
    <w:rsid w:val="00BC7099"/>
    <w:rsid w:val="00BC7541"/>
    <w:rsid w:val="00BD0452"/>
    <w:rsid w:val="00BD0FD3"/>
    <w:rsid w:val="00BD1843"/>
    <w:rsid w:val="00BD29DF"/>
    <w:rsid w:val="00BD3136"/>
    <w:rsid w:val="00BD3653"/>
    <w:rsid w:val="00BD3BA0"/>
    <w:rsid w:val="00BD466D"/>
    <w:rsid w:val="00BD4A2D"/>
    <w:rsid w:val="00BD69BC"/>
    <w:rsid w:val="00BD7B8A"/>
    <w:rsid w:val="00BE0AB6"/>
    <w:rsid w:val="00BE24C4"/>
    <w:rsid w:val="00BE315B"/>
    <w:rsid w:val="00BE77D5"/>
    <w:rsid w:val="00BF01C3"/>
    <w:rsid w:val="00BF0403"/>
    <w:rsid w:val="00BF0A8E"/>
    <w:rsid w:val="00BF0D13"/>
    <w:rsid w:val="00BF18CA"/>
    <w:rsid w:val="00BF3062"/>
    <w:rsid w:val="00BF3181"/>
    <w:rsid w:val="00BF342B"/>
    <w:rsid w:val="00BF39E8"/>
    <w:rsid w:val="00BF6484"/>
    <w:rsid w:val="00BF727A"/>
    <w:rsid w:val="00BF7772"/>
    <w:rsid w:val="00BF7BBF"/>
    <w:rsid w:val="00BF7D9C"/>
    <w:rsid w:val="00C04514"/>
    <w:rsid w:val="00C0474C"/>
    <w:rsid w:val="00C047A3"/>
    <w:rsid w:val="00C05132"/>
    <w:rsid w:val="00C05729"/>
    <w:rsid w:val="00C058B4"/>
    <w:rsid w:val="00C05EFE"/>
    <w:rsid w:val="00C060CB"/>
    <w:rsid w:val="00C06263"/>
    <w:rsid w:val="00C07190"/>
    <w:rsid w:val="00C07BD1"/>
    <w:rsid w:val="00C110EE"/>
    <w:rsid w:val="00C114F2"/>
    <w:rsid w:val="00C11AD4"/>
    <w:rsid w:val="00C12585"/>
    <w:rsid w:val="00C13127"/>
    <w:rsid w:val="00C13600"/>
    <w:rsid w:val="00C140CF"/>
    <w:rsid w:val="00C14447"/>
    <w:rsid w:val="00C1445A"/>
    <w:rsid w:val="00C14DB6"/>
    <w:rsid w:val="00C14EAC"/>
    <w:rsid w:val="00C15388"/>
    <w:rsid w:val="00C1592D"/>
    <w:rsid w:val="00C1639B"/>
    <w:rsid w:val="00C16497"/>
    <w:rsid w:val="00C16BF2"/>
    <w:rsid w:val="00C17226"/>
    <w:rsid w:val="00C201A3"/>
    <w:rsid w:val="00C20B82"/>
    <w:rsid w:val="00C2100C"/>
    <w:rsid w:val="00C213CA"/>
    <w:rsid w:val="00C21441"/>
    <w:rsid w:val="00C21ABD"/>
    <w:rsid w:val="00C2318C"/>
    <w:rsid w:val="00C26AD0"/>
    <w:rsid w:val="00C27212"/>
    <w:rsid w:val="00C27409"/>
    <w:rsid w:val="00C27535"/>
    <w:rsid w:val="00C278CC"/>
    <w:rsid w:val="00C30E69"/>
    <w:rsid w:val="00C32766"/>
    <w:rsid w:val="00C3383D"/>
    <w:rsid w:val="00C33AAE"/>
    <w:rsid w:val="00C344B3"/>
    <w:rsid w:val="00C34BF6"/>
    <w:rsid w:val="00C35A4B"/>
    <w:rsid w:val="00C35CFD"/>
    <w:rsid w:val="00C36961"/>
    <w:rsid w:val="00C36E87"/>
    <w:rsid w:val="00C37BC1"/>
    <w:rsid w:val="00C37E3C"/>
    <w:rsid w:val="00C4002F"/>
    <w:rsid w:val="00C400E7"/>
    <w:rsid w:val="00C40B0E"/>
    <w:rsid w:val="00C428D4"/>
    <w:rsid w:val="00C42D60"/>
    <w:rsid w:val="00C434F4"/>
    <w:rsid w:val="00C43EFD"/>
    <w:rsid w:val="00C441BA"/>
    <w:rsid w:val="00C507AB"/>
    <w:rsid w:val="00C507B2"/>
    <w:rsid w:val="00C5187E"/>
    <w:rsid w:val="00C52772"/>
    <w:rsid w:val="00C527EF"/>
    <w:rsid w:val="00C52D03"/>
    <w:rsid w:val="00C52EEC"/>
    <w:rsid w:val="00C53254"/>
    <w:rsid w:val="00C5361C"/>
    <w:rsid w:val="00C536CC"/>
    <w:rsid w:val="00C53829"/>
    <w:rsid w:val="00C54386"/>
    <w:rsid w:val="00C54891"/>
    <w:rsid w:val="00C55A1C"/>
    <w:rsid w:val="00C55C5E"/>
    <w:rsid w:val="00C55D24"/>
    <w:rsid w:val="00C56259"/>
    <w:rsid w:val="00C567E7"/>
    <w:rsid w:val="00C56B34"/>
    <w:rsid w:val="00C57C00"/>
    <w:rsid w:val="00C60208"/>
    <w:rsid w:val="00C608FF"/>
    <w:rsid w:val="00C627AB"/>
    <w:rsid w:val="00C63461"/>
    <w:rsid w:val="00C6372C"/>
    <w:rsid w:val="00C661F1"/>
    <w:rsid w:val="00C662A4"/>
    <w:rsid w:val="00C67351"/>
    <w:rsid w:val="00C6736F"/>
    <w:rsid w:val="00C676DB"/>
    <w:rsid w:val="00C71E2F"/>
    <w:rsid w:val="00C726A4"/>
    <w:rsid w:val="00C7346F"/>
    <w:rsid w:val="00C73F8D"/>
    <w:rsid w:val="00C74299"/>
    <w:rsid w:val="00C74528"/>
    <w:rsid w:val="00C74F1B"/>
    <w:rsid w:val="00C75EB3"/>
    <w:rsid w:val="00C76BCF"/>
    <w:rsid w:val="00C777C3"/>
    <w:rsid w:val="00C809A1"/>
    <w:rsid w:val="00C80A53"/>
    <w:rsid w:val="00C81DD8"/>
    <w:rsid w:val="00C832D0"/>
    <w:rsid w:val="00C83961"/>
    <w:rsid w:val="00C84659"/>
    <w:rsid w:val="00C8583E"/>
    <w:rsid w:val="00C86CBD"/>
    <w:rsid w:val="00C870BD"/>
    <w:rsid w:val="00C90B98"/>
    <w:rsid w:val="00C9274D"/>
    <w:rsid w:val="00C93B64"/>
    <w:rsid w:val="00C948B9"/>
    <w:rsid w:val="00C96A8D"/>
    <w:rsid w:val="00C973EF"/>
    <w:rsid w:val="00C9740A"/>
    <w:rsid w:val="00C97994"/>
    <w:rsid w:val="00CA0CD6"/>
    <w:rsid w:val="00CA1054"/>
    <w:rsid w:val="00CA22C1"/>
    <w:rsid w:val="00CA2C10"/>
    <w:rsid w:val="00CA3385"/>
    <w:rsid w:val="00CA52DF"/>
    <w:rsid w:val="00CA5E7E"/>
    <w:rsid w:val="00CA6508"/>
    <w:rsid w:val="00CA6A76"/>
    <w:rsid w:val="00CA7116"/>
    <w:rsid w:val="00CA7137"/>
    <w:rsid w:val="00CB018B"/>
    <w:rsid w:val="00CB0ABB"/>
    <w:rsid w:val="00CB1A92"/>
    <w:rsid w:val="00CB263D"/>
    <w:rsid w:val="00CB2BF7"/>
    <w:rsid w:val="00CB2DA7"/>
    <w:rsid w:val="00CB419A"/>
    <w:rsid w:val="00CB5368"/>
    <w:rsid w:val="00CB6F87"/>
    <w:rsid w:val="00CB7537"/>
    <w:rsid w:val="00CB7B37"/>
    <w:rsid w:val="00CC0528"/>
    <w:rsid w:val="00CC2111"/>
    <w:rsid w:val="00CC2ABF"/>
    <w:rsid w:val="00CC3EBB"/>
    <w:rsid w:val="00CC3FCF"/>
    <w:rsid w:val="00CC44EC"/>
    <w:rsid w:val="00CC4B4D"/>
    <w:rsid w:val="00CC6C08"/>
    <w:rsid w:val="00CC6E23"/>
    <w:rsid w:val="00CC7FAB"/>
    <w:rsid w:val="00CD02FC"/>
    <w:rsid w:val="00CD0B22"/>
    <w:rsid w:val="00CD1160"/>
    <w:rsid w:val="00CD1613"/>
    <w:rsid w:val="00CD1BEE"/>
    <w:rsid w:val="00CD1CB2"/>
    <w:rsid w:val="00CD2A27"/>
    <w:rsid w:val="00CD363F"/>
    <w:rsid w:val="00CD3772"/>
    <w:rsid w:val="00CD3CC5"/>
    <w:rsid w:val="00CD4962"/>
    <w:rsid w:val="00CD49F1"/>
    <w:rsid w:val="00CD5910"/>
    <w:rsid w:val="00CD63F2"/>
    <w:rsid w:val="00CE00A7"/>
    <w:rsid w:val="00CE0AE9"/>
    <w:rsid w:val="00CE1DF6"/>
    <w:rsid w:val="00CE231E"/>
    <w:rsid w:val="00CE334F"/>
    <w:rsid w:val="00CE3C87"/>
    <w:rsid w:val="00CE480D"/>
    <w:rsid w:val="00CE6745"/>
    <w:rsid w:val="00CE6D90"/>
    <w:rsid w:val="00CE7122"/>
    <w:rsid w:val="00CE7E28"/>
    <w:rsid w:val="00CF0798"/>
    <w:rsid w:val="00CF1AC6"/>
    <w:rsid w:val="00CF3230"/>
    <w:rsid w:val="00CF3349"/>
    <w:rsid w:val="00CF3491"/>
    <w:rsid w:val="00CF39BF"/>
    <w:rsid w:val="00CF3E53"/>
    <w:rsid w:val="00CF60F7"/>
    <w:rsid w:val="00CF6A8F"/>
    <w:rsid w:val="00CF6A95"/>
    <w:rsid w:val="00CF7300"/>
    <w:rsid w:val="00CF7506"/>
    <w:rsid w:val="00CF7963"/>
    <w:rsid w:val="00D00DC0"/>
    <w:rsid w:val="00D0142C"/>
    <w:rsid w:val="00D01ACB"/>
    <w:rsid w:val="00D01E20"/>
    <w:rsid w:val="00D01E7A"/>
    <w:rsid w:val="00D02C1D"/>
    <w:rsid w:val="00D04896"/>
    <w:rsid w:val="00D04A68"/>
    <w:rsid w:val="00D05649"/>
    <w:rsid w:val="00D05715"/>
    <w:rsid w:val="00D06F5B"/>
    <w:rsid w:val="00D077D1"/>
    <w:rsid w:val="00D07809"/>
    <w:rsid w:val="00D07AD0"/>
    <w:rsid w:val="00D07C23"/>
    <w:rsid w:val="00D1166B"/>
    <w:rsid w:val="00D119FD"/>
    <w:rsid w:val="00D11E31"/>
    <w:rsid w:val="00D1227B"/>
    <w:rsid w:val="00D122AB"/>
    <w:rsid w:val="00D1257A"/>
    <w:rsid w:val="00D12595"/>
    <w:rsid w:val="00D12DB1"/>
    <w:rsid w:val="00D13A71"/>
    <w:rsid w:val="00D1485B"/>
    <w:rsid w:val="00D14AAF"/>
    <w:rsid w:val="00D14CAE"/>
    <w:rsid w:val="00D14FA9"/>
    <w:rsid w:val="00D1539D"/>
    <w:rsid w:val="00D153BB"/>
    <w:rsid w:val="00D159B8"/>
    <w:rsid w:val="00D16C92"/>
    <w:rsid w:val="00D174A3"/>
    <w:rsid w:val="00D17653"/>
    <w:rsid w:val="00D2100D"/>
    <w:rsid w:val="00D21AFC"/>
    <w:rsid w:val="00D224CF"/>
    <w:rsid w:val="00D226C3"/>
    <w:rsid w:val="00D22781"/>
    <w:rsid w:val="00D234A1"/>
    <w:rsid w:val="00D23FFC"/>
    <w:rsid w:val="00D24155"/>
    <w:rsid w:val="00D24921"/>
    <w:rsid w:val="00D253E7"/>
    <w:rsid w:val="00D25C24"/>
    <w:rsid w:val="00D262AE"/>
    <w:rsid w:val="00D26914"/>
    <w:rsid w:val="00D31F38"/>
    <w:rsid w:val="00D32931"/>
    <w:rsid w:val="00D33420"/>
    <w:rsid w:val="00D3386C"/>
    <w:rsid w:val="00D34B8D"/>
    <w:rsid w:val="00D35A34"/>
    <w:rsid w:val="00D360BB"/>
    <w:rsid w:val="00D362DB"/>
    <w:rsid w:val="00D366A5"/>
    <w:rsid w:val="00D368F6"/>
    <w:rsid w:val="00D36B48"/>
    <w:rsid w:val="00D376D7"/>
    <w:rsid w:val="00D37869"/>
    <w:rsid w:val="00D4042C"/>
    <w:rsid w:val="00D41167"/>
    <w:rsid w:val="00D417C4"/>
    <w:rsid w:val="00D4316B"/>
    <w:rsid w:val="00D437AB"/>
    <w:rsid w:val="00D44511"/>
    <w:rsid w:val="00D44C78"/>
    <w:rsid w:val="00D44C98"/>
    <w:rsid w:val="00D44DBB"/>
    <w:rsid w:val="00D45B59"/>
    <w:rsid w:val="00D45E50"/>
    <w:rsid w:val="00D45F86"/>
    <w:rsid w:val="00D46D3F"/>
    <w:rsid w:val="00D50C62"/>
    <w:rsid w:val="00D5145F"/>
    <w:rsid w:val="00D519BC"/>
    <w:rsid w:val="00D519C6"/>
    <w:rsid w:val="00D51E0C"/>
    <w:rsid w:val="00D55941"/>
    <w:rsid w:val="00D56D12"/>
    <w:rsid w:val="00D60335"/>
    <w:rsid w:val="00D60FEF"/>
    <w:rsid w:val="00D61059"/>
    <w:rsid w:val="00D61E17"/>
    <w:rsid w:val="00D61F1A"/>
    <w:rsid w:val="00D6269C"/>
    <w:rsid w:val="00D63CB9"/>
    <w:rsid w:val="00D64618"/>
    <w:rsid w:val="00D64773"/>
    <w:rsid w:val="00D655CB"/>
    <w:rsid w:val="00D657A0"/>
    <w:rsid w:val="00D66B11"/>
    <w:rsid w:val="00D70F76"/>
    <w:rsid w:val="00D714DF"/>
    <w:rsid w:val="00D71A74"/>
    <w:rsid w:val="00D727DF"/>
    <w:rsid w:val="00D72F52"/>
    <w:rsid w:val="00D730A1"/>
    <w:rsid w:val="00D732D7"/>
    <w:rsid w:val="00D73899"/>
    <w:rsid w:val="00D73A4F"/>
    <w:rsid w:val="00D73D1A"/>
    <w:rsid w:val="00D74067"/>
    <w:rsid w:val="00D74527"/>
    <w:rsid w:val="00D746FE"/>
    <w:rsid w:val="00D74ECF"/>
    <w:rsid w:val="00D752E2"/>
    <w:rsid w:val="00D754DB"/>
    <w:rsid w:val="00D75B29"/>
    <w:rsid w:val="00D7657F"/>
    <w:rsid w:val="00D76AB4"/>
    <w:rsid w:val="00D76F54"/>
    <w:rsid w:val="00D77328"/>
    <w:rsid w:val="00D77443"/>
    <w:rsid w:val="00D77D6D"/>
    <w:rsid w:val="00D80AEA"/>
    <w:rsid w:val="00D81094"/>
    <w:rsid w:val="00D81D7D"/>
    <w:rsid w:val="00D846E3"/>
    <w:rsid w:val="00D852C7"/>
    <w:rsid w:val="00D86769"/>
    <w:rsid w:val="00D872E8"/>
    <w:rsid w:val="00D87BAC"/>
    <w:rsid w:val="00D90C80"/>
    <w:rsid w:val="00D915AB"/>
    <w:rsid w:val="00D92459"/>
    <w:rsid w:val="00D92D95"/>
    <w:rsid w:val="00D93896"/>
    <w:rsid w:val="00D94F4F"/>
    <w:rsid w:val="00D95F4E"/>
    <w:rsid w:val="00D96043"/>
    <w:rsid w:val="00D961E0"/>
    <w:rsid w:val="00D96DED"/>
    <w:rsid w:val="00D96EF4"/>
    <w:rsid w:val="00D9730B"/>
    <w:rsid w:val="00DA03AD"/>
    <w:rsid w:val="00DA09FE"/>
    <w:rsid w:val="00DA2843"/>
    <w:rsid w:val="00DA2BC6"/>
    <w:rsid w:val="00DA3566"/>
    <w:rsid w:val="00DA3896"/>
    <w:rsid w:val="00DA39A2"/>
    <w:rsid w:val="00DA3C34"/>
    <w:rsid w:val="00DA4976"/>
    <w:rsid w:val="00DA6043"/>
    <w:rsid w:val="00DA61DC"/>
    <w:rsid w:val="00DA663C"/>
    <w:rsid w:val="00DA66F3"/>
    <w:rsid w:val="00DA76D3"/>
    <w:rsid w:val="00DA798F"/>
    <w:rsid w:val="00DB044E"/>
    <w:rsid w:val="00DB0B22"/>
    <w:rsid w:val="00DB2FB0"/>
    <w:rsid w:val="00DB3C9E"/>
    <w:rsid w:val="00DB4F9B"/>
    <w:rsid w:val="00DB537E"/>
    <w:rsid w:val="00DB545D"/>
    <w:rsid w:val="00DB561A"/>
    <w:rsid w:val="00DB58DC"/>
    <w:rsid w:val="00DB7545"/>
    <w:rsid w:val="00DB7769"/>
    <w:rsid w:val="00DB7B6A"/>
    <w:rsid w:val="00DC0106"/>
    <w:rsid w:val="00DC05DD"/>
    <w:rsid w:val="00DC13A6"/>
    <w:rsid w:val="00DC2118"/>
    <w:rsid w:val="00DC33B0"/>
    <w:rsid w:val="00DC4E6B"/>
    <w:rsid w:val="00DC51BD"/>
    <w:rsid w:val="00DC5B05"/>
    <w:rsid w:val="00DC6A47"/>
    <w:rsid w:val="00DC79BA"/>
    <w:rsid w:val="00DC7B56"/>
    <w:rsid w:val="00DD03EA"/>
    <w:rsid w:val="00DD0D22"/>
    <w:rsid w:val="00DD0F8B"/>
    <w:rsid w:val="00DD130F"/>
    <w:rsid w:val="00DD2207"/>
    <w:rsid w:val="00DD2F9A"/>
    <w:rsid w:val="00DD471F"/>
    <w:rsid w:val="00DD4E87"/>
    <w:rsid w:val="00DD550E"/>
    <w:rsid w:val="00DD57BB"/>
    <w:rsid w:val="00DD6CCD"/>
    <w:rsid w:val="00DD6F9A"/>
    <w:rsid w:val="00DD7DE4"/>
    <w:rsid w:val="00DE154F"/>
    <w:rsid w:val="00DE30A7"/>
    <w:rsid w:val="00DE47D9"/>
    <w:rsid w:val="00DE4AEB"/>
    <w:rsid w:val="00DE4C13"/>
    <w:rsid w:val="00DE4DF8"/>
    <w:rsid w:val="00DE4E66"/>
    <w:rsid w:val="00DE4F92"/>
    <w:rsid w:val="00DE60E6"/>
    <w:rsid w:val="00DE6178"/>
    <w:rsid w:val="00DE661C"/>
    <w:rsid w:val="00DF171F"/>
    <w:rsid w:val="00DF19F5"/>
    <w:rsid w:val="00DF2975"/>
    <w:rsid w:val="00DF598A"/>
    <w:rsid w:val="00DF7B3F"/>
    <w:rsid w:val="00E01F7F"/>
    <w:rsid w:val="00E02589"/>
    <w:rsid w:val="00E0354A"/>
    <w:rsid w:val="00E04E85"/>
    <w:rsid w:val="00E05144"/>
    <w:rsid w:val="00E056BD"/>
    <w:rsid w:val="00E064E9"/>
    <w:rsid w:val="00E06F02"/>
    <w:rsid w:val="00E10884"/>
    <w:rsid w:val="00E10FB5"/>
    <w:rsid w:val="00E11187"/>
    <w:rsid w:val="00E11B69"/>
    <w:rsid w:val="00E11FF0"/>
    <w:rsid w:val="00E12232"/>
    <w:rsid w:val="00E137D8"/>
    <w:rsid w:val="00E13DCE"/>
    <w:rsid w:val="00E13F23"/>
    <w:rsid w:val="00E142BD"/>
    <w:rsid w:val="00E15903"/>
    <w:rsid w:val="00E16215"/>
    <w:rsid w:val="00E1666D"/>
    <w:rsid w:val="00E16D35"/>
    <w:rsid w:val="00E174C3"/>
    <w:rsid w:val="00E17C61"/>
    <w:rsid w:val="00E2233E"/>
    <w:rsid w:val="00E22F3D"/>
    <w:rsid w:val="00E24076"/>
    <w:rsid w:val="00E24BFF"/>
    <w:rsid w:val="00E24F1A"/>
    <w:rsid w:val="00E253FD"/>
    <w:rsid w:val="00E259B4"/>
    <w:rsid w:val="00E2657C"/>
    <w:rsid w:val="00E268B4"/>
    <w:rsid w:val="00E278AB"/>
    <w:rsid w:val="00E2799C"/>
    <w:rsid w:val="00E305A0"/>
    <w:rsid w:val="00E313DE"/>
    <w:rsid w:val="00E32107"/>
    <w:rsid w:val="00E343FB"/>
    <w:rsid w:val="00E34AED"/>
    <w:rsid w:val="00E3524D"/>
    <w:rsid w:val="00E35310"/>
    <w:rsid w:val="00E35930"/>
    <w:rsid w:val="00E35E50"/>
    <w:rsid w:val="00E363EF"/>
    <w:rsid w:val="00E372A6"/>
    <w:rsid w:val="00E37E66"/>
    <w:rsid w:val="00E403E1"/>
    <w:rsid w:val="00E4071C"/>
    <w:rsid w:val="00E40B83"/>
    <w:rsid w:val="00E410F9"/>
    <w:rsid w:val="00E41C41"/>
    <w:rsid w:val="00E43E46"/>
    <w:rsid w:val="00E45D0A"/>
    <w:rsid w:val="00E46D93"/>
    <w:rsid w:val="00E472CB"/>
    <w:rsid w:val="00E4751C"/>
    <w:rsid w:val="00E479F6"/>
    <w:rsid w:val="00E47CE0"/>
    <w:rsid w:val="00E52EBD"/>
    <w:rsid w:val="00E5337E"/>
    <w:rsid w:val="00E535A8"/>
    <w:rsid w:val="00E537BF"/>
    <w:rsid w:val="00E5489D"/>
    <w:rsid w:val="00E54B3D"/>
    <w:rsid w:val="00E54F97"/>
    <w:rsid w:val="00E551CC"/>
    <w:rsid w:val="00E5529E"/>
    <w:rsid w:val="00E5574B"/>
    <w:rsid w:val="00E55FCD"/>
    <w:rsid w:val="00E56C93"/>
    <w:rsid w:val="00E57063"/>
    <w:rsid w:val="00E578E2"/>
    <w:rsid w:val="00E605C5"/>
    <w:rsid w:val="00E6130D"/>
    <w:rsid w:val="00E616CC"/>
    <w:rsid w:val="00E61A2A"/>
    <w:rsid w:val="00E61AA3"/>
    <w:rsid w:val="00E62664"/>
    <w:rsid w:val="00E630EC"/>
    <w:rsid w:val="00E64400"/>
    <w:rsid w:val="00E646D7"/>
    <w:rsid w:val="00E64FD7"/>
    <w:rsid w:val="00E65CD5"/>
    <w:rsid w:val="00E67E4F"/>
    <w:rsid w:val="00E70927"/>
    <w:rsid w:val="00E70D0F"/>
    <w:rsid w:val="00E71089"/>
    <w:rsid w:val="00E73C7E"/>
    <w:rsid w:val="00E74CBA"/>
    <w:rsid w:val="00E75345"/>
    <w:rsid w:val="00E755A0"/>
    <w:rsid w:val="00E75756"/>
    <w:rsid w:val="00E81C6D"/>
    <w:rsid w:val="00E83999"/>
    <w:rsid w:val="00E845C9"/>
    <w:rsid w:val="00E8488E"/>
    <w:rsid w:val="00E84A09"/>
    <w:rsid w:val="00E8558C"/>
    <w:rsid w:val="00E871AB"/>
    <w:rsid w:val="00E87DA7"/>
    <w:rsid w:val="00E9016B"/>
    <w:rsid w:val="00E904F0"/>
    <w:rsid w:val="00E90553"/>
    <w:rsid w:val="00E91004"/>
    <w:rsid w:val="00E926C4"/>
    <w:rsid w:val="00E932D4"/>
    <w:rsid w:val="00E93551"/>
    <w:rsid w:val="00E935C4"/>
    <w:rsid w:val="00E938A8"/>
    <w:rsid w:val="00E9392F"/>
    <w:rsid w:val="00E93F11"/>
    <w:rsid w:val="00E94088"/>
    <w:rsid w:val="00E940BE"/>
    <w:rsid w:val="00E94290"/>
    <w:rsid w:val="00E9745C"/>
    <w:rsid w:val="00E97C0F"/>
    <w:rsid w:val="00EA0A68"/>
    <w:rsid w:val="00EA235E"/>
    <w:rsid w:val="00EA4096"/>
    <w:rsid w:val="00EA5283"/>
    <w:rsid w:val="00EA55C8"/>
    <w:rsid w:val="00EA5B1E"/>
    <w:rsid w:val="00EA5E84"/>
    <w:rsid w:val="00EA67E5"/>
    <w:rsid w:val="00EA77A0"/>
    <w:rsid w:val="00EA7A57"/>
    <w:rsid w:val="00EB0CC0"/>
    <w:rsid w:val="00EB0E61"/>
    <w:rsid w:val="00EB1B79"/>
    <w:rsid w:val="00EB2CEF"/>
    <w:rsid w:val="00EB39AE"/>
    <w:rsid w:val="00EB48C4"/>
    <w:rsid w:val="00EB5D8B"/>
    <w:rsid w:val="00EB5FE9"/>
    <w:rsid w:val="00EB623E"/>
    <w:rsid w:val="00EB62F3"/>
    <w:rsid w:val="00EB6D1A"/>
    <w:rsid w:val="00EB75A2"/>
    <w:rsid w:val="00EB75CB"/>
    <w:rsid w:val="00EC01C0"/>
    <w:rsid w:val="00EC0737"/>
    <w:rsid w:val="00EC0D23"/>
    <w:rsid w:val="00EC165C"/>
    <w:rsid w:val="00EC17CA"/>
    <w:rsid w:val="00EC1D3C"/>
    <w:rsid w:val="00EC40C8"/>
    <w:rsid w:val="00EC4740"/>
    <w:rsid w:val="00EC48F0"/>
    <w:rsid w:val="00ED0495"/>
    <w:rsid w:val="00ED0F72"/>
    <w:rsid w:val="00ED11C0"/>
    <w:rsid w:val="00ED127E"/>
    <w:rsid w:val="00ED12FE"/>
    <w:rsid w:val="00ED19DB"/>
    <w:rsid w:val="00ED1CC5"/>
    <w:rsid w:val="00ED1F0F"/>
    <w:rsid w:val="00ED28CC"/>
    <w:rsid w:val="00ED2921"/>
    <w:rsid w:val="00ED30A0"/>
    <w:rsid w:val="00ED57E1"/>
    <w:rsid w:val="00ED6195"/>
    <w:rsid w:val="00ED6C8D"/>
    <w:rsid w:val="00ED73DA"/>
    <w:rsid w:val="00ED754C"/>
    <w:rsid w:val="00EE04EC"/>
    <w:rsid w:val="00EE05B4"/>
    <w:rsid w:val="00EE09F1"/>
    <w:rsid w:val="00EE17F8"/>
    <w:rsid w:val="00EE247E"/>
    <w:rsid w:val="00EE2949"/>
    <w:rsid w:val="00EE34F3"/>
    <w:rsid w:val="00EE3E18"/>
    <w:rsid w:val="00EE4E71"/>
    <w:rsid w:val="00EE5250"/>
    <w:rsid w:val="00EE531E"/>
    <w:rsid w:val="00EE612A"/>
    <w:rsid w:val="00EE6DE1"/>
    <w:rsid w:val="00EE742F"/>
    <w:rsid w:val="00EF0086"/>
    <w:rsid w:val="00EF00E0"/>
    <w:rsid w:val="00EF0202"/>
    <w:rsid w:val="00EF0BA3"/>
    <w:rsid w:val="00EF1FC0"/>
    <w:rsid w:val="00EF2754"/>
    <w:rsid w:val="00EF32A1"/>
    <w:rsid w:val="00EF34B5"/>
    <w:rsid w:val="00EF366C"/>
    <w:rsid w:val="00EF3E16"/>
    <w:rsid w:val="00EF404C"/>
    <w:rsid w:val="00EF5153"/>
    <w:rsid w:val="00EF5277"/>
    <w:rsid w:val="00EF6B99"/>
    <w:rsid w:val="00EF6E40"/>
    <w:rsid w:val="00EF7FD5"/>
    <w:rsid w:val="00F0001D"/>
    <w:rsid w:val="00F00E60"/>
    <w:rsid w:val="00F0266A"/>
    <w:rsid w:val="00F029D2"/>
    <w:rsid w:val="00F02F7B"/>
    <w:rsid w:val="00F03F42"/>
    <w:rsid w:val="00F0404E"/>
    <w:rsid w:val="00F04EA2"/>
    <w:rsid w:val="00F054CC"/>
    <w:rsid w:val="00F05DFD"/>
    <w:rsid w:val="00F05E25"/>
    <w:rsid w:val="00F06F80"/>
    <w:rsid w:val="00F07BC3"/>
    <w:rsid w:val="00F104D5"/>
    <w:rsid w:val="00F1222F"/>
    <w:rsid w:val="00F12368"/>
    <w:rsid w:val="00F13184"/>
    <w:rsid w:val="00F138F6"/>
    <w:rsid w:val="00F14B7E"/>
    <w:rsid w:val="00F1557A"/>
    <w:rsid w:val="00F1570A"/>
    <w:rsid w:val="00F1575E"/>
    <w:rsid w:val="00F15CF0"/>
    <w:rsid w:val="00F16412"/>
    <w:rsid w:val="00F16886"/>
    <w:rsid w:val="00F16A47"/>
    <w:rsid w:val="00F16EAF"/>
    <w:rsid w:val="00F1761B"/>
    <w:rsid w:val="00F20F06"/>
    <w:rsid w:val="00F21369"/>
    <w:rsid w:val="00F22883"/>
    <w:rsid w:val="00F2325F"/>
    <w:rsid w:val="00F23BB5"/>
    <w:rsid w:val="00F250CE"/>
    <w:rsid w:val="00F3082A"/>
    <w:rsid w:val="00F32219"/>
    <w:rsid w:val="00F32BD4"/>
    <w:rsid w:val="00F32BFE"/>
    <w:rsid w:val="00F32FC6"/>
    <w:rsid w:val="00F33682"/>
    <w:rsid w:val="00F337E3"/>
    <w:rsid w:val="00F3456A"/>
    <w:rsid w:val="00F3510B"/>
    <w:rsid w:val="00F35740"/>
    <w:rsid w:val="00F361DA"/>
    <w:rsid w:val="00F3697D"/>
    <w:rsid w:val="00F36C61"/>
    <w:rsid w:val="00F37C80"/>
    <w:rsid w:val="00F40F98"/>
    <w:rsid w:val="00F4142B"/>
    <w:rsid w:val="00F41C8E"/>
    <w:rsid w:val="00F4218E"/>
    <w:rsid w:val="00F42544"/>
    <w:rsid w:val="00F433BB"/>
    <w:rsid w:val="00F4377B"/>
    <w:rsid w:val="00F44811"/>
    <w:rsid w:val="00F44A5F"/>
    <w:rsid w:val="00F459AD"/>
    <w:rsid w:val="00F462A1"/>
    <w:rsid w:val="00F4665A"/>
    <w:rsid w:val="00F47E60"/>
    <w:rsid w:val="00F5038B"/>
    <w:rsid w:val="00F51D6D"/>
    <w:rsid w:val="00F52110"/>
    <w:rsid w:val="00F5336A"/>
    <w:rsid w:val="00F5387F"/>
    <w:rsid w:val="00F548DB"/>
    <w:rsid w:val="00F54BC7"/>
    <w:rsid w:val="00F56D2C"/>
    <w:rsid w:val="00F56E6C"/>
    <w:rsid w:val="00F571BA"/>
    <w:rsid w:val="00F6070A"/>
    <w:rsid w:val="00F60808"/>
    <w:rsid w:val="00F6184C"/>
    <w:rsid w:val="00F61887"/>
    <w:rsid w:val="00F61B84"/>
    <w:rsid w:val="00F61D9E"/>
    <w:rsid w:val="00F6308A"/>
    <w:rsid w:val="00F65F73"/>
    <w:rsid w:val="00F65FA5"/>
    <w:rsid w:val="00F6693E"/>
    <w:rsid w:val="00F71B09"/>
    <w:rsid w:val="00F7350D"/>
    <w:rsid w:val="00F737C1"/>
    <w:rsid w:val="00F7411D"/>
    <w:rsid w:val="00F7506D"/>
    <w:rsid w:val="00F750FA"/>
    <w:rsid w:val="00F75761"/>
    <w:rsid w:val="00F75934"/>
    <w:rsid w:val="00F76ED5"/>
    <w:rsid w:val="00F77EA2"/>
    <w:rsid w:val="00F800DD"/>
    <w:rsid w:val="00F802A6"/>
    <w:rsid w:val="00F80DFD"/>
    <w:rsid w:val="00F81551"/>
    <w:rsid w:val="00F8181F"/>
    <w:rsid w:val="00F82154"/>
    <w:rsid w:val="00F82468"/>
    <w:rsid w:val="00F8292C"/>
    <w:rsid w:val="00F82D18"/>
    <w:rsid w:val="00F83EDF"/>
    <w:rsid w:val="00F84470"/>
    <w:rsid w:val="00F86313"/>
    <w:rsid w:val="00F863D1"/>
    <w:rsid w:val="00F8698D"/>
    <w:rsid w:val="00F90664"/>
    <w:rsid w:val="00F932BF"/>
    <w:rsid w:val="00F9377E"/>
    <w:rsid w:val="00F93E79"/>
    <w:rsid w:val="00F94564"/>
    <w:rsid w:val="00F950D3"/>
    <w:rsid w:val="00F95CDF"/>
    <w:rsid w:val="00F967F0"/>
    <w:rsid w:val="00F96C95"/>
    <w:rsid w:val="00FA1606"/>
    <w:rsid w:val="00FA21EF"/>
    <w:rsid w:val="00FA2B13"/>
    <w:rsid w:val="00FA2CDF"/>
    <w:rsid w:val="00FA2DE3"/>
    <w:rsid w:val="00FA4902"/>
    <w:rsid w:val="00FA4BEC"/>
    <w:rsid w:val="00FA54E1"/>
    <w:rsid w:val="00FA723C"/>
    <w:rsid w:val="00FB022E"/>
    <w:rsid w:val="00FB04D3"/>
    <w:rsid w:val="00FB0641"/>
    <w:rsid w:val="00FB06F2"/>
    <w:rsid w:val="00FB09BD"/>
    <w:rsid w:val="00FB0DEA"/>
    <w:rsid w:val="00FB166C"/>
    <w:rsid w:val="00FB1ECC"/>
    <w:rsid w:val="00FB2369"/>
    <w:rsid w:val="00FB303D"/>
    <w:rsid w:val="00FB322F"/>
    <w:rsid w:val="00FB53FA"/>
    <w:rsid w:val="00FB5AA2"/>
    <w:rsid w:val="00FB64A5"/>
    <w:rsid w:val="00FB75AE"/>
    <w:rsid w:val="00FB79D5"/>
    <w:rsid w:val="00FC2F68"/>
    <w:rsid w:val="00FC2FB2"/>
    <w:rsid w:val="00FC359D"/>
    <w:rsid w:val="00FC4820"/>
    <w:rsid w:val="00FC4857"/>
    <w:rsid w:val="00FC5CC6"/>
    <w:rsid w:val="00FC6048"/>
    <w:rsid w:val="00FC632B"/>
    <w:rsid w:val="00FC7CC1"/>
    <w:rsid w:val="00FD0BEC"/>
    <w:rsid w:val="00FD2A19"/>
    <w:rsid w:val="00FD2E07"/>
    <w:rsid w:val="00FD37EE"/>
    <w:rsid w:val="00FD3CB1"/>
    <w:rsid w:val="00FD420E"/>
    <w:rsid w:val="00FD46FA"/>
    <w:rsid w:val="00FD5D3A"/>
    <w:rsid w:val="00FD6875"/>
    <w:rsid w:val="00FD69F4"/>
    <w:rsid w:val="00FD6CD4"/>
    <w:rsid w:val="00FD6ECF"/>
    <w:rsid w:val="00FE028C"/>
    <w:rsid w:val="00FE02B7"/>
    <w:rsid w:val="00FE04E2"/>
    <w:rsid w:val="00FE2B08"/>
    <w:rsid w:val="00FE31E5"/>
    <w:rsid w:val="00FE37D9"/>
    <w:rsid w:val="00FE3B2C"/>
    <w:rsid w:val="00FE6DCD"/>
    <w:rsid w:val="00FE7BE6"/>
    <w:rsid w:val="00FF1A3C"/>
    <w:rsid w:val="00FF212F"/>
    <w:rsid w:val="00FF255D"/>
    <w:rsid w:val="00FF2806"/>
    <w:rsid w:val="00FF3843"/>
    <w:rsid w:val="00FF4499"/>
    <w:rsid w:val="00FF4D8B"/>
    <w:rsid w:val="00FF5BEC"/>
    <w:rsid w:val="00FF5EB0"/>
    <w:rsid w:val="00FF6EA5"/>
    <w:rsid w:val="00FF72D7"/>
    <w:rsid w:val="00FF7F7C"/>
    <w:rsid w:val="039E087E"/>
    <w:rsid w:val="068B43AB"/>
    <w:rsid w:val="07A42C97"/>
    <w:rsid w:val="08380F8C"/>
    <w:rsid w:val="0B1722BE"/>
    <w:rsid w:val="0E8A2F6A"/>
    <w:rsid w:val="11C87B39"/>
    <w:rsid w:val="19492209"/>
    <w:rsid w:val="1B256297"/>
    <w:rsid w:val="1E4361B4"/>
    <w:rsid w:val="1ECC06CA"/>
    <w:rsid w:val="1F6A149A"/>
    <w:rsid w:val="213E269A"/>
    <w:rsid w:val="22472B4C"/>
    <w:rsid w:val="226B0B50"/>
    <w:rsid w:val="232A313F"/>
    <w:rsid w:val="24986B99"/>
    <w:rsid w:val="274D4B08"/>
    <w:rsid w:val="27CF3882"/>
    <w:rsid w:val="28D6498F"/>
    <w:rsid w:val="28EF1CB6"/>
    <w:rsid w:val="29013255"/>
    <w:rsid w:val="2A6755DF"/>
    <w:rsid w:val="2B0D67AD"/>
    <w:rsid w:val="2D125BFD"/>
    <w:rsid w:val="2DB977F3"/>
    <w:rsid w:val="2F3C308F"/>
    <w:rsid w:val="2FB77156"/>
    <w:rsid w:val="32C103D2"/>
    <w:rsid w:val="370B41DA"/>
    <w:rsid w:val="375D0761"/>
    <w:rsid w:val="37E46688"/>
    <w:rsid w:val="3B2768C7"/>
    <w:rsid w:val="3B601BF5"/>
    <w:rsid w:val="3F021D6B"/>
    <w:rsid w:val="40B34F58"/>
    <w:rsid w:val="40B44FB5"/>
    <w:rsid w:val="411E2466"/>
    <w:rsid w:val="417A14FB"/>
    <w:rsid w:val="41D66391"/>
    <w:rsid w:val="421361F6"/>
    <w:rsid w:val="42BB7909"/>
    <w:rsid w:val="44BF3856"/>
    <w:rsid w:val="44EA4A57"/>
    <w:rsid w:val="459010E0"/>
    <w:rsid w:val="46EB0968"/>
    <w:rsid w:val="47513B8F"/>
    <w:rsid w:val="480E562E"/>
    <w:rsid w:val="4FE445E2"/>
    <w:rsid w:val="51055549"/>
    <w:rsid w:val="51131C92"/>
    <w:rsid w:val="52016097"/>
    <w:rsid w:val="53990737"/>
    <w:rsid w:val="54982858"/>
    <w:rsid w:val="564E66A6"/>
    <w:rsid w:val="587B59B6"/>
    <w:rsid w:val="5F3560BF"/>
    <w:rsid w:val="612D3C7B"/>
    <w:rsid w:val="63F71F10"/>
    <w:rsid w:val="659912BC"/>
    <w:rsid w:val="67955CCF"/>
    <w:rsid w:val="67F02A95"/>
    <w:rsid w:val="69D925B6"/>
    <w:rsid w:val="6AFF2398"/>
    <w:rsid w:val="6B646F9C"/>
    <w:rsid w:val="6CD46A9B"/>
    <w:rsid w:val="6F514106"/>
    <w:rsid w:val="6FA71DBC"/>
    <w:rsid w:val="71060A7F"/>
    <w:rsid w:val="71E857EE"/>
    <w:rsid w:val="73262C77"/>
    <w:rsid w:val="748F004B"/>
    <w:rsid w:val="74BF2D99"/>
    <w:rsid w:val="78106988"/>
    <w:rsid w:val="79A2131D"/>
    <w:rsid w:val="7A3A4D14"/>
    <w:rsid w:val="7BEA6C58"/>
    <w:rsid w:val="7C5A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 w:qFormat="1"/>
    <w:lsdException w:name="toc 2" w:locked="1" w:semiHidden="0" w:unhideWhenUsed="0" w:qFormat="1"/>
    <w:lsdException w:name="toc 3" w:locked="1" w:semiHidden="0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qFormat="1"/>
    <w:lsdException w:name="annotation reference" w:qFormat="1"/>
    <w:lsdException w:name="page number" w:semiHidden="0" w:uiPriority="0" w:unhideWhenUsed="0" w:qFormat="1"/>
    <w:lsdException w:name="Title" w:locked="1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First Indent" w:unhideWhenUsed="0" w:qFormat="1"/>
    <w:lsdException w:name="Body Text 2" w:qFormat="1"/>
    <w:lsdException w:name="Body Text 3" w:unhideWhenUsed="0" w:qFormat="1"/>
    <w:lsdException w:name="Body Text Indent 2" w:semiHidden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16"/>
    <w:pPr>
      <w:jc w:val="center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7816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97816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897816"/>
    <w:pPr>
      <w:keepNext/>
      <w:keepLines/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897816"/>
    <w:rPr>
      <w:vertAlign w:val="superscript"/>
    </w:rPr>
  </w:style>
  <w:style w:type="character" w:styleId="a4">
    <w:name w:val="annotation reference"/>
    <w:uiPriority w:val="99"/>
    <w:semiHidden/>
    <w:unhideWhenUsed/>
    <w:qFormat/>
    <w:rsid w:val="00897816"/>
    <w:rPr>
      <w:sz w:val="16"/>
      <w:szCs w:val="16"/>
    </w:rPr>
  </w:style>
  <w:style w:type="character" w:styleId="a5">
    <w:name w:val="Emphasis"/>
    <w:uiPriority w:val="99"/>
    <w:qFormat/>
    <w:locked/>
    <w:rsid w:val="00897816"/>
    <w:rPr>
      <w:rFonts w:cs="Times New Roman"/>
      <w:i/>
      <w:iCs/>
    </w:rPr>
  </w:style>
  <w:style w:type="character" w:styleId="a6">
    <w:name w:val="Hyperlink"/>
    <w:uiPriority w:val="99"/>
    <w:unhideWhenUsed/>
    <w:qFormat/>
    <w:rsid w:val="00897816"/>
    <w:rPr>
      <w:color w:val="0000FF"/>
      <w:u w:val="single"/>
    </w:rPr>
  </w:style>
  <w:style w:type="character" w:styleId="a7">
    <w:name w:val="page number"/>
    <w:qFormat/>
    <w:rsid w:val="00897816"/>
    <w:rPr>
      <w:rFonts w:cs="Times New Roman"/>
    </w:rPr>
  </w:style>
  <w:style w:type="paragraph" w:styleId="a8">
    <w:name w:val="Balloon Text"/>
    <w:basedOn w:val="a"/>
    <w:link w:val="a9"/>
    <w:uiPriority w:val="99"/>
    <w:semiHidden/>
    <w:qFormat/>
    <w:rsid w:val="0089781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rsid w:val="00897816"/>
    <w:pPr>
      <w:spacing w:after="120" w:line="480" w:lineRule="auto"/>
      <w:jc w:val="left"/>
    </w:pPr>
    <w:rPr>
      <w:rFonts w:ascii="Calibri" w:hAnsi="Calibri"/>
      <w:sz w:val="22"/>
      <w:szCs w:val="22"/>
      <w:lang w:eastAsia="en-US"/>
    </w:rPr>
  </w:style>
  <w:style w:type="paragraph" w:styleId="aa">
    <w:name w:val="annotation text"/>
    <w:basedOn w:val="a"/>
    <w:link w:val="ab"/>
    <w:uiPriority w:val="99"/>
    <w:semiHidden/>
    <w:unhideWhenUsed/>
    <w:qFormat/>
    <w:rsid w:val="0089781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897816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qFormat/>
    <w:rsid w:val="00897816"/>
    <w:rPr>
      <w:rFonts w:ascii="Tahoma" w:hAnsi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qFormat/>
    <w:rsid w:val="00897816"/>
    <w:pPr>
      <w:jc w:val="left"/>
    </w:pPr>
    <w:rPr>
      <w:rFonts w:ascii="Calibri" w:eastAsia="Calibri" w:hAnsi="Calibri"/>
      <w:sz w:val="20"/>
      <w:szCs w:val="20"/>
      <w:lang w:eastAsia="en-US"/>
    </w:rPr>
  </w:style>
  <w:style w:type="paragraph" w:styleId="af2">
    <w:name w:val="header"/>
    <w:basedOn w:val="a"/>
    <w:link w:val="af3"/>
    <w:uiPriority w:val="99"/>
    <w:qFormat/>
    <w:rsid w:val="00897816"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uiPriority w:val="99"/>
    <w:qFormat/>
    <w:rsid w:val="00897816"/>
    <w:pPr>
      <w:spacing w:after="120"/>
    </w:pPr>
  </w:style>
  <w:style w:type="paragraph" w:styleId="11">
    <w:name w:val="toc 1"/>
    <w:basedOn w:val="a"/>
    <w:next w:val="a"/>
    <w:uiPriority w:val="99"/>
    <w:qFormat/>
    <w:locked/>
    <w:rsid w:val="00897816"/>
    <w:pPr>
      <w:spacing w:after="100" w:line="276" w:lineRule="auto"/>
      <w:jc w:val="left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uiPriority w:val="99"/>
    <w:qFormat/>
    <w:locked/>
    <w:rsid w:val="00897816"/>
    <w:pPr>
      <w:spacing w:after="100" w:line="276" w:lineRule="auto"/>
      <w:ind w:left="440"/>
      <w:jc w:val="left"/>
    </w:pPr>
    <w:rPr>
      <w:rFonts w:ascii="Calibri" w:hAnsi="Calibri"/>
      <w:sz w:val="22"/>
      <w:szCs w:val="22"/>
      <w:lang w:eastAsia="en-US"/>
    </w:rPr>
  </w:style>
  <w:style w:type="paragraph" w:styleId="23">
    <w:name w:val="toc 2"/>
    <w:basedOn w:val="a"/>
    <w:next w:val="a"/>
    <w:uiPriority w:val="99"/>
    <w:qFormat/>
    <w:locked/>
    <w:rsid w:val="00897816"/>
    <w:pPr>
      <w:spacing w:after="100" w:line="276" w:lineRule="auto"/>
      <w:ind w:left="220"/>
      <w:jc w:val="left"/>
    </w:pPr>
    <w:rPr>
      <w:rFonts w:ascii="Calibri" w:hAnsi="Calibri"/>
      <w:sz w:val="22"/>
      <w:szCs w:val="22"/>
      <w:lang w:eastAsia="en-US"/>
    </w:rPr>
  </w:style>
  <w:style w:type="paragraph" w:styleId="af6">
    <w:name w:val="Body Text First Indent"/>
    <w:basedOn w:val="af4"/>
    <w:link w:val="af7"/>
    <w:uiPriority w:val="99"/>
    <w:semiHidden/>
    <w:qFormat/>
    <w:rsid w:val="00897816"/>
    <w:pPr>
      <w:spacing w:after="200" w:line="276" w:lineRule="auto"/>
      <w:ind w:firstLine="360"/>
      <w:jc w:val="left"/>
    </w:pPr>
    <w:rPr>
      <w:rFonts w:ascii="Calibri" w:hAnsi="Calibri"/>
      <w:sz w:val="22"/>
      <w:szCs w:val="22"/>
      <w:lang w:eastAsia="en-US"/>
    </w:rPr>
  </w:style>
  <w:style w:type="paragraph" w:styleId="af8">
    <w:name w:val="Body Text Indent"/>
    <w:basedOn w:val="a"/>
    <w:link w:val="af9"/>
    <w:uiPriority w:val="99"/>
    <w:qFormat/>
    <w:rsid w:val="00897816"/>
    <w:pPr>
      <w:spacing w:after="120"/>
      <w:ind w:left="283"/>
    </w:pPr>
  </w:style>
  <w:style w:type="paragraph" w:styleId="afa">
    <w:name w:val="Title"/>
    <w:basedOn w:val="a"/>
    <w:link w:val="afb"/>
    <w:uiPriority w:val="99"/>
    <w:qFormat/>
    <w:locked/>
    <w:rsid w:val="00897816"/>
    <w:rPr>
      <w:rFonts w:ascii="Calibri" w:hAnsi="Calibri"/>
      <w:b/>
      <w:szCs w:val="20"/>
    </w:rPr>
  </w:style>
  <w:style w:type="paragraph" w:styleId="afc">
    <w:name w:val="footer"/>
    <w:basedOn w:val="a"/>
    <w:link w:val="afd"/>
    <w:uiPriority w:val="99"/>
    <w:qFormat/>
    <w:rsid w:val="00897816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paragraph" w:styleId="afe">
    <w:name w:val="Normal (Web)"/>
    <w:basedOn w:val="a"/>
    <w:qFormat/>
    <w:rsid w:val="00897816"/>
    <w:pPr>
      <w:spacing w:before="30" w:after="30"/>
    </w:pPr>
    <w:rPr>
      <w:rFonts w:ascii="Arial" w:hAnsi="Arial" w:cs="Arial"/>
      <w:color w:val="332E2D"/>
      <w:spacing w:val="2"/>
    </w:rPr>
  </w:style>
  <w:style w:type="paragraph" w:styleId="32">
    <w:name w:val="Body Text 3"/>
    <w:basedOn w:val="a"/>
    <w:link w:val="33"/>
    <w:uiPriority w:val="99"/>
    <w:semiHidden/>
    <w:qFormat/>
    <w:rsid w:val="00897816"/>
    <w:pPr>
      <w:spacing w:after="120" w:line="276" w:lineRule="auto"/>
      <w:jc w:val="left"/>
    </w:pPr>
    <w:rPr>
      <w:rFonts w:ascii="Calibri" w:hAnsi="Calibri"/>
      <w:sz w:val="16"/>
      <w:szCs w:val="16"/>
      <w:lang w:eastAsia="en-US"/>
    </w:rPr>
  </w:style>
  <w:style w:type="paragraph" w:styleId="24">
    <w:name w:val="Body Text Indent 2"/>
    <w:basedOn w:val="a"/>
    <w:link w:val="25"/>
    <w:uiPriority w:val="99"/>
    <w:qFormat/>
    <w:rsid w:val="00897816"/>
    <w:pPr>
      <w:ind w:left="252" w:hanging="252"/>
    </w:pPr>
  </w:style>
  <w:style w:type="table" w:styleId="aff">
    <w:name w:val="Table Grid"/>
    <w:basedOn w:val="a1"/>
    <w:qFormat/>
    <w:rsid w:val="0089781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sid w:val="0089781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uiPriority w:val="99"/>
    <w:qFormat/>
    <w:rsid w:val="00897816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897816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Прижатый влево"/>
    <w:basedOn w:val="a"/>
    <w:next w:val="a"/>
    <w:uiPriority w:val="99"/>
    <w:qFormat/>
    <w:rsid w:val="008978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5">
    <w:name w:val="Основной текст с отступом 2 Знак"/>
    <w:link w:val="24"/>
    <w:uiPriority w:val="99"/>
    <w:qFormat/>
    <w:locked/>
    <w:rsid w:val="00897816"/>
    <w:rPr>
      <w:rFonts w:cs="Times New Roman"/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qFormat/>
    <w:rsid w:val="0089781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qFormat/>
    <w:locked/>
    <w:rsid w:val="00897816"/>
    <w:rPr>
      <w:rFonts w:cs="Times New Roman"/>
      <w:sz w:val="24"/>
      <w:szCs w:val="24"/>
      <w:lang w:val="ru-RU" w:eastAsia="ru-RU" w:bidi="ar-SA"/>
    </w:rPr>
  </w:style>
  <w:style w:type="character" w:customStyle="1" w:styleId="afd">
    <w:name w:val="Нижний колонтитул Знак"/>
    <w:link w:val="afc"/>
    <w:uiPriority w:val="99"/>
    <w:qFormat/>
    <w:locked/>
    <w:rsid w:val="00897816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2">
    <w:name w:val="Абзац списка1"/>
    <w:basedOn w:val="a"/>
    <w:uiPriority w:val="99"/>
    <w:qFormat/>
    <w:rsid w:val="0089781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Текст выноски Знак"/>
    <w:link w:val="a8"/>
    <w:uiPriority w:val="99"/>
    <w:semiHidden/>
    <w:qFormat/>
    <w:locked/>
    <w:rsid w:val="00897816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f2">
    <w:name w:val="Знак Знак"/>
    <w:uiPriority w:val="99"/>
    <w:qFormat/>
    <w:locked/>
    <w:rsid w:val="0089781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13">
    <w:name w:val="Знак Знак1"/>
    <w:uiPriority w:val="99"/>
    <w:qFormat/>
    <w:rsid w:val="0089781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link w:val="ConsPlusCell0"/>
    <w:uiPriority w:val="99"/>
    <w:qFormat/>
    <w:rsid w:val="00897816"/>
    <w:pPr>
      <w:autoSpaceDE w:val="0"/>
      <w:autoSpaceDN w:val="0"/>
      <w:adjustRightInd w:val="0"/>
      <w:jc w:val="center"/>
    </w:pPr>
    <w:rPr>
      <w:rFonts w:ascii="Arial" w:eastAsia="Times New Roman" w:hAnsi="Arial" w:cs="Arial"/>
      <w:lang w:eastAsia="en-US"/>
    </w:rPr>
  </w:style>
  <w:style w:type="character" w:customStyle="1" w:styleId="ConsPlusCell0">
    <w:name w:val="ConsPlusCell Знак"/>
    <w:link w:val="ConsPlusCell"/>
    <w:uiPriority w:val="99"/>
    <w:qFormat/>
    <w:locked/>
    <w:rsid w:val="00897816"/>
    <w:rPr>
      <w:rFonts w:ascii="Arial" w:hAnsi="Arial" w:cs="Arial"/>
      <w:lang w:eastAsia="en-US" w:bidi="ar-SA"/>
    </w:rPr>
  </w:style>
  <w:style w:type="character" w:customStyle="1" w:styleId="26">
    <w:name w:val="Знак Знак2"/>
    <w:uiPriority w:val="99"/>
    <w:qFormat/>
    <w:locked/>
    <w:rsid w:val="0089781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f9">
    <w:name w:val="Основной текст с отступом Знак"/>
    <w:link w:val="af8"/>
    <w:uiPriority w:val="99"/>
    <w:semiHidden/>
    <w:qFormat/>
    <w:locked/>
    <w:rsid w:val="00897816"/>
    <w:rPr>
      <w:rFonts w:cs="Times New Roman"/>
      <w:sz w:val="24"/>
      <w:szCs w:val="24"/>
    </w:rPr>
  </w:style>
  <w:style w:type="character" w:customStyle="1" w:styleId="6">
    <w:name w:val="Знак Знак6"/>
    <w:uiPriority w:val="99"/>
    <w:qFormat/>
    <w:locked/>
    <w:rsid w:val="0089781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0">
    <w:name w:val="Абзац списка11"/>
    <w:basedOn w:val="a"/>
    <w:uiPriority w:val="99"/>
    <w:qFormat/>
    <w:rsid w:val="0089781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5">
    <w:name w:val="Основной текст Знак"/>
    <w:link w:val="af4"/>
    <w:uiPriority w:val="99"/>
    <w:semiHidden/>
    <w:qFormat/>
    <w:locked/>
    <w:rsid w:val="00897816"/>
    <w:rPr>
      <w:rFonts w:cs="Times New Roman"/>
      <w:sz w:val="24"/>
      <w:szCs w:val="24"/>
      <w:lang w:val="ru-RU" w:eastAsia="ru-RU" w:bidi="ar-SA"/>
    </w:rPr>
  </w:style>
  <w:style w:type="paragraph" w:customStyle="1" w:styleId="FR2">
    <w:name w:val="FR2"/>
    <w:qFormat/>
    <w:rsid w:val="00897816"/>
    <w:pPr>
      <w:widowControl w:val="0"/>
      <w:autoSpaceDE w:val="0"/>
      <w:autoSpaceDN w:val="0"/>
      <w:adjustRightInd w:val="0"/>
      <w:ind w:left="1440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3">
    <w:name w:val="Знак Знак Знак Знак"/>
    <w:basedOn w:val="a"/>
    <w:uiPriority w:val="99"/>
    <w:qFormat/>
    <w:rsid w:val="008978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">
    <w:name w:val="Заголовок №5_"/>
    <w:link w:val="50"/>
    <w:uiPriority w:val="99"/>
    <w:qFormat/>
    <w:locked/>
    <w:rsid w:val="00897816"/>
    <w:rPr>
      <w:rFonts w:cs="Times New Roman"/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qFormat/>
    <w:rsid w:val="00897816"/>
    <w:pPr>
      <w:shd w:val="clear" w:color="auto" w:fill="FFFFFF"/>
      <w:spacing w:before="240" w:after="60" w:line="240" w:lineRule="atLeast"/>
      <w:jc w:val="both"/>
      <w:outlineLvl w:val="4"/>
    </w:pPr>
    <w:rPr>
      <w:sz w:val="27"/>
      <w:szCs w:val="27"/>
    </w:rPr>
  </w:style>
  <w:style w:type="character" w:customStyle="1" w:styleId="130">
    <w:name w:val="Основной текст (13)_"/>
    <w:link w:val="131"/>
    <w:qFormat/>
    <w:locked/>
    <w:rsid w:val="00897816"/>
    <w:rPr>
      <w:rFonts w:cs="Times New Roman"/>
      <w:sz w:val="27"/>
      <w:szCs w:val="27"/>
      <w:shd w:val="clear" w:color="auto" w:fill="FFFFFF"/>
    </w:rPr>
  </w:style>
  <w:style w:type="paragraph" w:customStyle="1" w:styleId="131">
    <w:name w:val="Основной текст (13)"/>
    <w:basedOn w:val="a"/>
    <w:link w:val="130"/>
    <w:qFormat/>
    <w:rsid w:val="00897816"/>
    <w:pPr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00">
    <w:name w:val="Основной текст (10)_"/>
    <w:link w:val="101"/>
    <w:uiPriority w:val="99"/>
    <w:qFormat/>
    <w:locked/>
    <w:rsid w:val="00897816"/>
    <w:rPr>
      <w:rFonts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qFormat/>
    <w:rsid w:val="00897816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9">
    <w:name w:val="Основной текст (9)_"/>
    <w:link w:val="90"/>
    <w:uiPriority w:val="99"/>
    <w:qFormat/>
    <w:locked/>
    <w:rsid w:val="00897816"/>
    <w:rPr>
      <w:rFonts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897816"/>
    <w:pPr>
      <w:shd w:val="clear" w:color="auto" w:fill="FFFFFF"/>
      <w:spacing w:line="240" w:lineRule="atLeast"/>
      <w:jc w:val="right"/>
    </w:pPr>
    <w:rPr>
      <w:sz w:val="23"/>
      <w:szCs w:val="23"/>
    </w:rPr>
  </w:style>
  <w:style w:type="character" w:customStyle="1" w:styleId="14">
    <w:name w:val="Основной текст (14)_"/>
    <w:link w:val="140"/>
    <w:uiPriority w:val="99"/>
    <w:qFormat/>
    <w:locked/>
    <w:rsid w:val="00897816"/>
    <w:rPr>
      <w:rFonts w:cs="Times New Roman"/>
      <w:sz w:val="24"/>
      <w:szCs w:val="24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qFormat/>
    <w:rsid w:val="00897816"/>
    <w:pPr>
      <w:shd w:val="clear" w:color="auto" w:fill="FFFFFF"/>
      <w:spacing w:line="240" w:lineRule="atLeast"/>
      <w:jc w:val="right"/>
    </w:pPr>
  </w:style>
  <w:style w:type="character" w:customStyle="1" w:styleId="4">
    <w:name w:val="Основной текст (4)_"/>
    <w:link w:val="40"/>
    <w:uiPriority w:val="99"/>
    <w:qFormat/>
    <w:locked/>
    <w:rsid w:val="00897816"/>
    <w:rPr>
      <w:rFonts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rsid w:val="00897816"/>
    <w:pPr>
      <w:shd w:val="clear" w:color="auto" w:fill="FFFFFF"/>
      <w:spacing w:after="360" w:line="240" w:lineRule="atLeast"/>
    </w:pPr>
    <w:rPr>
      <w:sz w:val="18"/>
      <w:szCs w:val="18"/>
    </w:rPr>
  </w:style>
  <w:style w:type="character" w:customStyle="1" w:styleId="aff4">
    <w:name w:val="Подпись к таблице_"/>
    <w:link w:val="aff5"/>
    <w:uiPriority w:val="99"/>
    <w:qFormat/>
    <w:locked/>
    <w:rsid w:val="00897816"/>
    <w:rPr>
      <w:rFonts w:cs="Times New Roman"/>
      <w:sz w:val="27"/>
      <w:szCs w:val="27"/>
      <w:shd w:val="clear" w:color="auto" w:fill="FFFFFF"/>
    </w:rPr>
  </w:style>
  <w:style w:type="paragraph" w:customStyle="1" w:styleId="aff5">
    <w:name w:val="Подпись к таблице"/>
    <w:basedOn w:val="a"/>
    <w:link w:val="aff4"/>
    <w:uiPriority w:val="99"/>
    <w:qFormat/>
    <w:rsid w:val="00897816"/>
    <w:pPr>
      <w:shd w:val="clear" w:color="auto" w:fill="FFFFFF"/>
      <w:spacing w:line="240" w:lineRule="atLeast"/>
    </w:pPr>
    <w:rPr>
      <w:sz w:val="27"/>
      <w:szCs w:val="27"/>
    </w:rPr>
  </w:style>
  <w:style w:type="character" w:customStyle="1" w:styleId="16">
    <w:name w:val="Основной текст (16)_"/>
    <w:link w:val="160"/>
    <w:uiPriority w:val="99"/>
    <w:qFormat/>
    <w:locked/>
    <w:rsid w:val="00897816"/>
    <w:rPr>
      <w:rFonts w:ascii="Microsoft Sans Serif" w:hAnsi="Microsoft Sans Serif" w:cs="Microsoft Sans Serif"/>
      <w:spacing w:val="-30"/>
      <w:sz w:val="25"/>
      <w:szCs w:val="25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qFormat/>
    <w:rsid w:val="00897816"/>
    <w:pPr>
      <w:shd w:val="clear" w:color="auto" w:fill="FFFFFF"/>
      <w:spacing w:line="240" w:lineRule="atLeast"/>
    </w:pPr>
    <w:rPr>
      <w:rFonts w:ascii="Microsoft Sans Serif" w:hAnsi="Microsoft Sans Serif"/>
      <w:spacing w:val="-30"/>
      <w:sz w:val="25"/>
      <w:szCs w:val="25"/>
    </w:rPr>
  </w:style>
  <w:style w:type="character" w:customStyle="1" w:styleId="15">
    <w:name w:val="Основной текст (15)_"/>
    <w:link w:val="150"/>
    <w:uiPriority w:val="99"/>
    <w:qFormat/>
    <w:locked/>
    <w:rsid w:val="00897816"/>
    <w:rPr>
      <w:rFonts w:cs="Times New Roman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qFormat/>
    <w:rsid w:val="00897816"/>
    <w:pPr>
      <w:shd w:val="clear" w:color="auto" w:fill="FFFFFF"/>
      <w:spacing w:line="240" w:lineRule="atLeast"/>
      <w:ind w:hanging="800"/>
    </w:pPr>
    <w:rPr>
      <w:sz w:val="18"/>
      <w:szCs w:val="18"/>
    </w:rPr>
  </w:style>
  <w:style w:type="character" w:customStyle="1" w:styleId="60">
    <w:name w:val="Заголовок №6_"/>
    <w:link w:val="61"/>
    <w:uiPriority w:val="99"/>
    <w:qFormat/>
    <w:locked/>
    <w:rsid w:val="00897816"/>
    <w:rPr>
      <w:rFonts w:cs="Times New Roman"/>
      <w:sz w:val="27"/>
      <w:szCs w:val="27"/>
      <w:shd w:val="clear" w:color="auto" w:fill="FFFFFF"/>
    </w:rPr>
  </w:style>
  <w:style w:type="paragraph" w:customStyle="1" w:styleId="61">
    <w:name w:val="Заголовок №6"/>
    <w:basedOn w:val="a"/>
    <w:link w:val="60"/>
    <w:uiPriority w:val="99"/>
    <w:qFormat/>
    <w:rsid w:val="00897816"/>
    <w:pPr>
      <w:shd w:val="clear" w:color="auto" w:fill="FFFFFF"/>
      <w:spacing w:line="317" w:lineRule="exact"/>
      <w:outlineLvl w:val="5"/>
    </w:pPr>
    <w:rPr>
      <w:sz w:val="27"/>
      <w:szCs w:val="27"/>
    </w:rPr>
  </w:style>
  <w:style w:type="character" w:customStyle="1" w:styleId="200">
    <w:name w:val="Основной текст (20)_"/>
    <w:link w:val="201"/>
    <w:uiPriority w:val="99"/>
    <w:qFormat/>
    <w:locked/>
    <w:rsid w:val="00897816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qFormat/>
    <w:rsid w:val="00897816"/>
    <w:pPr>
      <w:shd w:val="clear" w:color="auto" w:fill="FFFFFF"/>
      <w:spacing w:line="240" w:lineRule="atLeast"/>
      <w:ind w:hanging="320"/>
    </w:pPr>
    <w:rPr>
      <w:rFonts w:ascii="Trebuchet MS" w:hAnsi="Trebuchet MS"/>
      <w:sz w:val="17"/>
      <w:szCs w:val="17"/>
    </w:rPr>
  </w:style>
  <w:style w:type="paragraph" w:styleId="aff6">
    <w:name w:val="List Paragraph"/>
    <w:basedOn w:val="a"/>
    <w:link w:val="aff7"/>
    <w:uiPriority w:val="34"/>
    <w:qFormat/>
    <w:rsid w:val="00897816"/>
    <w:pPr>
      <w:ind w:left="720"/>
      <w:contextualSpacing/>
    </w:pPr>
  </w:style>
  <w:style w:type="character" w:customStyle="1" w:styleId="aff7">
    <w:name w:val="Абзац списка Знак"/>
    <w:link w:val="aff6"/>
    <w:uiPriority w:val="34"/>
    <w:qFormat/>
    <w:locked/>
    <w:rsid w:val="00897816"/>
    <w:rPr>
      <w:sz w:val="24"/>
      <w:szCs w:val="24"/>
    </w:rPr>
  </w:style>
  <w:style w:type="character" w:customStyle="1" w:styleId="aff8">
    <w:name w:val="Основной текст_"/>
    <w:link w:val="17"/>
    <w:qFormat/>
    <w:locked/>
    <w:rsid w:val="00897816"/>
    <w:rPr>
      <w:sz w:val="27"/>
      <w:shd w:val="clear" w:color="auto" w:fill="FFFFFF"/>
    </w:rPr>
  </w:style>
  <w:style w:type="paragraph" w:customStyle="1" w:styleId="17">
    <w:name w:val="Основной текст1"/>
    <w:basedOn w:val="a"/>
    <w:link w:val="aff8"/>
    <w:qFormat/>
    <w:rsid w:val="00897816"/>
    <w:pPr>
      <w:shd w:val="clear" w:color="auto" w:fill="FFFFFF"/>
      <w:spacing w:line="322" w:lineRule="exact"/>
    </w:pPr>
    <w:rPr>
      <w:sz w:val="27"/>
      <w:szCs w:val="20"/>
    </w:rPr>
  </w:style>
  <w:style w:type="character" w:customStyle="1" w:styleId="41">
    <w:name w:val="Заголовок №4_"/>
    <w:link w:val="42"/>
    <w:uiPriority w:val="99"/>
    <w:qFormat/>
    <w:locked/>
    <w:rsid w:val="00897816"/>
    <w:rPr>
      <w:sz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qFormat/>
    <w:rsid w:val="00897816"/>
    <w:pPr>
      <w:shd w:val="clear" w:color="auto" w:fill="FFFFFF"/>
      <w:spacing w:before="480" w:after="360" w:line="245" w:lineRule="exact"/>
      <w:outlineLvl w:val="3"/>
    </w:pPr>
    <w:rPr>
      <w:sz w:val="27"/>
      <w:szCs w:val="20"/>
    </w:rPr>
  </w:style>
  <w:style w:type="character" w:customStyle="1" w:styleId="43">
    <w:name w:val="Заголовок №4 + Не полужирный"/>
    <w:uiPriority w:val="99"/>
    <w:qFormat/>
    <w:rsid w:val="00897816"/>
    <w:rPr>
      <w:b/>
      <w:sz w:val="27"/>
      <w:shd w:val="clear" w:color="auto" w:fill="FFFFFF"/>
    </w:rPr>
  </w:style>
  <w:style w:type="character" w:customStyle="1" w:styleId="62">
    <w:name w:val="Основной текст + 6"/>
    <w:uiPriority w:val="99"/>
    <w:qFormat/>
    <w:rsid w:val="00897816"/>
    <w:rPr>
      <w:sz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897816"/>
    <w:rPr>
      <w:spacing w:val="30"/>
      <w:sz w:val="23"/>
      <w:shd w:val="clear" w:color="auto" w:fill="FFFFFF"/>
    </w:rPr>
  </w:style>
  <w:style w:type="paragraph" w:customStyle="1" w:styleId="ConsPlusNormal">
    <w:name w:val="ConsPlusNormal"/>
    <w:qFormat/>
    <w:rsid w:val="00897816"/>
    <w:pPr>
      <w:widowControl w:val="0"/>
      <w:autoSpaceDE w:val="0"/>
      <w:autoSpaceDN w:val="0"/>
      <w:adjustRightInd w:val="0"/>
      <w:ind w:firstLine="720"/>
      <w:jc w:val="center"/>
    </w:pPr>
    <w:rPr>
      <w:rFonts w:ascii="Arial" w:eastAsia="Times New Roman" w:hAnsi="Arial" w:cs="Arial"/>
    </w:rPr>
  </w:style>
  <w:style w:type="character" w:customStyle="1" w:styleId="1pt">
    <w:name w:val="Основной текст + Интервал 1 pt"/>
    <w:uiPriority w:val="99"/>
    <w:qFormat/>
    <w:rsid w:val="00897816"/>
    <w:rPr>
      <w:spacing w:val="20"/>
      <w:sz w:val="27"/>
      <w:shd w:val="clear" w:color="auto" w:fill="FFFFFF"/>
    </w:rPr>
  </w:style>
  <w:style w:type="paragraph" w:customStyle="1" w:styleId="BlockQuotation">
    <w:name w:val="Block Quotation"/>
    <w:basedOn w:val="a"/>
    <w:link w:val="BlockQuotation0"/>
    <w:qFormat/>
    <w:rsid w:val="00897816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character" w:customStyle="1" w:styleId="BlockQuotation0">
    <w:name w:val="Block Quotation Знак"/>
    <w:link w:val="BlockQuotation"/>
    <w:qFormat/>
    <w:rsid w:val="00897816"/>
    <w:rPr>
      <w:sz w:val="28"/>
      <w:szCs w:val="28"/>
    </w:rPr>
  </w:style>
  <w:style w:type="character" w:customStyle="1" w:styleId="aff9">
    <w:name w:val="Гипертекстовая ссылка"/>
    <w:qFormat/>
    <w:rsid w:val="00897816"/>
    <w:rPr>
      <w:b/>
      <w:color w:val="106BBE"/>
      <w:sz w:val="26"/>
    </w:rPr>
  </w:style>
  <w:style w:type="paragraph" w:styleId="affa">
    <w:name w:val="No Spacing"/>
    <w:uiPriority w:val="1"/>
    <w:qFormat/>
    <w:rsid w:val="00897816"/>
    <w:pPr>
      <w:jc w:val="center"/>
    </w:pPr>
    <w:rPr>
      <w:rFonts w:ascii="Calibri" w:eastAsia="Times New Roman" w:hAnsi="Calibri"/>
      <w:sz w:val="22"/>
      <w:szCs w:val="22"/>
    </w:rPr>
  </w:style>
  <w:style w:type="character" w:customStyle="1" w:styleId="af">
    <w:name w:val="Схема документа Знак"/>
    <w:link w:val="ae"/>
    <w:uiPriority w:val="99"/>
    <w:semiHidden/>
    <w:qFormat/>
    <w:rsid w:val="0089781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qFormat/>
    <w:rsid w:val="00897816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3">
    <w:name w:val="Основной текст 3 Знак"/>
    <w:link w:val="32"/>
    <w:uiPriority w:val="99"/>
    <w:semiHidden/>
    <w:qFormat/>
    <w:rsid w:val="00897816"/>
    <w:rPr>
      <w:rFonts w:ascii="Calibri" w:hAnsi="Calibri"/>
      <w:sz w:val="16"/>
      <w:szCs w:val="16"/>
      <w:lang w:eastAsia="en-US"/>
    </w:rPr>
  </w:style>
  <w:style w:type="paragraph" w:customStyle="1" w:styleId="102">
    <w:name w:val="10"/>
    <w:basedOn w:val="a"/>
    <w:qFormat/>
    <w:rsid w:val="00897816"/>
    <w:pPr>
      <w:spacing w:before="100" w:beforeAutospacing="1" w:after="100" w:afterAutospacing="1"/>
      <w:jc w:val="left"/>
    </w:pPr>
  </w:style>
  <w:style w:type="paragraph" w:customStyle="1" w:styleId="18">
    <w:name w:val="1"/>
    <w:basedOn w:val="a"/>
    <w:qFormat/>
    <w:rsid w:val="00897816"/>
    <w:pPr>
      <w:spacing w:before="100" w:beforeAutospacing="1" w:after="100" w:afterAutospacing="1"/>
      <w:jc w:val="left"/>
    </w:pPr>
  </w:style>
  <w:style w:type="character" w:customStyle="1" w:styleId="afb">
    <w:name w:val="Название Знак"/>
    <w:link w:val="afa"/>
    <w:uiPriority w:val="99"/>
    <w:qFormat/>
    <w:rsid w:val="00897816"/>
    <w:rPr>
      <w:rFonts w:ascii="Calibri" w:hAnsi="Calibri"/>
      <w:b/>
      <w:sz w:val="24"/>
    </w:rPr>
  </w:style>
  <w:style w:type="character" w:customStyle="1" w:styleId="af7">
    <w:name w:val="Красная строка Знак"/>
    <w:link w:val="af6"/>
    <w:uiPriority w:val="99"/>
    <w:semiHidden/>
    <w:qFormat/>
    <w:rsid w:val="00897816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ConsNormal">
    <w:name w:val="ConsNormal"/>
    <w:qFormat/>
    <w:rsid w:val="0089781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113">
    <w:name w:val="Font Style113"/>
    <w:uiPriority w:val="99"/>
    <w:qFormat/>
    <w:rsid w:val="00897816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897816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8978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b">
    <w:name w:val="Комментарий"/>
    <w:basedOn w:val="a"/>
    <w:next w:val="a"/>
    <w:uiPriority w:val="99"/>
    <w:qFormat/>
    <w:rsid w:val="00897816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qFormat/>
    <w:rsid w:val="00897816"/>
    <w:pPr>
      <w:spacing w:before="0"/>
    </w:pPr>
    <w:rPr>
      <w:i/>
      <w:iCs/>
    </w:rPr>
  </w:style>
  <w:style w:type="paragraph" w:customStyle="1" w:styleId="ConsPlusTitle">
    <w:name w:val="ConsPlusTitle"/>
    <w:qFormat/>
    <w:rsid w:val="008978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7">
    <w:name w:val="Знак2"/>
    <w:basedOn w:val="a"/>
    <w:uiPriority w:val="99"/>
    <w:qFormat/>
    <w:rsid w:val="00897816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аголовок оглавления1"/>
    <w:basedOn w:val="1"/>
    <w:next w:val="a"/>
    <w:uiPriority w:val="99"/>
    <w:qFormat/>
    <w:rsid w:val="00897816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character" w:customStyle="1" w:styleId="28">
    <w:name w:val="Основной текст 2 Знак Знак Знак"/>
    <w:uiPriority w:val="99"/>
    <w:qFormat/>
    <w:rsid w:val="00897816"/>
    <w:rPr>
      <w:rFonts w:cs="Times New Roman"/>
    </w:rPr>
  </w:style>
  <w:style w:type="character" w:customStyle="1" w:styleId="apple-style-span">
    <w:name w:val="apple-style-span"/>
    <w:uiPriority w:val="99"/>
    <w:qFormat/>
    <w:rsid w:val="00897816"/>
    <w:rPr>
      <w:rFonts w:cs="Times New Roman"/>
    </w:rPr>
  </w:style>
  <w:style w:type="paragraph" w:customStyle="1" w:styleId="xl64">
    <w:name w:val="xl64"/>
    <w:basedOn w:val="a"/>
    <w:qFormat/>
    <w:rsid w:val="00897816"/>
    <w:pP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paragraph" w:customStyle="1" w:styleId="xl65">
    <w:name w:val="xl65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paragraph" w:customStyle="1" w:styleId="xl66">
    <w:name w:val="xl66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67">
    <w:name w:val="xl67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paragraph" w:customStyle="1" w:styleId="xl69">
    <w:name w:val="xl69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/>
    </w:rPr>
  </w:style>
  <w:style w:type="paragraph" w:customStyle="1" w:styleId="xl70">
    <w:name w:val="xl70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71">
    <w:name w:val="xl71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paragraph" w:customStyle="1" w:styleId="xl72">
    <w:name w:val="xl72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73">
    <w:name w:val="xl73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paragraph" w:customStyle="1" w:styleId="xl74">
    <w:name w:val="xl74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  <w:style w:type="paragraph" w:customStyle="1" w:styleId="xl75">
    <w:name w:val="xl75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76">
    <w:name w:val="xl76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/>
    </w:rPr>
  </w:style>
  <w:style w:type="paragraph" w:customStyle="1" w:styleId="xl77">
    <w:name w:val="xl77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/>
    </w:rPr>
  </w:style>
  <w:style w:type="paragraph" w:customStyle="1" w:styleId="xl78">
    <w:name w:val="xl78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79">
    <w:name w:val="xl79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80">
    <w:name w:val="xl80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81">
    <w:name w:val="xl81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8"/>
      <w:szCs w:val="18"/>
    </w:rPr>
  </w:style>
  <w:style w:type="paragraph" w:customStyle="1" w:styleId="xl82">
    <w:name w:val="xl82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a"/>
    <w:qFormat/>
    <w:rsid w:val="00897816"/>
    <w:pPr>
      <w:spacing w:before="100" w:beforeAutospacing="1" w:after="100" w:afterAutospacing="1"/>
      <w:jc w:val="left"/>
    </w:pPr>
    <w:rPr>
      <w:rFonts w:ascii="Calibri" w:hAnsi="Calibri"/>
      <w:sz w:val="28"/>
      <w:szCs w:val="28"/>
    </w:rPr>
  </w:style>
  <w:style w:type="paragraph" w:customStyle="1" w:styleId="xl84">
    <w:name w:val="xl84"/>
    <w:basedOn w:val="a"/>
    <w:qFormat/>
    <w:rsid w:val="00897816"/>
    <w:pP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85">
    <w:name w:val="xl85"/>
    <w:basedOn w:val="a"/>
    <w:qFormat/>
    <w:rsid w:val="00897816"/>
    <w:pPr>
      <w:spacing w:before="100" w:beforeAutospacing="1" w:after="100" w:afterAutospacing="1"/>
    </w:pPr>
    <w:rPr>
      <w:rFonts w:ascii="Calibri" w:hAnsi="Calibri"/>
      <w:sz w:val="28"/>
      <w:szCs w:val="28"/>
    </w:rPr>
  </w:style>
  <w:style w:type="paragraph" w:customStyle="1" w:styleId="xl86">
    <w:name w:val="xl86"/>
    <w:basedOn w:val="a"/>
    <w:qFormat/>
    <w:rsid w:val="00897816"/>
    <w:pPr>
      <w:spacing w:before="100" w:beforeAutospacing="1" w:after="100" w:afterAutospacing="1"/>
    </w:pPr>
    <w:rPr>
      <w:rFonts w:ascii="Calibri" w:hAnsi="Calibri"/>
    </w:rPr>
  </w:style>
  <w:style w:type="paragraph" w:customStyle="1" w:styleId="xl87">
    <w:name w:val="xl87"/>
    <w:basedOn w:val="a"/>
    <w:qFormat/>
    <w:rsid w:val="008978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a"/>
    <w:qFormat/>
    <w:rsid w:val="008978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/>
    </w:rPr>
  </w:style>
  <w:style w:type="paragraph" w:customStyle="1" w:styleId="xl89">
    <w:name w:val="xl89"/>
    <w:basedOn w:val="a"/>
    <w:qFormat/>
    <w:rsid w:val="0089781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90">
    <w:name w:val="xl90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/>
    </w:rPr>
  </w:style>
  <w:style w:type="paragraph" w:customStyle="1" w:styleId="xl91">
    <w:name w:val="xl91"/>
    <w:basedOn w:val="a"/>
    <w:qFormat/>
    <w:rsid w:val="00897816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92">
    <w:name w:val="xl92"/>
    <w:basedOn w:val="a"/>
    <w:qFormat/>
    <w:rsid w:val="008978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ConsNonformat">
    <w:name w:val="ConsNonformat"/>
    <w:qFormat/>
    <w:rsid w:val="0089781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sid w:val="00897816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  <w:rsid w:val="00897816"/>
  </w:style>
  <w:style w:type="paragraph" w:customStyle="1" w:styleId="font5">
    <w:name w:val="font5"/>
    <w:basedOn w:val="a"/>
    <w:qFormat/>
    <w:rsid w:val="00897816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font6">
    <w:name w:val="font6"/>
    <w:basedOn w:val="a"/>
    <w:qFormat/>
    <w:rsid w:val="00897816"/>
    <w:pPr>
      <w:spacing w:before="100" w:beforeAutospacing="1" w:after="100" w:afterAutospacing="1"/>
      <w:jc w:val="left"/>
    </w:pPr>
    <w:rPr>
      <w:b/>
      <w:bCs/>
      <w:color w:val="000000"/>
    </w:rPr>
  </w:style>
  <w:style w:type="paragraph" w:customStyle="1" w:styleId="xl93">
    <w:name w:val="xl93"/>
    <w:basedOn w:val="a"/>
    <w:qFormat/>
    <w:rsid w:val="0089781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4">
    <w:name w:val="xl94"/>
    <w:basedOn w:val="a"/>
    <w:qFormat/>
    <w:rsid w:val="008978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95">
    <w:name w:val="xl95"/>
    <w:basedOn w:val="a"/>
    <w:qFormat/>
    <w:rsid w:val="008978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96">
    <w:name w:val="xl96"/>
    <w:basedOn w:val="a"/>
    <w:qFormat/>
    <w:rsid w:val="008978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97">
    <w:name w:val="xl97"/>
    <w:basedOn w:val="a"/>
    <w:qFormat/>
    <w:rsid w:val="008978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98">
    <w:name w:val="xl98"/>
    <w:basedOn w:val="a"/>
    <w:qFormat/>
    <w:rsid w:val="008978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99">
    <w:name w:val="xl99"/>
    <w:basedOn w:val="a"/>
    <w:qFormat/>
    <w:rsid w:val="008978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00">
    <w:name w:val="xl100"/>
    <w:basedOn w:val="a"/>
    <w:qFormat/>
    <w:rsid w:val="008978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01">
    <w:name w:val="xl101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02">
    <w:name w:val="xl102"/>
    <w:basedOn w:val="a"/>
    <w:qFormat/>
    <w:rsid w:val="008978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03">
    <w:name w:val="xl103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04">
    <w:name w:val="xl104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05">
    <w:name w:val="xl105"/>
    <w:basedOn w:val="a"/>
    <w:qFormat/>
    <w:rsid w:val="008978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06">
    <w:name w:val="xl106"/>
    <w:basedOn w:val="a"/>
    <w:qFormat/>
    <w:rsid w:val="00897816"/>
    <w:pPr>
      <w:pBdr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07">
    <w:name w:val="xl107"/>
    <w:basedOn w:val="a"/>
    <w:qFormat/>
    <w:rsid w:val="008978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08">
    <w:name w:val="xl108"/>
    <w:basedOn w:val="a"/>
    <w:qFormat/>
    <w:rsid w:val="00897816"/>
    <w:pPr>
      <w:spacing w:before="100" w:beforeAutospacing="1" w:after="100" w:afterAutospacing="1"/>
      <w:jc w:val="left"/>
    </w:pPr>
  </w:style>
  <w:style w:type="paragraph" w:customStyle="1" w:styleId="xl109">
    <w:name w:val="xl109"/>
    <w:basedOn w:val="a"/>
    <w:qFormat/>
    <w:rsid w:val="008978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qFormat/>
    <w:rsid w:val="008978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1">
    <w:name w:val="xl111"/>
    <w:basedOn w:val="a"/>
    <w:qFormat/>
    <w:rsid w:val="00897816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qFormat/>
    <w:rsid w:val="008978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qFormat/>
    <w:rsid w:val="0089781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14">
    <w:name w:val="xl114"/>
    <w:basedOn w:val="a"/>
    <w:qFormat/>
    <w:rsid w:val="0089781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15">
    <w:name w:val="xl115"/>
    <w:basedOn w:val="a"/>
    <w:qFormat/>
    <w:rsid w:val="0089781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16">
    <w:name w:val="xl116"/>
    <w:basedOn w:val="a"/>
    <w:qFormat/>
    <w:rsid w:val="0089781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17">
    <w:name w:val="xl117"/>
    <w:basedOn w:val="a"/>
    <w:qFormat/>
    <w:rsid w:val="008978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18">
    <w:name w:val="xl118"/>
    <w:basedOn w:val="a"/>
    <w:qFormat/>
    <w:rsid w:val="0089781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19">
    <w:name w:val="xl119"/>
    <w:basedOn w:val="a"/>
    <w:qFormat/>
    <w:rsid w:val="0089781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20">
    <w:name w:val="xl120"/>
    <w:basedOn w:val="a"/>
    <w:qFormat/>
    <w:rsid w:val="008978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21">
    <w:name w:val="xl121"/>
    <w:basedOn w:val="a"/>
    <w:qFormat/>
    <w:rsid w:val="008978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2">
    <w:name w:val="xl122"/>
    <w:basedOn w:val="a"/>
    <w:qFormat/>
    <w:rsid w:val="008978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3">
    <w:name w:val="xl123"/>
    <w:basedOn w:val="a"/>
    <w:qFormat/>
    <w:rsid w:val="008978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4">
    <w:name w:val="xl124"/>
    <w:basedOn w:val="a"/>
    <w:qFormat/>
    <w:rsid w:val="008978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5">
    <w:name w:val="xl125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6">
    <w:name w:val="xl126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7">
    <w:name w:val="xl127"/>
    <w:basedOn w:val="a"/>
    <w:qFormat/>
    <w:rsid w:val="008978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8">
    <w:name w:val="xl128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29">
    <w:name w:val="xl129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30">
    <w:name w:val="xl130"/>
    <w:basedOn w:val="a"/>
    <w:qFormat/>
    <w:rsid w:val="0089781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31">
    <w:name w:val="xl131"/>
    <w:basedOn w:val="a"/>
    <w:qFormat/>
    <w:rsid w:val="00897816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32">
    <w:name w:val="xl132"/>
    <w:basedOn w:val="a"/>
    <w:qFormat/>
    <w:rsid w:val="0089781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33">
    <w:name w:val="xl133"/>
    <w:basedOn w:val="a"/>
    <w:qFormat/>
    <w:rsid w:val="0089781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Calibri" w:hAnsi="Calibri"/>
    </w:rPr>
  </w:style>
  <w:style w:type="paragraph" w:customStyle="1" w:styleId="xl134">
    <w:name w:val="xl134"/>
    <w:basedOn w:val="a"/>
    <w:qFormat/>
    <w:rsid w:val="0089781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35">
    <w:name w:val="xl135"/>
    <w:basedOn w:val="a"/>
    <w:qFormat/>
    <w:rsid w:val="0089781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36">
    <w:name w:val="xl136"/>
    <w:basedOn w:val="a"/>
    <w:qFormat/>
    <w:rsid w:val="0089781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37">
    <w:name w:val="xl137"/>
    <w:basedOn w:val="a"/>
    <w:qFormat/>
    <w:rsid w:val="008978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138">
    <w:name w:val="xl138"/>
    <w:basedOn w:val="a"/>
    <w:qFormat/>
    <w:rsid w:val="008978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39">
    <w:name w:val="xl139"/>
    <w:basedOn w:val="a"/>
    <w:qFormat/>
    <w:rsid w:val="0089781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40">
    <w:name w:val="xl140"/>
    <w:basedOn w:val="a"/>
    <w:qFormat/>
    <w:rsid w:val="0089781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41">
    <w:name w:val="xl141"/>
    <w:basedOn w:val="a"/>
    <w:qFormat/>
    <w:rsid w:val="008978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42">
    <w:name w:val="xl142"/>
    <w:basedOn w:val="a"/>
    <w:qFormat/>
    <w:rsid w:val="008978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43">
    <w:name w:val="xl143"/>
    <w:basedOn w:val="a"/>
    <w:qFormat/>
    <w:rsid w:val="008978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44">
    <w:name w:val="xl144"/>
    <w:basedOn w:val="a"/>
    <w:qFormat/>
    <w:rsid w:val="0089781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45">
    <w:name w:val="xl145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146">
    <w:name w:val="xl146"/>
    <w:basedOn w:val="a"/>
    <w:qFormat/>
    <w:rsid w:val="008978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hAnsi="Calibri"/>
      <w:b/>
      <w:bCs/>
    </w:rPr>
  </w:style>
  <w:style w:type="paragraph" w:customStyle="1" w:styleId="xl147">
    <w:name w:val="xl147"/>
    <w:basedOn w:val="a"/>
    <w:qFormat/>
    <w:rsid w:val="008978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b/>
      <w:bCs/>
    </w:rPr>
  </w:style>
  <w:style w:type="paragraph" w:customStyle="1" w:styleId="xl148">
    <w:name w:val="xl148"/>
    <w:basedOn w:val="a"/>
    <w:qFormat/>
    <w:rsid w:val="008978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</w:style>
  <w:style w:type="paragraph" w:customStyle="1" w:styleId="xl149">
    <w:name w:val="xl149"/>
    <w:basedOn w:val="a"/>
    <w:qFormat/>
    <w:rsid w:val="00897816"/>
    <w:pPr>
      <w:spacing w:before="100" w:beforeAutospacing="1" w:after="100" w:afterAutospacing="1"/>
      <w:jc w:val="right"/>
    </w:pPr>
  </w:style>
  <w:style w:type="paragraph" w:customStyle="1" w:styleId="xl150">
    <w:name w:val="xl150"/>
    <w:basedOn w:val="a"/>
    <w:qFormat/>
    <w:rsid w:val="008978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1">
    <w:name w:val="xl151"/>
    <w:basedOn w:val="a"/>
    <w:qFormat/>
    <w:rsid w:val="008978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2">
    <w:name w:val="xl152"/>
    <w:basedOn w:val="a"/>
    <w:qFormat/>
    <w:rsid w:val="008978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3">
    <w:name w:val="xl153"/>
    <w:basedOn w:val="a"/>
    <w:qFormat/>
    <w:rsid w:val="008978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4">
    <w:name w:val="xl154"/>
    <w:basedOn w:val="a"/>
    <w:qFormat/>
    <w:rsid w:val="008978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5">
    <w:name w:val="xl155"/>
    <w:basedOn w:val="a"/>
    <w:qFormat/>
    <w:rsid w:val="008978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6">
    <w:name w:val="xl156"/>
    <w:basedOn w:val="a"/>
    <w:qFormat/>
    <w:rsid w:val="008978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7">
    <w:name w:val="xl157"/>
    <w:basedOn w:val="a"/>
    <w:qFormat/>
    <w:rsid w:val="00897816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8">
    <w:name w:val="xl158"/>
    <w:basedOn w:val="a"/>
    <w:qFormat/>
    <w:rsid w:val="008978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59">
    <w:name w:val="xl159"/>
    <w:basedOn w:val="a"/>
    <w:qFormat/>
    <w:rsid w:val="008978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60">
    <w:name w:val="xl160"/>
    <w:basedOn w:val="a"/>
    <w:qFormat/>
    <w:rsid w:val="008978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61">
    <w:name w:val="xl161"/>
    <w:basedOn w:val="a"/>
    <w:qFormat/>
    <w:rsid w:val="008978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62">
    <w:name w:val="xl162"/>
    <w:basedOn w:val="a"/>
    <w:qFormat/>
    <w:rsid w:val="008978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qFormat/>
    <w:rsid w:val="008978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qFormat/>
    <w:rsid w:val="008978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"/>
    <w:qFormat/>
    <w:rsid w:val="00897816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"/>
    <w:qFormat/>
    <w:rsid w:val="008978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a"/>
    <w:qFormat/>
    <w:rsid w:val="008978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qFormat/>
    <w:rsid w:val="008978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9">
    <w:name w:val="xl169"/>
    <w:basedOn w:val="a"/>
    <w:qFormat/>
    <w:rsid w:val="008978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0">
    <w:name w:val="xl170"/>
    <w:basedOn w:val="a"/>
    <w:qFormat/>
    <w:rsid w:val="008978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1">
    <w:name w:val="xl171"/>
    <w:basedOn w:val="a"/>
    <w:qFormat/>
    <w:rsid w:val="008978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2">
    <w:name w:val="xl172"/>
    <w:basedOn w:val="a"/>
    <w:qFormat/>
    <w:rsid w:val="008978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3">
    <w:name w:val="xl173"/>
    <w:basedOn w:val="a"/>
    <w:qFormat/>
    <w:rsid w:val="008978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4">
    <w:name w:val="xl174"/>
    <w:basedOn w:val="a"/>
    <w:qFormat/>
    <w:rsid w:val="008978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5">
    <w:name w:val="xl175"/>
    <w:basedOn w:val="a"/>
    <w:qFormat/>
    <w:rsid w:val="008978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6">
    <w:name w:val="xl176"/>
    <w:basedOn w:val="a"/>
    <w:qFormat/>
    <w:rsid w:val="008978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7">
    <w:name w:val="xl177"/>
    <w:basedOn w:val="a"/>
    <w:qFormat/>
    <w:rsid w:val="008978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78">
    <w:name w:val="xl178"/>
    <w:basedOn w:val="a"/>
    <w:qFormat/>
    <w:rsid w:val="0089781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9">
    <w:name w:val="xl179"/>
    <w:basedOn w:val="a"/>
    <w:qFormat/>
    <w:rsid w:val="008978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0">
    <w:name w:val="xl180"/>
    <w:basedOn w:val="a"/>
    <w:qFormat/>
    <w:rsid w:val="00897816"/>
    <w:pPr>
      <w:pBdr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1">
    <w:name w:val="xl181"/>
    <w:basedOn w:val="a"/>
    <w:qFormat/>
    <w:rsid w:val="008978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qFormat/>
    <w:rsid w:val="008978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83">
    <w:name w:val="xl183"/>
    <w:basedOn w:val="a"/>
    <w:qFormat/>
    <w:rsid w:val="00897816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84">
    <w:name w:val="xl184"/>
    <w:basedOn w:val="a"/>
    <w:qFormat/>
    <w:rsid w:val="008978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85">
    <w:name w:val="xl185"/>
    <w:basedOn w:val="a"/>
    <w:qFormat/>
    <w:rsid w:val="0089781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6">
    <w:name w:val="xl186"/>
    <w:basedOn w:val="a"/>
    <w:qFormat/>
    <w:rsid w:val="0089781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qFormat/>
    <w:rsid w:val="0089781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qFormat/>
    <w:rsid w:val="0089781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"/>
    <w:qFormat/>
    <w:rsid w:val="0089781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qFormat/>
    <w:rsid w:val="00897816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a"/>
    <w:qFormat/>
    <w:rsid w:val="0089781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a"/>
    <w:qFormat/>
    <w:rsid w:val="008978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3">
    <w:name w:val="xl193"/>
    <w:basedOn w:val="a"/>
    <w:qFormat/>
    <w:rsid w:val="008978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4">
    <w:name w:val="xl194"/>
    <w:basedOn w:val="a"/>
    <w:qFormat/>
    <w:rsid w:val="008978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5">
    <w:name w:val="xl195"/>
    <w:basedOn w:val="a"/>
    <w:qFormat/>
    <w:rsid w:val="0089781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6">
    <w:name w:val="xl196"/>
    <w:basedOn w:val="a"/>
    <w:qFormat/>
    <w:rsid w:val="0089781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7">
    <w:name w:val="xl197"/>
    <w:basedOn w:val="a"/>
    <w:qFormat/>
    <w:rsid w:val="0089781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"/>
    <w:qFormat/>
    <w:rsid w:val="008978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"/>
    <w:qFormat/>
    <w:rsid w:val="0089781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0">
    <w:name w:val="xl200"/>
    <w:basedOn w:val="a"/>
    <w:qFormat/>
    <w:rsid w:val="008978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af1">
    <w:name w:val="Текст сноски Знак"/>
    <w:link w:val="af0"/>
    <w:uiPriority w:val="99"/>
    <w:qFormat/>
    <w:rsid w:val="00897816"/>
    <w:rPr>
      <w:rFonts w:ascii="Calibri" w:eastAsia="Calibri" w:hAnsi="Calibri"/>
      <w:lang w:eastAsia="en-US"/>
    </w:rPr>
  </w:style>
  <w:style w:type="paragraph" w:customStyle="1" w:styleId="s16">
    <w:name w:val="s_16"/>
    <w:basedOn w:val="a"/>
    <w:qFormat/>
    <w:rsid w:val="00897816"/>
    <w:pPr>
      <w:spacing w:before="100" w:beforeAutospacing="1" w:after="100" w:afterAutospacing="1"/>
      <w:jc w:val="left"/>
    </w:pPr>
  </w:style>
  <w:style w:type="character" w:customStyle="1" w:styleId="ab">
    <w:name w:val="Текст примечания Знак"/>
    <w:basedOn w:val="a0"/>
    <w:link w:val="aa"/>
    <w:uiPriority w:val="99"/>
    <w:semiHidden/>
    <w:qFormat/>
    <w:rsid w:val="00897816"/>
  </w:style>
  <w:style w:type="character" w:customStyle="1" w:styleId="ad">
    <w:name w:val="Тема примечания Знак"/>
    <w:link w:val="ac"/>
    <w:uiPriority w:val="99"/>
    <w:semiHidden/>
    <w:qFormat/>
    <w:rsid w:val="008978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3E84383-857F-4924-9A90-842081783E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12017</Words>
  <Characters>68501</Characters>
  <Application>Microsoft Office Word</Application>
  <DocSecurity>0</DocSecurity>
  <Lines>570</Lines>
  <Paragraphs>160</Paragraphs>
  <ScaleCrop>false</ScaleCrop>
  <Company>Комитет по культуре</Company>
  <LinksUpToDate>false</LinksUpToDate>
  <CharactersWithSpaces>80358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Пуртова</dc:creator>
  <cp:lastModifiedBy>admin</cp:lastModifiedBy>
  <cp:revision>4</cp:revision>
  <cp:lastPrinted>2023-03-13T06:56:00Z</cp:lastPrinted>
  <dcterms:created xsi:type="dcterms:W3CDTF">2023-03-15T07:35:00Z</dcterms:created>
  <dcterms:modified xsi:type="dcterms:W3CDTF">2023-03-15T10:21:00Z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92AF435C977A4B4EAE213A1424E7CD54</vt:lpwstr>
  </property>
</Properties>
</file>