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32" w:rsidRPr="00EB726A" w:rsidRDefault="00E01F32" w:rsidP="00E01F32">
      <w:pPr>
        <w:pStyle w:val="13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EB726A">
        <w:rPr>
          <w:rFonts w:ascii="Times New Roman" w:hAnsi="Times New Roman"/>
          <w:b/>
          <w:sz w:val="28"/>
          <w:szCs w:val="28"/>
        </w:rPr>
        <w:t>Оценка эффективности муниципальной программы</w:t>
      </w:r>
    </w:p>
    <w:p w:rsidR="00E01F32" w:rsidRPr="007B6E59" w:rsidRDefault="00E01F32" w:rsidP="00E01F32">
      <w:pPr>
        <w:suppressAutoHyphens/>
        <w:ind w:firstLine="510"/>
        <w:jc w:val="center"/>
        <w:rPr>
          <w:b/>
          <w:sz w:val="28"/>
          <w:szCs w:val="28"/>
        </w:rPr>
      </w:pPr>
      <w:r w:rsidRPr="007B6E59">
        <w:rPr>
          <w:b/>
          <w:sz w:val="28"/>
          <w:szCs w:val="28"/>
        </w:rPr>
        <w:t>"Информатизация администрации муниципального образования Адамовский район" на 201</w:t>
      </w:r>
      <w:r>
        <w:rPr>
          <w:b/>
          <w:sz w:val="28"/>
          <w:szCs w:val="28"/>
        </w:rPr>
        <w:t>9</w:t>
      </w:r>
      <w:r w:rsidRPr="007B6E59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>24</w:t>
      </w:r>
      <w:r w:rsidRPr="007B6E59">
        <w:rPr>
          <w:b/>
          <w:sz w:val="28"/>
          <w:szCs w:val="28"/>
        </w:rPr>
        <w:t xml:space="preserve"> г</w:t>
      </w:r>
      <w:r w:rsidRPr="007B6E59">
        <w:rPr>
          <w:b/>
          <w:sz w:val="28"/>
          <w:szCs w:val="28"/>
        </w:rPr>
        <w:t>о</w:t>
      </w:r>
      <w:r w:rsidRPr="007B6E59">
        <w:rPr>
          <w:b/>
          <w:sz w:val="28"/>
          <w:szCs w:val="28"/>
        </w:rPr>
        <w:t>ды</w:t>
      </w:r>
    </w:p>
    <w:p w:rsidR="00E01F32" w:rsidRDefault="00E01F32" w:rsidP="00E01F32">
      <w:pPr>
        <w:ind w:firstLine="709"/>
        <w:jc w:val="both"/>
        <w:rPr>
          <w:sz w:val="28"/>
          <w:szCs w:val="28"/>
        </w:rPr>
      </w:pPr>
    </w:p>
    <w:p w:rsidR="00E01F32" w:rsidRPr="00C860E4" w:rsidRDefault="00E01F32" w:rsidP="00E01F32">
      <w:pPr>
        <w:rPr>
          <w:b/>
          <w:sz w:val="24"/>
          <w:szCs w:val="24"/>
        </w:rPr>
      </w:pPr>
      <w:r w:rsidRPr="00C860E4">
        <w:rPr>
          <w:b/>
          <w:sz w:val="24"/>
          <w:szCs w:val="24"/>
        </w:rPr>
        <w:t>Оценка степени реализации мероприятий:</w:t>
      </w:r>
    </w:p>
    <w:p w:rsidR="00E01F32" w:rsidRPr="00C860E4" w:rsidRDefault="00E01F32" w:rsidP="00E01F32">
      <w:pPr>
        <w:rPr>
          <w:sz w:val="24"/>
          <w:szCs w:val="24"/>
        </w:rPr>
      </w:pPr>
    </w:p>
    <w:p w:rsidR="00E01F32" w:rsidRPr="00093748" w:rsidRDefault="00E01F32" w:rsidP="00E01F32">
      <w:pPr>
        <w:ind w:firstLine="709"/>
        <w:jc w:val="both"/>
        <w:rPr>
          <w:sz w:val="24"/>
          <w:szCs w:val="24"/>
        </w:rPr>
      </w:pPr>
      <w:r w:rsidRPr="00093748">
        <w:rPr>
          <w:sz w:val="24"/>
          <w:szCs w:val="24"/>
        </w:rPr>
        <w:t>Степень реализации структурных элементов подпрограммы (</w:t>
      </w:r>
      <w:proofErr w:type="spellStart"/>
      <w:r w:rsidRPr="00093748">
        <w:rPr>
          <w:sz w:val="24"/>
          <w:szCs w:val="24"/>
        </w:rPr>
        <w:t>СРм</w:t>
      </w:r>
      <w:proofErr w:type="spellEnd"/>
      <w:r w:rsidRPr="00093748">
        <w:rPr>
          <w:sz w:val="24"/>
          <w:szCs w:val="24"/>
        </w:rPr>
        <w:t>) рассчитывается как среднее арифметическое степеней реализации каждого структурного элемента подпрограммы по следующей формуле:</w:t>
      </w:r>
    </w:p>
    <w:p w:rsidR="00E01F32" w:rsidRDefault="00E01F32" w:rsidP="00E01F32">
      <w:pPr>
        <w:ind w:firstLine="709"/>
        <w:jc w:val="both"/>
        <w:rPr>
          <w:sz w:val="24"/>
          <w:szCs w:val="24"/>
        </w:rPr>
      </w:pPr>
    </w:p>
    <w:p w:rsidR="00E01F32" w:rsidRPr="00093748" w:rsidRDefault="00E01F32" w:rsidP="00E01F32">
      <w:pPr>
        <w:ind w:firstLine="709"/>
        <w:jc w:val="center"/>
        <w:rPr>
          <w:b/>
          <w:sz w:val="24"/>
          <w:szCs w:val="24"/>
        </w:rPr>
      </w:pPr>
      <w:proofErr w:type="spellStart"/>
      <w:r w:rsidRPr="00093748">
        <w:rPr>
          <w:b/>
          <w:sz w:val="24"/>
          <w:szCs w:val="24"/>
        </w:rPr>
        <w:t>СРi</w:t>
      </w:r>
      <w:proofErr w:type="spellEnd"/>
      <w:r w:rsidRPr="00093748">
        <w:rPr>
          <w:b/>
          <w:sz w:val="24"/>
          <w:szCs w:val="24"/>
        </w:rPr>
        <w:t>=</w:t>
      </w:r>
      <w:proofErr w:type="spellStart"/>
      <w:r w:rsidRPr="00093748">
        <w:rPr>
          <w:b/>
          <w:sz w:val="24"/>
          <w:szCs w:val="24"/>
        </w:rPr>
        <w:t>Пв</w:t>
      </w:r>
      <w:proofErr w:type="spellEnd"/>
      <w:r w:rsidRPr="00093748">
        <w:rPr>
          <w:b/>
          <w:sz w:val="24"/>
          <w:szCs w:val="24"/>
        </w:rPr>
        <w:t>/</w:t>
      </w:r>
      <w:proofErr w:type="gramStart"/>
      <w:r w:rsidRPr="00093748">
        <w:rPr>
          <w:b/>
          <w:sz w:val="24"/>
          <w:szCs w:val="24"/>
        </w:rPr>
        <w:t>П</w:t>
      </w:r>
      <w:proofErr w:type="gramEnd"/>
      <w:r w:rsidRPr="00093748">
        <w:rPr>
          <w:b/>
          <w:sz w:val="24"/>
          <w:szCs w:val="24"/>
        </w:rPr>
        <w:t>,</w:t>
      </w:r>
    </w:p>
    <w:p w:rsidR="00E01F32" w:rsidRPr="00BD4584" w:rsidRDefault="00E01F32" w:rsidP="00E01F32">
      <w:pPr>
        <w:ind w:firstLine="709"/>
        <w:jc w:val="both"/>
        <w:rPr>
          <w:sz w:val="24"/>
          <w:szCs w:val="24"/>
        </w:rPr>
      </w:pPr>
      <w:r w:rsidRPr="00BD4584">
        <w:rPr>
          <w:sz w:val="24"/>
          <w:szCs w:val="24"/>
        </w:rPr>
        <w:t>где:</w:t>
      </w:r>
    </w:p>
    <w:p w:rsidR="00E01F32" w:rsidRPr="00BD4584" w:rsidRDefault="00E01F32" w:rsidP="00E01F32">
      <w:pPr>
        <w:ind w:firstLine="709"/>
        <w:jc w:val="both"/>
        <w:rPr>
          <w:sz w:val="24"/>
          <w:szCs w:val="24"/>
        </w:rPr>
      </w:pPr>
      <w:proofErr w:type="spellStart"/>
      <w:r w:rsidRPr="00BD4584">
        <w:rPr>
          <w:sz w:val="24"/>
          <w:szCs w:val="24"/>
        </w:rPr>
        <w:t>СР</w:t>
      </w:r>
      <w:proofErr w:type="gramStart"/>
      <w:r w:rsidRPr="00BD4584">
        <w:rPr>
          <w:sz w:val="24"/>
          <w:szCs w:val="24"/>
        </w:rPr>
        <w:t>i</w:t>
      </w:r>
      <w:proofErr w:type="spellEnd"/>
      <w:proofErr w:type="gramEnd"/>
      <w:r w:rsidRPr="00BD4584">
        <w:rPr>
          <w:sz w:val="24"/>
          <w:szCs w:val="24"/>
        </w:rPr>
        <w:t xml:space="preserve"> - степень реализации i-ого основного мероприятия;</w:t>
      </w:r>
    </w:p>
    <w:p w:rsidR="00E01F32" w:rsidRPr="00BD4584" w:rsidRDefault="00E01F32" w:rsidP="00E01F32">
      <w:pPr>
        <w:ind w:firstLine="709"/>
        <w:jc w:val="both"/>
        <w:rPr>
          <w:sz w:val="24"/>
          <w:szCs w:val="24"/>
        </w:rPr>
      </w:pPr>
      <w:proofErr w:type="spellStart"/>
      <w:r w:rsidRPr="00BD4584">
        <w:rPr>
          <w:sz w:val="24"/>
          <w:szCs w:val="24"/>
        </w:rPr>
        <w:t>Пв</w:t>
      </w:r>
      <w:proofErr w:type="spellEnd"/>
      <w:r w:rsidRPr="00BD4584">
        <w:rPr>
          <w:sz w:val="24"/>
          <w:szCs w:val="24"/>
        </w:rPr>
        <w:t xml:space="preserve"> - количество показателей (индикаторов), характеризующих непосредственный результат исполнения i-ого основного мероприятия, фактические значения которых достигнуты на уровне не менее 95 процентов </w:t>
      </w:r>
      <w:proofErr w:type="gramStart"/>
      <w:r w:rsidRPr="00BD4584">
        <w:rPr>
          <w:sz w:val="24"/>
          <w:szCs w:val="24"/>
        </w:rPr>
        <w:t>от</w:t>
      </w:r>
      <w:proofErr w:type="gramEnd"/>
      <w:r w:rsidRPr="00BD4584">
        <w:rPr>
          <w:sz w:val="24"/>
          <w:szCs w:val="24"/>
        </w:rPr>
        <w:t xml:space="preserve"> запланированных;</w:t>
      </w:r>
    </w:p>
    <w:p w:rsidR="00E01F32" w:rsidRDefault="00E01F32" w:rsidP="00E01F32">
      <w:pPr>
        <w:ind w:firstLine="709"/>
        <w:jc w:val="both"/>
        <w:rPr>
          <w:sz w:val="24"/>
          <w:szCs w:val="24"/>
        </w:rPr>
      </w:pPr>
      <w:proofErr w:type="gramStart"/>
      <w:r w:rsidRPr="00BD4584">
        <w:rPr>
          <w:sz w:val="24"/>
          <w:szCs w:val="24"/>
        </w:rPr>
        <w:t>П</w:t>
      </w:r>
      <w:proofErr w:type="gramEnd"/>
      <w:r w:rsidRPr="00BD4584">
        <w:rPr>
          <w:sz w:val="24"/>
          <w:szCs w:val="24"/>
        </w:rPr>
        <w:t xml:space="preserve"> - количество показателей (индикаторов), характеризующих непосредственный результат исполнения i-ого основного мероприятия.</w:t>
      </w:r>
    </w:p>
    <w:p w:rsidR="00E01F32" w:rsidRDefault="00E01F32" w:rsidP="00E01F32">
      <w:pPr>
        <w:rPr>
          <w:sz w:val="24"/>
          <w:szCs w:val="24"/>
        </w:rPr>
      </w:pPr>
    </w:p>
    <w:p w:rsidR="00E01F32" w:rsidRPr="008B233D" w:rsidRDefault="00E01F32" w:rsidP="00E01F32">
      <w:pPr>
        <w:ind w:firstLine="709"/>
        <w:jc w:val="both"/>
        <w:rPr>
          <w:i/>
          <w:sz w:val="24"/>
          <w:szCs w:val="24"/>
        </w:rPr>
      </w:pPr>
      <w:r w:rsidRPr="008B233D">
        <w:rPr>
          <w:i/>
          <w:sz w:val="24"/>
          <w:szCs w:val="24"/>
        </w:rPr>
        <w:t>Основное мероприятие 1 «Укрепление материально-технической базы»</w:t>
      </w:r>
    </w:p>
    <w:p w:rsidR="00E01F32" w:rsidRDefault="00E01F32" w:rsidP="00E01F32">
      <w:pPr>
        <w:ind w:firstLine="709"/>
        <w:jc w:val="both"/>
        <w:rPr>
          <w:sz w:val="24"/>
          <w:szCs w:val="24"/>
        </w:rPr>
      </w:pPr>
      <w:r w:rsidRPr="00790923">
        <w:rPr>
          <w:sz w:val="24"/>
          <w:szCs w:val="24"/>
        </w:rPr>
        <w:t>СР</w:t>
      </w:r>
      <w:proofErr w:type="gramStart"/>
      <w:r w:rsidRPr="00790923">
        <w:rPr>
          <w:sz w:val="24"/>
          <w:szCs w:val="24"/>
        </w:rPr>
        <w:t>1</w:t>
      </w:r>
      <w:proofErr w:type="gramEnd"/>
      <w:r w:rsidRPr="00790923">
        <w:rPr>
          <w:sz w:val="24"/>
          <w:szCs w:val="24"/>
        </w:rPr>
        <w:t>=</w:t>
      </w:r>
      <w:r>
        <w:rPr>
          <w:sz w:val="24"/>
          <w:szCs w:val="24"/>
        </w:rPr>
        <w:t xml:space="preserve"> 1/1=1</w:t>
      </w:r>
    </w:p>
    <w:p w:rsidR="00E01F32" w:rsidRPr="008B233D" w:rsidRDefault="00E01F32" w:rsidP="00E01F32">
      <w:pPr>
        <w:ind w:firstLine="709"/>
        <w:jc w:val="both"/>
        <w:rPr>
          <w:i/>
          <w:sz w:val="24"/>
          <w:szCs w:val="24"/>
        </w:rPr>
      </w:pPr>
      <w:r w:rsidRPr="008B233D">
        <w:rPr>
          <w:i/>
          <w:sz w:val="24"/>
          <w:szCs w:val="24"/>
        </w:rPr>
        <w:t>Основное мероприятие 2 «Проведение специальной оценки условий труда»</w:t>
      </w:r>
    </w:p>
    <w:p w:rsidR="00E01F32" w:rsidRDefault="00E01F32" w:rsidP="00E01F32">
      <w:pPr>
        <w:ind w:firstLine="709"/>
        <w:jc w:val="both"/>
        <w:rPr>
          <w:sz w:val="24"/>
          <w:szCs w:val="24"/>
        </w:rPr>
      </w:pPr>
      <w:r w:rsidRPr="00790923">
        <w:rPr>
          <w:sz w:val="24"/>
          <w:szCs w:val="24"/>
        </w:rPr>
        <w:t>СР</w:t>
      </w:r>
      <w:proofErr w:type="gramStart"/>
      <w:r>
        <w:rPr>
          <w:sz w:val="24"/>
          <w:szCs w:val="24"/>
        </w:rPr>
        <w:t>2</w:t>
      </w:r>
      <w:proofErr w:type="gramEnd"/>
      <w:r w:rsidRPr="0079092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8B233D">
        <w:rPr>
          <w:sz w:val="24"/>
          <w:szCs w:val="24"/>
        </w:rPr>
        <w:t>значени</w:t>
      </w:r>
      <w:r>
        <w:rPr>
          <w:sz w:val="24"/>
          <w:szCs w:val="24"/>
        </w:rPr>
        <w:t>е</w:t>
      </w:r>
      <w:r w:rsidRPr="008B233D">
        <w:rPr>
          <w:sz w:val="24"/>
          <w:szCs w:val="24"/>
        </w:rPr>
        <w:t xml:space="preserve"> показателя (индикатора) </w:t>
      </w:r>
      <w:r>
        <w:rPr>
          <w:sz w:val="24"/>
          <w:szCs w:val="24"/>
        </w:rPr>
        <w:t>на 2022 год не установлено</w:t>
      </w:r>
      <w:r w:rsidRPr="008B233D">
        <w:rPr>
          <w:sz w:val="24"/>
          <w:szCs w:val="24"/>
        </w:rPr>
        <w:t>, при оценке не учитывается.</w:t>
      </w:r>
    </w:p>
    <w:p w:rsidR="00E01F32" w:rsidRPr="008B233D" w:rsidRDefault="00E01F32" w:rsidP="00E01F32">
      <w:pPr>
        <w:ind w:firstLine="709"/>
        <w:jc w:val="both"/>
        <w:rPr>
          <w:i/>
          <w:sz w:val="24"/>
          <w:szCs w:val="24"/>
        </w:rPr>
      </w:pPr>
      <w:r w:rsidRPr="008B233D">
        <w:rPr>
          <w:i/>
          <w:sz w:val="24"/>
          <w:szCs w:val="24"/>
        </w:rPr>
        <w:t>Основное мероприятие 3 «Информирование населения района о деятельности органов местного самоуправления»</w:t>
      </w:r>
    </w:p>
    <w:p w:rsidR="00E01F32" w:rsidRPr="00790923" w:rsidRDefault="00E01F32" w:rsidP="00E01F32">
      <w:pPr>
        <w:ind w:firstLine="709"/>
        <w:jc w:val="both"/>
        <w:rPr>
          <w:sz w:val="24"/>
          <w:szCs w:val="24"/>
        </w:rPr>
      </w:pPr>
      <w:r w:rsidRPr="00790923">
        <w:rPr>
          <w:sz w:val="24"/>
          <w:szCs w:val="24"/>
        </w:rPr>
        <w:t>СР</w:t>
      </w:r>
      <w:r>
        <w:rPr>
          <w:sz w:val="24"/>
          <w:szCs w:val="24"/>
        </w:rPr>
        <w:t>3</w:t>
      </w:r>
      <w:r w:rsidRPr="00790923">
        <w:rPr>
          <w:sz w:val="24"/>
          <w:szCs w:val="24"/>
        </w:rPr>
        <w:t>=</w:t>
      </w:r>
      <w:r>
        <w:rPr>
          <w:sz w:val="24"/>
          <w:szCs w:val="24"/>
        </w:rPr>
        <w:t xml:space="preserve"> 1/1=1</w:t>
      </w:r>
    </w:p>
    <w:p w:rsidR="00E01F32" w:rsidRPr="008B233D" w:rsidRDefault="00E01F32" w:rsidP="00E01F32">
      <w:pPr>
        <w:ind w:firstLine="709"/>
        <w:jc w:val="both"/>
        <w:rPr>
          <w:i/>
          <w:sz w:val="24"/>
          <w:szCs w:val="24"/>
        </w:rPr>
      </w:pPr>
      <w:r w:rsidRPr="008B233D">
        <w:rPr>
          <w:i/>
          <w:sz w:val="24"/>
          <w:szCs w:val="24"/>
        </w:rPr>
        <w:t>Основное мероприятие 4 «Кадры для цифровой экономики»</w:t>
      </w:r>
    </w:p>
    <w:p w:rsidR="00E01F32" w:rsidRDefault="00E01F32" w:rsidP="00E01F32">
      <w:pPr>
        <w:ind w:firstLine="709"/>
        <w:jc w:val="both"/>
        <w:rPr>
          <w:sz w:val="24"/>
          <w:szCs w:val="24"/>
        </w:rPr>
      </w:pPr>
      <w:r w:rsidRPr="00790923">
        <w:rPr>
          <w:sz w:val="24"/>
          <w:szCs w:val="24"/>
        </w:rPr>
        <w:t>СР</w:t>
      </w:r>
      <w:proofErr w:type="gramStart"/>
      <w:r>
        <w:rPr>
          <w:sz w:val="24"/>
          <w:szCs w:val="24"/>
        </w:rPr>
        <w:t>4</w:t>
      </w:r>
      <w:proofErr w:type="gramEnd"/>
      <w:r w:rsidRPr="0079092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8B233D">
        <w:rPr>
          <w:sz w:val="24"/>
          <w:szCs w:val="24"/>
        </w:rPr>
        <w:t>значение показателя (индикатора) на 2022 год не установлено, при оценке не учитывается.</w:t>
      </w:r>
    </w:p>
    <w:p w:rsidR="00E01F32" w:rsidRPr="008B233D" w:rsidRDefault="00E01F32" w:rsidP="00E01F32">
      <w:pPr>
        <w:ind w:firstLine="709"/>
        <w:jc w:val="both"/>
        <w:rPr>
          <w:i/>
          <w:sz w:val="24"/>
          <w:szCs w:val="24"/>
        </w:rPr>
      </w:pPr>
      <w:r w:rsidRPr="008B233D">
        <w:rPr>
          <w:i/>
          <w:sz w:val="24"/>
          <w:szCs w:val="24"/>
        </w:rPr>
        <w:t>Основное мероприятие 5 «Информационная безопасность»</w:t>
      </w:r>
    </w:p>
    <w:p w:rsidR="00E01F32" w:rsidRDefault="00E01F32" w:rsidP="00E01F32">
      <w:pPr>
        <w:ind w:firstLine="709"/>
        <w:jc w:val="both"/>
        <w:rPr>
          <w:sz w:val="24"/>
          <w:szCs w:val="24"/>
        </w:rPr>
      </w:pPr>
      <w:r w:rsidRPr="00790923">
        <w:rPr>
          <w:sz w:val="24"/>
          <w:szCs w:val="24"/>
        </w:rPr>
        <w:t>СР</w:t>
      </w:r>
      <w:r>
        <w:rPr>
          <w:sz w:val="24"/>
          <w:szCs w:val="24"/>
        </w:rPr>
        <w:t>5</w:t>
      </w:r>
      <w:r w:rsidRPr="0079092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8B233D">
        <w:rPr>
          <w:sz w:val="24"/>
          <w:szCs w:val="24"/>
        </w:rPr>
        <w:t>значение показателя (индикатора) на 2022 год не установлено, при оценке не учитывается.</w:t>
      </w:r>
    </w:p>
    <w:p w:rsidR="00E01F32" w:rsidRPr="008B233D" w:rsidRDefault="00E01F32" w:rsidP="00E01F32">
      <w:pPr>
        <w:ind w:firstLine="709"/>
        <w:jc w:val="both"/>
        <w:rPr>
          <w:i/>
          <w:sz w:val="24"/>
          <w:szCs w:val="24"/>
        </w:rPr>
      </w:pPr>
      <w:r w:rsidRPr="008B233D">
        <w:rPr>
          <w:i/>
          <w:sz w:val="24"/>
          <w:szCs w:val="24"/>
        </w:rPr>
        <w:t>Основное мероприятие 6 «Цифровое муниципальное управление»</w:t>
      </w:r>
    </w:p>
    <w:p w:rsidR="00E01F32" w:rsidRPr="00790923" w:rsidRDefault="00E01F32" w:rsidP="00E01F32">
      <w:pPr>
        <w:ind w:firstLine="709"/>
        <w:jc w:val="both"/>
        <w:rPr>
          <w:sz w:val="24"/>
          <w:szCs w:val="24"/>
        </w:rPr>
      </w:pPr>
      <w:r w:rsidRPr="00790923">
        <w:rPr>
          <w:sz w:val="24"/>
          <w:szCs w:val="24"/>
        </w:rPr>
        <w:t>СР</w:t>
      </w:r>
      <w:proofErr w:type="gramStart"/>
      <w:r>
        <w:rPr>
          <w:sz w:val="24"/>
          <w:szCs w:val="24"/>
        </w:rPr>
        <w:t>6</w:t>
      </w:r>
      <w:proofErr w:type="gramEnd"/>
      <w:r w:rsidRPr="0079092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8B233D">
        <w:rPr>
          <w:sz w:val="24"/>
          <w:szCs w:val="24"/>
        </w:rPr>
        <w:t>значение показателя (индикатора) на 2022 год не установлено, при оценке не учитывается.</w:t>
      </w:r>
    </w:p>
    <w:p w:rsidR="00E01F32" w:rsidRPr="008B233D" w:rsidRDefault="00E01F32" w:rsidP="00E01F32">
      <w:pPr>
        <w:ind w:firstLine="709"/>
        <w:jc w:val="both"/>
        <w:rPr>
          <w:i/>
          <w:sz w:val="24"/>
          <w:szCs w:val="24"/>
        </w:rPr>
      </w:pPr>
      <w:r w:rsidRPr="008B233D">
        <w:rPr>
          <w:i/>
          <w:sz w:val="24"/>
          <w:szCs w:val="24"/>
        </w:rPr>
        <w:t>Основное мероприятие 7 «Информационная инфраструктура»</w:t>
      </w:r>
    </w:p>
    <w:p w:rsidR="00E01F32" w:rsidRPr="00D36B17" w:rsidRDefault="00E01F32" w:rsidP="00E01F32">
      <w:pPr>
        <w:ind w:firstLine="709"/>
        <w:jc w:val="both"/>
        <w:rPr>
          <w:sz w:val="24"/>
          <w:szCs w:val="24"/>
        </w:rPr>
      </w:pPr>
      <w:r w:rsidRPr="00D36B17">
        <w:rPr>
          <w:sz w:val="24"/>
          <w:szCs w:val="24"/>
        </w:rPr>
        <w:t>СР</w:t>
      </w:r>
      <w:proofErr w:type="gramStart"/>
      <w:r w:rsidRPr="00D36B17">
        <w:rPr>
          <w:sz w:val="24"/>
          <w:szCs w:val="24"/>
        </w:rPr>
        <w:t>7</w:t>
      </w:r>
      <w:proofErr w:type="gramEnd"/>
      <w:r w:rsidRPr="00D36B17">
        <w:rPr>
          <w:sz w:val="24"/>
          <w:szCs w:val="24"/>
        </w:rPr>
        <w:t xml:space="preserve">= </w:t>
      </w:r>
      <w:r w:rsidRPr="008B233D">
        <w:rPr>
          <w:sz w:val="24"/>
          <w:szCs w:val="24"/>
        </w:rPr>
        <w:t>значение показателя (индикатора) на 2022 год не установлено, при оценке не учитывается.</w:t>
      </w:r>
    </w:p>
    <w:p w:rsidR="00E01F32" w:rsidRPr="009202B7" w:rsidRDefault="00E01F32" w:rsidP="00E01F32">
      <w:pPr>
        <w:ind w:firstLine="709"/>
        <w:jc w:val="both"/>
        <w:rPr>
          <w:i/>
          <w:sz w:val="24"/>
          <w:szCs w:val="24"/>
        </w:rPr>
      </w:pPr>
      <w:r w:rsidRPr="009202B7">
        <w:rPr>
          <w:i/>
          <w:sz w:val="24"/>
          <w:szCs w:val="24"/>
        </w:rPr>
        <w:t>Основное мероприятие 8 «Доля обращений за получением массовых социально    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услуг»</w:t>
      </w:r>
    </w:p>
    <w:p w:rsidR="00E01F32" w:rsidRPr="00790923" w:rsidRDefault="00E01F32" w:rsidP="00E01F32">
      <w:pPr>
        <w:ind w:firstLine="709"/>
        <w:jc w:val="both"/>
        <w:rPr>
          <w:sz w:val="24"/>
          <w:szCs w:val="24"/>
        </w:rPr>
      </w:pPr>
      <w:r w:rsidRPr="00790923">
        <w:rPr>
          <w:sz w:val="24"/>
          <w:szCs w:val="24"/>
        </w:rPr>
        <w:t>СР</w:t>
      </w:r>
      <w:r>
        <w:rPr>
          <w:sz w:val="24"/>
          <w:szCs w:val="24"/>
        </w:rPr>
        <w:t>8</w:t>
      </w:r>
      <w:r w:rsidRPr="00790923">
        <w:rPr>
          <w:sz w:val="24"/>
          <w:szCs w:val="24"/>
        </w:rPr>
        <w:t>=</w:t>
      </w:r>
      <w:r>
        <w:rPr>
          <w:sz w:val="24"/>
          <w:szCs w:val="24"/>
        </w:rPr>
        <w:t xml:space="preserve"> 1/1=1</w:t>
      </w:r>
    </w:p>
    <w:p w:rsidR="00E01F32" w:rsidRDefault="00E01F32" w:rsidP="00E01F32">
      <w:pPr>
        <w:ind w:firstLine="709"/>
        <w:jc w:val="both"/>
        <w:rPr>
          <w:sz w:val="24"/>
          <w:szCs w:val="24"/>
        </w:rPr>
      </w:pPr>
    </w:p>
    <w:p w:rsidR="00E01F32" w:rsidRPr="009202B7" w:rsidRDefault="00E01F32" w:rsidP="00E01F32">
      <w:pPr>
        <w:ind w:firstLine="709"/>
        <w:jc w:val="center"/>
        <w:rPr>
          <w:b/>
          <w:sz w:val="24"/>
          <w:szCs w:val="24"/>
        </w:rPr>
      </w:pPr>
      <w:proofErr w:type="spellStart"/>
      <w:r w:rsidRPr="009202B7">
        <w:rPr>
          <w:b/>
          <w:sz w:val="24"/>
          <w:szCs w:val="24"/>
        </w:rPr>
        <w:t>СРм</w:t>
      </w:r>
      <w:proofErr w:type="spellEnd"/>
      <w:r w:rsidRPr="009202B7">
        <w:rPr>
          <w:b/>
          <w:sz w:val="24"/>
          <w:szCs w:val="24"/>
        </w:rPr>
        <w:t>=</w:t>
      </w:r>
      <w:proofErr w:type="gramStart"/>
      <w:r w:rsidRPr="009202B7">
        <w:rPr>
          <w:b/>
          <w:sz w:val="24"/>
          <w:szCs w:val="24"/>
        </w:rPr>
        <w:t xml:space="preserve">( </w:t>
      </w:r>
      <w:proofErr w:type="gramEnd"/>
      <w:r w:rsidRPr="009202B7">
        <w:rPr>
          <w:b/>
          <w:sz w:val="24"/>
          <w:szCs w:val="24"/>
        </w:rPr>
        <w:t>1+1+1)/3=3/3</w:t>
      </w:r>
    </w:p>
    <w:p w:rsidR="00E01F32" w:rsidRPr="009202B7" w:rsidRDefault="00E01F32" w:rsidP="00E01F32">
      <w:pPr>
        <w:ind w:firstLine="709"/>
        <w:jc w:val="center"/>
        <w:rPr>
          <w:b/>
          <w:sz w:val="24"/>
          <w:szCs w:val="24"/>
        </w:rPr>
      </w:pPr>
    </w:p>
    <w:p w:rsidR="00E01F32" w:rsidRPr="009202B7" w:rsidRDefault="00E01F32" w:rsidP="00E01F32">
      <w:pPr>
        <w:ind w:firstLine="709"/>
        <w:jc w:val="center"/>
        <w:rPr>
          <w:b/>
          <w:sz w:val="24"/>
          <w:szCs w:val="24"/>
        </w:rPr>
      </w:pPr>
      <w:proofErr w:type="spellStart"/>
      <w:r w:rsidRPr="009202B7">
        <w:rPr>
          <w:b/>
          <w:sz w:val="24"/>
          <w:szCs w:val="24"/>
        </w:rPr>
        <w:t>СРм</w:t>
      </w:r>
      <w:proofErr w:type="spellEnd"/>
      <w:r w:rsidRPr="009202B7">
        <w:rPr>
          <w:b/>
          <w:sz w:val="24"/>
          <w:szCs w:val="24"/>
        </w:rPr>
        <w:t>=1</w:t>
      </w:r>
    </w:p>
    <w:p w:rsidR="00E01F32" w:rsidRDefault="00E01F32" w:rsidP="00E01F32">
      <w:pPr>
        <w:ind w:firstLine="709"/>
        <w:jc w:val="center"/>
        <w:rPr>
          <w:sz w:val="28"/>
          <w:szCs w:val="28"/>
        </w:rPr>
      </w:pPr>
    </w:p>
    <w:p w:rsidR="00E01F32" w:rsidRDefault="00E01F32" w:rsidP="00E01F32">
      <w:pPr>
        <w:ind w:firstLine="709"/>
        <w:jc w:val="both"/>
        <w:rPr>
          <w:sz w:val="28"/>
          <w:szCs w:val="28"/>
        </w:rPr>
      </w:pPr>
    </w:p>
    <w:p w:rsidR="00E01F32" w:rsidRDefault="00E01F32" w:rsidP="00E01F32">
      <w:pPr>
        <w:ind w:firstLine="709"/>
        <w:jc w:val="both"/>
        <w:rPr>
          <w:sz w:val="28"/>
          <w:szCs w:val="28"/>
        </w:rPr>
      </w:pPr>
    </w:p>
    <w:p w:rsidR="00E01F32" w:rsidRDefault="00E01F32" w:rsidP="00E01F32">
      <w:pPr>
        <w:ind w:firstLine="709"/>
        <w:jc w:val="both"/>
        <w:rPr>
          <w:sz w:val="28"/>
          <w:szCs w:val="28"/>
        </w:rPr>
      </w:pPr>
    </w:p>
    <w:p w:rsidR="00E01F32" w:rsidRPr="00D86E5B" w:rsidRDefault="00E01F32" w:rsidP="00E01F32">
      <w:pPr>
        <w:ind w:firstLine="709"/>
        <w:jc w:val="both"/>
        <w:rPr>
          <w:b/>
          <w:sz w:val="28"/>
          <w:szCs w:val="28"/>
        </w:rPr>
      </w:pPr>
      <w:r w:rsidRPr="00D86E5B">
        <w:rPr>
          <w:b/>
          <w:sz w:val="28"/>
          <w:szCs w:val="28"/>
        </w:rPr>
        <w:t>Оценка степени соответствия произведенных затрат запланированным затратам:</w:t>
      </w:r>
    </w:p>
    <w:p w:rsidR="00E01F32" w:rsidRPr="00E245E4" w:rsidRDefault="00E01F32" w:rsidP="00E01F32">
      <w:pPr>
        <w:pStyle w:val="1"/>
        <w:shd w:val="clear" w:color="auto" w:fill="auto"/>
        <w:tabs>
          <w:tab w:val="left" w:pos="1091"/>
        </w:tabs>
        <w:spacing w:after="297" w:line="240" w:lineRule="auto"/>
        <w:ind w:right="4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E01F32" w:rsidRPr="006E38FF" w:rsidRDefault="00E01F32" w:rsidP="00E01F32">
      <w:pPr>
        <w:pStyle w:val="30"/>
        <w:keepNext/>
        <w:keepLines/>
        <w:shd w:val="clear" w:color="auto" w:fill="auto"/>
        <w:spacing w:before="0" w:after="225" w:line="240" w:lineRule="auto"/>
        <w:ind w:left="4220"/>
        <w:jc w:val="both"/>
        <w:rPr>
          <w:rFonts w:ascii="Times New Roman" w:hAnsi="Times New Roman"/>
          <w:sz w:val="28"/>
          <w:szCs w:val="28"/>
        </w:rPr>
      </w:pPr>
      <w:bookmarkStart w:id="0" w:name="bookmark23"/>
      <w:proofErr w:type="spellStart"/>
      <w:r w:rsidRPr="006E38FF">
        <w:rPr>
          <w:rFonts w:ascii="Times New Roman" w:hAnsi="Times New Roman"/>
          <w:sz w:val="28"/>
          <w:szCs w:val="28"/>
        </w:rPr>
        <w:t>СС</w:t>
      </w:r>
      <w:r w:rsidRPr="006E38FF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6E38FF">
        <w:rPr>
          <w:rFonts w:ascii="Times New Roman" w:hAnsi="Times New Roman"/>
          <w:sz w:val="28"/>
          <w:szCs w:val="28"/>
        </w:rPr>
        <w:t>Зф</w:t>
      </w:r>
      <w:proofErr w:type="spellEnd"/>
      <w:r w:rsidRPr="006E38FF">
        <w:rPr>
          <w:rFonts w:ascii="Times New Roman" w:hAnsi="Times New Roman"/>
          <w:sz w:val="28"/>
          <w:szCs w:val="28"/>
        </w:rPr>
        <w:t>/</w:t>
      </w:r>
      <w:proofErr w:type="spellStart"/>
      <w:r w:rsidRPr="006E38FF">
        <w:rPr>
          <w:rFonts w:ascii="Times New Roman" w:hAnsi="Times New Roman"/>
          <w:sz w:val="28"/>
          <w:szCs w:val="28"/>
        </w:rPr>
        <w:t>З</w:t>
      </w:r>
      <w:r w:rsidRPr="006E38FF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E38FF">
        <w:rPr>
          <w:rFonts w:ascii="Times New Roman" w:hAnsi="Times New Roman"/>
          <w:sz w:val="28"/>
          <w:szCs w:val="28"/>
        </w:rPr>
        <w:t>,</w:t>
      </w:r>
      <w:bookmarkEnd w:id="0"/>
    </w:p>
    <w:p w:rsidR="00E01F32" w:rsidRPr="006E38FF" w:rsidRDefault="00E01F32" w:rsidP="00E01F32">
      <w:pPr>
        <w:pStyle w:val="1"/>
        <w:shd w:val="clear" w:color="auto" w:fill="auto"/>
        <w:spacing w:line="240" w:lineRule="auto"/>
        <w:ind w:left="60" w:firstLine="560"/>
        <w:jc w:val="both"/>
        <w:rPr>
          <w:rFonts w:ascii="Times New Roman" w:hAnsi="Times New Roman"/>
          <w:sz w:val="28"/>
          <w:szCs w:val="28"/>
        </w:rPr>
      </w:pPr>
      <w:r w:rsidRPr="006E38FF">
        <w:rPr>
          <w:rFonts w:ascii="Times New Roman" w:hAnsi="Times New Roman"/>
          <w:sz w:val="28"/>
          <w:szCs w:val="28"/>
        </w:rPr>
        <w:t>где:</w:t>
      </w:r>
    </w:p>
    <w:p w:rsidR="00E01F32" w:rsidRPr="006E38FF" w:rsidRDefault="00E01F32" w:rsidP="00E01F32">
      <w:pPr>
        <w:pStyle w:val="1"/>
        <w:shd w:val="clear" w:color="auto" w:fill="auto"/>
        <w:spacing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6E38FF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6E38FF">
        <w:rPr>
          <w:rFonts w:ascii="Times New Roman" w:hAnsi="Times New Roman"/>
          <w:sz w:val="28"/>
          <w:szCs w:val="28"/>
        </w:rPr>
        <w:t>ССуз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E01F32" w:rsidRPr="006E38FF" w:rsidRDefault="00E01F32" w:rsidP="00E01F32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38FF">
        <w:rPr>
          <w:rFonts w:ascii="Times New Roman" w:hAnsi="Times New Roman"/>
          <w:sz w:val="28"/>
          <w:szCs w:val="28"/>
        </w:rPr>
        <w:t>З</w:t>
      </w:r>
      <w:r w:rsidRPr="006E38FF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- предусмотренные муниципальной программой расходы на реализацию программы в отчетном году;</w:t>
      </w:r>
    </w:p>
    <w:p w:rsidR="00E01F32" w:rsidRDefault="00E01F32" w:rsidP="00E01F32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38FF">
        <w:rPr>
          <w:rFonts w:ascii="Times New Roman" w:hAnsi="Times New Roman"/>
          <w:sz w:val="28"/>
          <w:szCs w:val="28"/>
        </w:rPr>
        <w:t>Зф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- фактически произведенные кассовые расходы на реализацию программы в отчетном году.</w:t>
      </w:r>
    </w:p>
    <w:p w:rsidR="00E01F32" w:rsidRDefault="00E01F32" w:rsidP="00E01F32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0,99=943,4/</w:t>
      </w:r>
      <w:r w:rsidRPr="00E95C7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43,5</w:t>
      </w:r>
    </w:p>
    <w:p w:rsidR="00E01F32" w:rsidRDefault="00E01F32" w:rsidP="00E01F32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/>
          <w:sz w:val="28"/>
          <w:szCs w:val="28"/>
        </w:rPr>
      </w:pPr>
    </w:p>
    <w:p w:rsidR="00E01F32" w:rsidRPr="00D86E5B" w:rsidRDefault="00E01F32" w:rsidP="00E01F32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86E5B">
        <w:rPr>
          <w:rFonts w:ascii="Times New Roman" w:hAnsi="Times New Roman"/>
          <w:b/>
          <w:sz w:val="28"/>
          <w:szCs w:val="28"/>
        </w:rPr>
        <w:t>СС</w:t>
      </w:r>
      <w:r w:rsidRPr="00D86E5B">
        <w:rPr>
          <w:rFonts w:ascii="Times New Roman" w:hAnsi="Times New Roman"/>
          <w:b/>
          <w:sz w:val="28"/>
          <w:szCs w:val="28"/>
          <w:vertAlign w:val="subscript"/>
        </w:rPr>
        <w:t>уз</w:t>
      </w:r>
      <w:proofErr w:type="spellEnd"/>
      <w:r w:rsidRPr="00D86E5B">
        <w:rPr>
          <w:rFonts w:ascii="Times New Roman" w:hAnsi="Times New Roman"/>
          <w:b/>
          <w:sz w:val="28"/>
          <w:szCs w:val="28"/>
        </w:rPr>
        <w:t xml:space="preserve"> =0,99</w:t>
      </w: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Pr="00D86E5B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b/>
          <w:sz w:val="28"/>
          <w:szCs w:val="28"/>
        </w:rPr>
      </w:pPr>
      <w:r w:rsidRPr="00D86E5B">
        <w:rPr>
          <w:rFonts w:ascii="Times New Roman" w:hAnsi="Times New Roman"/>
          <w:b/>
          <w:sz w:val="28"/>
          <w:szCs w:val="28"/>
        </w:rPr>
        <w:t>Оценка эффективности использования средств местного бюджета</w:t>
      </w: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Pr="00D86E5B" w:rsidRDefault="00E01F32" w:rsidP="00E01F32">
      <w:pPr>
        <w:spacing w:after="344"/>
        <w:ind w:left="4220"/>
        <w:jc w:val="both"/>
        <w:rPr>
          <w:sz w:val="28"/>
          <w:szCs w:val="28"/>
          <w:lang w:val="x-none" w:eastAsia="x-none"/>
        </w:rPr>
      </w:pPr>
      <w:proofErr w:type="spellStart"/>
      <w:r w:rsidRPr="00D86E5B">
        <w:rPr>
          <w:sz w:val="28"/>
          <w:szCs w:val="28"/>
          <w:lang w:val="x-none" w:eastAsia="x-none"/>
        </w:rPr>
        <w:t>Э</w:t>
      </w:r>
      <w:r w:rsidRPr="00D86E5B">
        <w:rPr>
          <w:sz w:val="28"/>
          <w:szCs w:val="28"/>
          <w:vertAlign w:val="subscript"/>
          <w:lang w:val="x-none" w:eastAsia="x-none"/>
        </w:rPr>
        <w:t>ис</w:t>
      </w:r>
      <w:proofErr w:type="spellEnd"/>
      <w:r w:rsidRPr="00D86E5B">
        <w:rPr>
          <w:sz w:val="28"/>
          <w:szCs w:val="28"/>
          <w:lang w:val="x-none" w:eastAsia="x-none"/>
        </w:rPr>
        <w:t xml:space="preserve"> = </w:t>
      </w:r>
      <w:proofErr w:type="spellStart"/>
      <w:r w:rsidRPr="00D86E5B">
        <w:rPr>
          <w:sz w:val="28"/>
          <w:szCs w:val="28"/>
          <w:lang w:val="x-none" w:eastAsia="x-none"/>
        </w:rPr>
        <w:t>СР</w:t>
      </w:r>
      <w:r w:rsidRPr="00D86E5B">
        <w:rPr>
          <w:sz w:val="28"/>
          <w:szCs w:val="28"/>
          <w:vertAlign w:val="subscript"/>
          <w:lang w:val="x-none" w:eastAsia="x-none"/>
        </w:rPr>
        <w:t>м</w:t>
      </w:r>
      <w:proofErr w:type="spellEnd"/>
      <w:r w:rsidRPr="00D86E5B">
        <w:rPr>
          <w:sz w:val="28"/>
          <w:szCs w:val="28"/>
          <w:lang w:val="x-none" w:eastAsia="x-none"/>
        </w:rPr>
        <w:t xml:space="preserve"> - ССу</w:t>
      </w:r>
      <w:r w:rsidRPr="00D86E5B">
        <w:rPr>
          <w:sz w:val="28"/>
          <w:szCs w:val="28"/>
          <w:vertAlign w:val="subscript"/>
          <w:lang w:val="x-none" w:eastAsia="x-none"/>
        </w:rPr>
        <w:t>3</w:t>
      </w:r>
    </w:p>
    <w:p w:rsidR="00E01F32" w:rsidRPr="00D86E5B" w:rsidRDefault="00E01F32" w:rsidP="00E01F32">
      <w:pPr>
        <w:ind w:left="40" w:firstLine="560"/>
        <w:rPr>
          <w:sz w:val="28"/>
          <w:szCs w:val="28"/>
          <w:lang w:val="x-none" w:eastAsia="x-none"/>
        </w:rPr>
      </w:pPr>
      <w:r w:rsidRPr="00D86E5B">
        <w:rPr>
          <w:sz w:val="28"/>
          <w:szCs w:val="28"/>
          <w:lang w:val="x-none" w:eastAsia="x-none"/>
        </w:rPr>
        <w:t>где:</w:t>
      </w:r>
    </w:p>
    <w:p w:rsidR="00E01F32" w:rsidRPr="00D86E5B" w:rsidRDefault="00E01F32" w:rsidP="00E01F32">
      <w:pPr>
        <w:ind w:left="600" w:right="1100"/>
        <w:rPr>
          <w:sz w:val="28"/>
          <w:szCs w:val="28"/>
          <w:lang w:val="x-none" w:eastAsia="x-none"/>
        </w:rPr>
      </w:pPr>
      <w:proofErr w:type="spellStart"/>
      <w:r w:rsidRPr="00D86E5B">
        <w:rPr>
          <w:sz w:val="28"/>
          <w:szCs w:val="28"/>
          <w:lang w:val="x-none" w:eastAsia="x-none"/>
        </w:rPr>
        <w:t>Э</w:t>
      </w:r>
      <w:r w:rsidRPr="00D86E5B">
        <w:rPr>
          <w:sz w:val="28"/>
          <w:szCs w:val="28"/>
          <w:vertAlign w:val="subscript"/>
          <w:lang w:val="x-none" w:eastAsia="x-none"/>
        </w:rPr>
        <w:t>ис</w:t>
      </w:r>
      <w:proofErr w:type="spellEnd"/>
      <w:r w:rsidRPr="00D86E5B">
        <w:rPr>
          <w:sz w:val="28"/>
          <w:szCs w:val="28"/>
          <w:lang w:val="x-none" w:eastAsia="x-none"/>
        </w:rPr>
        <w:t xml:space="preserve"> - эффективность использования средств местного бюджета; </w:t>
      </w:r>
    </w:p>
    <w:p w:rsidR="00E01F32" w:rsidRPr="00D86E5B" w:rsidRDefault="00E01F32" w:rsidP="00E01F32">
      <w:pPr>
        <w:ind w:left="600" w:right="1100"/>
        <w:rPr>
          <w:sz w:val="28"/>
          <w:szCs w:val="28"/>
          <w:lang w:val="x-none" w:eastAsia="x-none"/>
        </w:rPr>
      </w:pPr>
      <w:r w:rsidRPr="00D86E5B">
        <w:rPr>
          <w:sz w:val="28"/>
          <w:szCs w:val="28"/>
          <w:lang w:val="x-none" w:eastAsia="x-none"/>
        </w:rPr>
        <w:t>СР</w:t>
      </w:r>
      <w:r w:rsidRPr="00D86E5B">
        <w:rPr>
          <w:sz w:val="28"/>
          <w:szCs w:val="28"/>
          <w:vertAlign w:val="subscript"/>
          <w:lang w:val="x-none" w:eastAsia="x-none"/>
        </w:rPr>
        <w:t>М</w:t>
      </w:r>
      <w:r w:rsidRPr="00D86E5B">
        <w:rPr>
          <w:sz w:val="28"/>
          <w:szCs w:val="28"/>
          <w:lang w:val="x-none" w:eastAsia="x-none"/>
        </w:rPr>
        <w:t xml:space="preserve"> - степень реализации мероприятий</w:t>
      </w:r>
      <w:r w:rsidRPr="00D86E5B">
        <w:rPr>
          <w:sz w:val="28"/>
          <w:szCs w:val="28"/>
          <w:lang w:eastAsia="x-none"/>
        </w:rPr>
        <w:t>, полностью или частично</w:t>
      </w:r>
      <w:r>
        <w:rPr>
          <w:sz w:val="28"/>
          <w:szCs w:val="28"/>
          <w:lang w:eastAsia="x-none"/>
        </w:rPr>
        <w:t xml:space="preserve"> </w:t>
      </w:r>
      <w:r w:rsidRPr="00D86E5B">
        <w:rPr>
          <w:sz w:val="28"/>
          <w:szCs w:val="28"/>
          <w:lang w:eastAsia="x-none"/>
        </w:rPr>
        <w:t>финансируемых за счет средств местного бюджета</w:t>
      </w:r>
      <w:r w:rsidRPr="00D86E5B">
        <w:rPr>
          <w:sz w:val="28"/>
          <w:szCs w:val="28"/>
          <w:lang w:val="x-none" w:eastAsia="x-none"/>
        </w:rPr>
        <w:t>;</w:t>
      </w:r>
    </w:p>
    <w:p w:rsidR="00E01F32" w:rsidRDefault="00E01F32" w:rsidP="00E01F32">
      <w:pPr>
        <w:ind w:left="600" w:right="1100"/>
        <w:rPr>
          <w:sz w:val="28"/>
          <w:szCs w:val="28"/>
          <w:lang w:eastAsia="x-none"/>
        </w:rPr>
      </w:pPr>
      <w:proofErr w:type="spellStart"/>
      <w:r w:rsidRPr="00D86E5B">
        <w:rPr>
          <w:sz w:val="28"/>
          <w:szCs w:val="28"/>
          <w:lang w:val="x-none" w:eastAsia="x-none"/>
        </w:rPr>
        <w:t>СС</w:t>
      </w:r>
      <w:r w:rsidRPr="00D86E5B">
        <w:rPr>
          <w:sz w:val="28"/>
          <w:szCs w:val="28"/>
          <w:shd w:val="clear" w:color="auto" w:fill="FFFFFF"/>
          <w:vertAlign w:val="subscript"/>
          <w:lang w:val="x-none" w:eastAsia="x-none"/>
        </w:rPr>
        <w:t>У</w:t>
      </w:r>
      <w:r w:rsidRPr="00D86E5B">
        <w:rPr>
          <w:sz w:val="28"/>
          <w:szCs w:val="28"/>
          <w:shd w:val="clear" w:color="auto" w:fill="FFFFFF"/>
          <w:lang w:val="x-none" w:eastAsia="x-none"/>
        </w:rPr>
        <w:t>з</w:t>
      </w:r>
      <w:proofErr w:type="spellEnd"/>
      <w:r w:rsidRPr="00D86E5B">
        <w:rPr>
          <w:sz w:val="28"/>
          <w:szCs w:val="28"/>
          <w:lang w:val="x-none" w:eastAsia="x-none"/>
        </w:rPr>
        <w:t xml:space="preserve"> - степень соответствия </w:t>
      </w:r>
      <w:r w:rsidRPr="00D86E5B">
        <w:rPr>
          <w:sz w:val="28"/>
          <w:szCs w:val="28"/>
          <w:lang w:eastAsia="x-none"/>
        </w:rPr>
        <w:t>произведенных затрат</w:t>
      </w:r>
      <w:r>
        <w:rPr>
          <w:sz w:val="28"/>
          <w:szCs w:val="28"/>
          <w:lang w:eastAsia="x-none"/>
        </w:rPr>
        <w:t xml:space="preserve"> </w:t>
      </w:r>
      <w:r w:rsidRPr="00D86E5B">
        <w:rPr>
          <w:sz w:val="28"/>
          <w:szCs w:val="28"/>
          <w:lang w:val="x-none" w:eastAsia="x-none"/>
        </w:rPr>
        <w:t>запланированн</w:t>
      </w:r>
      <w:r w:rsidRPr="00D86E5B">
        <w:rPr>
          <w:sz w:val="28"/>
          <w:szCs w:val="28"/>
          <w:lang w:eastAsia="x-none"/>
        </w:rPr>
        <w:t>ым</w:t>
      </w:r>
      <w:r w:rsidRPr="00D86E5B">
        <w:rPr>
          <w:sz w:val="28"/>
          <w:szCs w:val="28"/>
          <w:lang w:val="x-none" w:eastAsia="x-none"/>
        </w:rPr>
        <w:t xml:space="preserve"> </w:t>
      </w:r>
      <w:r w:rsidRPr="00D86E5B">
        <w:rPr>
          <w:sz w:val="28"/>
          <w:szCs w:val="28"/>
          <w:lang w:eastAsia="x-none"/>
        </w:rPr>
        <w:t>затратам</w:t>
      </w:r>
      <w:r w:rsidRPr="00D86E5B">
        <w:rPr>
          <w:sz w:val="28"/>
          <w:szCs w:val="28"/>
          <w:lang w:val="x-none" w:eastAsia="x-none"/>
        </w:rPr>
        <w:t xml:space="preserve">. </w:t>
      </w:r>
    </w:p>
    <w:p w:rsidR="00E01F32" w:rsidRPr="00D86E5B" w:rsidRDefault="00E01F32" w:rsidP="00E01F32">
      <w:pPr>
        <w:ind w:left="1416" w:right="1100"/>
        <w:rPr>
          <w:sz w:val="28"/>
          <w:szCs w:val="28"/>
          <w:lang w:eastAsia="x-none"/>
        </w:rPr>
      </w:pPr>
      <w:r w:rsidRPr="00D86E5B">
        <w:rPr>
          <w:sz w:val="28"/>
          <w:szCs w:val="28"/>
          <w:lang w:eastAsia="x-none"/>
        </w:rPr>
        <w:t xml:space="preserve">При этом в случае, если значение </w:t>
      </w:r>
      <w:proofErr w:type="spellStart"/>
      <w:r w:rsidRPr="00D86E5B">
        <w:rPr>
          <w:sz w:val="28"/>
          <w:szCs w:val="28"/>
          <w:lang w:eastAsia="x-none"/>
        </w:rPr>
        <w:t>Эис</w:t>
      </w:r>
      <w:proofErr w:type="spellEnd"/>
      <w:r w:rsidRPr="00D86E5B">
        <w:rPr>
          <w:sz w:val="28"/>
          <w:szCs w:val="28"/>
          <w:lang w:eastAsia="x-none"/>
        </w:rPr>
        <w:t xml:space="preserve"> составляет: </w:t>
      </w:r>
    </w:p>
    <w:p w:rsidR="00E01F32" w:rsidRPr="00D86E5B" w:rsidRDefault="00E01F32" w:rsidP="00E01F32">
      <w:pPr>
        <w:ind w:left="1416" w:right="1100"/>
        <w:rPr>
          <w:sz w:val="28"/>
          <w:szCs w:val="28"/>
          <w:lang w:eastAsia="x-none"/>
        </w:rPr>
      </w:pPr>
      <w:r w:rsidRPr="00D86E5B">
        <w:rPr>
          <w:sz w:val="28"/>
          <w:szCs w:val="28"/>
          <w:lang w:eastAsia="x-none"/>
        </w:rPr>
        <w:t xml:space="preserve">не менее 0, то оно принимается </w:t>
      </w:r>
      <w:proofErr w:type="gramStart"/>
      <w:r w:rsidRPr="00D86E5B">
        <w:rPr>
          <w:sz w:val="28"/>
          <w:szCs w:val="28"/>
          <w:lang w:eastAsia="x-none"/>
        </w:rPr>
        <w:t>равным</w:t>
      </w:r>
      <w:proofErr w:type="gramEnd"/>
      <w:r w:rsidRPr="00D86E5B">
        <w:rPr>
          <w:sz w:val="28"/>
          <w:szCs w:val="28"/>
          <w:lang w:eastAsia="x-none"/>
        </w:rPr>
        <w:t xml:space="preserve"> 1; </w:t>
      </w:r>
    </w:p>
    <w:p w:rsidR="00E01F32" w:rsidRPr="00D86E5B" w:rsidRDefault="00E01F32" w:rsidP="00E01F32">
      <w:pPr>
        <w:ind w:left="1416" w:right="1100"/>
        <w:rPr>
          <w:sz w:val="28"/>
          <w:szCs w:val="28"/>
          <w:lang w:eastAsia="x-none"/>
        </w:rPr>
      </w:pPr>
      <w:r w:rsidRPr="00D86E5B">
        <w:rPr>
          <w:sz w:val="28"/>
          <w:szCs w:val="28"/>
          <w:lang w:eastAsia="x-none"/>
        </w:rPr>
        <w:t xml:space="preserve">не менее -0,1, но менее 0, то оно принимается </w:t>
      </w:r>
      <w:proofErr w:type="gramStart"/>
      <w:r w:rsidRPr="00D86E5B">
        <w:rPr>
          <w:sz w:val="28"/>
          <w:szCs w:val="28"/>
          <w:lang w:eastAsia="x-none"/>
        </w:rPr>
        <w:t>равным</w:t>
      </w:r>
      <w:proofErr w:type="gramEnd"/>
      <w:r w:rsidRPr="00D86E5B">
        <w:rPr>
          <w:sz w:val="28"/>
          <w:szCs w:val="28"/>
          <w:lang w:eastAsia="x-none"/>
        </w:rPr>
        <w:t xml:space="preserve"> 0,9;</w:t>
      </w:r>
    </w:p>
    <w:p w:rsidR="00E01F32" w:rsidRPr="00D86E5B" w:rsidRDefault="00E01F32" w:rsidP="00E01F32">
      <w:pPr>
        <w:ind w:left="1416" w:right="1100"/>
        <w:rPr>
          <w:sz w:val="28"/>
          <w:szCs w:val="28"/>
          <w:lang w:eastAsia="x-none"/>
        </w:rPr>
      </w:pPr>
      <w:r w:rsidRPr="00D86E5B">
        <w:rPr>
          <w:sz w:val="28"/>
          <w:szCs w:val="28"/>
          <w:lang w:eastAsia="x-none"/>
        </w:rPr>
        <w:t xml:space="preserve">не менее -0,2, но менее -0,1, то оно принимается </w:t>
      </w:r>
      <w:proofErr w:type="gramStart"/>
      <w:r w:rsidRPr="00D86E5B">
        <w:rPr>
          <w:sz w:val="28"/>
          <w:szCs w:val="28"/>
          <w:lang w:eastAsia="x-none"/>
        </w:rPr>
        <w:t>равным</w:t>
      </w:r>
      <w:proofErr w:type="gramEnd"/>
      <w:r w:rsidRPr="00D86E5B">
        <w:rPr>
          <w:sz w:val="28"/>
          <w:szCs w:val="28"/>
          <w:lang w:eastAsia="x-none"/>
        </w:rPr>
        <w:t xml:space="preserve"> 0,8; </w:t>
      </w:r>
    </w:p>
    <w:p w:rsidR="00E01F32" w:rsidRPr="00D86E5B" w:rsidRDefault="00E01F32" w:rsidP="00E01F32">
      <w:pPr>
        <w:ind w:left="1416" w:right="1100"/>
        <w:rPr>
          <w:sz w:val="28"/>
          <w:szCs w:val="28"/>
          <w:lang w:eastAsia="x-none"/>
        </w:rPr>
      </w:pPr>
      <w:r w:rsidRPr="00D86E5B">
        <w:rPr>
          <w:sz w:val="28"/>
          <w:szCs w:val="28"/>
          <w:lang w:eastAsia="x-none"/>
        </w:rPr>
        <w:t xml:space="preserve">не менее -0,3, но менее -0,2, то оно принимается </w:t>
      </w:r>
      <w:proofErr w:type="gramStart"/>
      <w:r w:rsidRPr="00D86E5B">
        <w:rPr>
          <w:sz w:val="28"/>
          <w:szCs w:val="28"/>
          <w:lang w:eastAsia="x-none"/>
        </w:rPr>
        <w:t>равным</w:t>
      </w:r>
      <w:proofErr w:type="gramEnd"/>
      <w:r w:rsidRPr="00D86E5B">
        <w:rPr>
          <w:sz w:val="28"/>
          <w:szCs w:val="28"/>
          <w:lang w:eastAsia="x-none"/>
        </w:rPr>
        <w:t xml:space="preserve"> 0,7; </w:t>
      </w:r>
    </w:p>
    <w:p w:rsidR="00E01F32" w:rsidRPr="00D86E5B" w:rsidRDefault="00E01F32" w:rsidP="00E01F32">
      <w:pPr>
        <w:ind w:left="1416" w:right="1100"/>
        <w:rPr>
          <w:sz w:val="28"/>
          <w:szCs w:val="28"/>
          <w:lang w:eastAsia="x-none"/>
        </w:rPr>
      </w:pPr>
      <w:r w:rsidRPr="00D86E5B">
        <w:rPr>
          <w:sz w:val="28"/>
          <w:szCs w:val="28"/>
          <w:lang w:eastAsia="x-none"/>
        </w:rPr>
        <w:t xml:space="preserve">не менее -0,4, но менее -0,3, то оно принимается </w:t>
      </w:r>
      <w:proofErr w:type="gramStart"/>
      <w:r w:rsidRPr="00D86E5B">
        <w:rPr>
          <w:sz w:val="28"/>
          <w:szCs w:val="28"/>
          <w:lang w:eastAsia="x-none"/>
        </w:rPr>
        <w:t>равным</w:t>
      </w:r>
      <w:proofErr w:type="gramEnd"/>
      <w:r w:rsidRPr="00D86E5B">
        <w:rPr>
          <w:sz w:val="28"/>
          <w:szCs w:val="28"/>
          <w:lang w:eastAsia="x-none"/>
        </w:rPr>
        <w:t xml:space="preserve"> 0,6; </w:t>
      </w:r>
    </w:p>
    <w:p w:rsidR="00E01F32" w:rsidRPr="00D86E5B" w:rsidRDefault="00E01F32" w:rsidP="00E01F32">
      <w:pPr>
        <w:ind w:left="1416" w:right="1100"/>
        <w:rPr>
          <w:sz w:val="28"/>
          <w:szCs w:val="28"/>
          <w:lang w:eastAsia="x-none"/>
        </w:rPr>
      </w:pPr>
      <w:r w:rsidRPr="00D86E5B">
        <w:rPr>
          <w:sz w:val="28"/>
          <w:szCs w:val="28"/>
          <w:lang w:eastAsia="x-none"/>
        </w:rPr>
        <w:t xml:space="preserve">не менее -0,5, но менее -0,4, то оно принимается </w:t>
      </w:r>
      <w:proofErr w:type="gramStart"/>
      <w:r w:rsidRPr="00D86E5B">
        <w:rPr>
          <w:sz w:val="28"/>
          <w:szCs w:val="28"/>
          <w:lang w:eastAsia="x-none"/>
        </w:rPr>
        <w:t>равным</w:t>
      </w:r>
      <w:proofErr w:type="gramEnd"/>
      <w:r w:rsidRPr="00D86E5B">
        <w:rPr>
          <w:sz w:val="28"/>
          <w:szCs w:val="28"/>
          <w:lang w:eastAsia="x-none"/>
        </w:rPr>
        <w:t xml:space="preserve"> 0,5; </w:t>
      </w:r>
    </w:p>
    <w:p w:rsidR="00E01F32" w:rsidRDefault="00E01F32" w:rsidP="00E01F32">
      <w:pPr>
        <w:ind w:left="1416" w:right="1100"/>
        <w:rPr>
          <w:sz w:val="28"/>
          <w:szCs w:val="28"/>
          <w:lang w:eastAsia="x-none"/>
        </w:rPr>
      </w:pPr>
      <w:r w:rsidRPr="00D86E5B">
        <w:rPr>
          <w:sz w:val="28"/>
          <w:szCs w:val="28"/>
          <w:lang w:eastAsia="x-none"/>
        </w:rPr>
        <w:t xml:space="preserve">менее -0,5, то оно принимается </w:t>
      </w:r>
      <w:proofErr w:type="gramStart"/>
      <w:r w:rsidRPr="00D86E5B">
        <w:rPr>
          <w:sz w:val="28"/>
          <w:szCs w:val="28"/>
          <w:lang w:eastAsia="x-none"/>
        </w:rPr>
        <w:t>равным</w:t>
      </w:r>
      <w:proofErr w:type="gramEnd"/>
      <w:r w:rsidRPr="00D86E5B">
        <w:rPr>
          <w:sz w:val="28"/>
          <w:szCs w:val="28"/>
          <w:lang w:eastAsia="x-none"/>
        </w:rPr>
        <w:t xml:space="preserve"> 0.</w:t>
      </w:r>
    </w:p>
    <w:p w:rsidR="00E01F32" w:rsidRPr="00D86E5B" w:rsidRDefault="00E01F32" w:rsidP="00E01F32">
      <w:pPr>
        <w:ind w:left="600" w:right="1100"/>
        <w:rPr>
          <w:sz w:val="28"/>
          <w:szCs w:val="28"/>
          <w:lang w:eastAsia="x-none"/>
        </w:rPr>
      </w:pPr>
    </w:p>
    <w:p w:rsidR="00E01F32" w:rsidRPr="008651E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b/>
          <w:sz w:val="28"/>
          <w:szCs w:val="28"/>
          <w:lang w:val="x-none"/>
        </w:rPr>
      </w:pPr>
    </w:p>
    <w:p w:rsidR="00E01F32" w:rsidRDefault="00E01F32" w:rsidP="00E01F32">
      <w:pPr>
        <w:jc w:val="center"/>
        <w:rPr>
          <w:b/>
          <w:sz w:val="28"/>
          <w:szCs w:val="28"/>
          <w:lang w:eastAsia="x-none"/>
        </w:rPr>
      </w:pPr>
      <w:proofErr w:type="spellStart"/>
      <w:r w:rsidRPr="008651E2">
        <w:rPr>
          <w:b/>
          <w:sz w:val="28"/>
          <w:szCs w:val="28"/>
          <w:lang w:val="x-none" w:eastAsia="x-none"/>
        </w:rPr>
        <w:t>Э</w:t>
      </w:r>
      <w:r w:rsidRPr="008651E2">
        <w:rPr>
          <w:b/>
          <w:sz w:val="28"/>
          <w:szCs w:val="28"/>
          <w:vertAlign w:val="subscript"/>
          <w:lang w:val="x-none" w:eastAsia="x-none"/>
        </w:rPr>
        <w:t>ис</w:t>
      </w:r>
      <w:proofErr w:type="spellEnd"/>
      <w:r w:rsidRPr="008651E2">
        <w:rPr>
          <w:b/>
          <w:sz w:val="28"/>
          <w:szCs w:val="28"/>
          <w:lang w:val="x-none" w:eastAsia="x-none"/>
        </w:rPr>
        <w:t xml:space="preserve"> = </w:t>
      </w:r>
      <w:r w:rsidRPr="008651E2">
        <w:rPr>
          <w:b/>
          <w:sz w:val="28"/>
          <w:szCs w:val="28"/>
          <w:lang w:eastAsia="x-none"/>
        </w:rPr>
        <w:t>1</w:t>
      </w:r>
      <w:r w:rsidRPr="008651E2">
        <w:rPr>
          <w:b/>
          <w:sz w:val="28"/>
          <w:szCs w:val="28"/>
          <w:lang w:val="x-none" w:eastAsia="x-none"/>
        </w:rPr>
        <w:t xml:space="preserve"> – </w:t>
      </w:r>
      <w:r w:rsidRPr="008651E2">
        <w:rPr>
          <w:b/>
          <w:sz w:val="28"/>
          <w:szCs w:val="28"/>
          <w:lang w:eastAsia="x-none"/>
        </w:rPr>
        <w:t>0,99=0,01</w:t>
      </w:r>
    </w:p>
    <w:p w:rsidR="00E01F32" w:rsidRPr="008651E2" w:rsidRDefault="00E01F32" w:rsidP="00E01F32">
      <w:pPr>
        <w:jc w:val="center"/>
        <w:rPr>
          <w:b/>
          <w:sz w:val="28"/>
          <w:szCs w:val="28"/>
          <w:lang w:eastAsia="x-none"/>
        </w:rPr>
      </w:pPr>
    </w:p>
    <w:p w:rsidR="00E01F32" w:rsidRPr="008651E2" w:rsidRDefault="00E01F32" w:rsidP="00E01F32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651E2">
        <w:rPr>
          <w:rFonts w:ascii="Times New Roman" w:hAnsi="Times New Roman"/>
          <w:b/>
          <w:sz w:val="28"/>
          <w:szCs w:val="28"/>
          <w:lang w:val="x-none" w:eastAsia="x-none"/>
        </w:rPr>
        <w:t>Э</w:t>
      </w:r>
      <w:r w:rsidRPr="008651E2">
        <w:rPr>
          <w:rFonts w:ascii="Times New Roman" w:hAnsi="Times New Roman"/>
          <w:b/>
          <w:sz w:val="28"/>
          <w:szCs w:val="28"/>
          <w:vertAlign w:val="subscript"/>
          <w:lang w:val="x-none" w:eastAsia="x-none"/>
        </w:rPr>
        <w:t>ис</w:t>
      </w:r>
      <w:proofErr w:type="spellEnd"/>
      <w:r w:rsidRPr="008651E2">
        <w:rPr>
          <w:rFonts w:ascii="Times New Roman" w:hAnsi="Times New Roman"/>
          <w:b/>
          <w:sz w:val="28"/>
          <w:szCs w:val="28"/>
          <w:lang w:val="x-none" w:eastAsia="x-none"/>
        </w:rPr>
        <w:t xml:space="preserve"> = </w:t>
      </w:r>
      <w:r w:rsidRPr="008651E2">
        <w:rPr>
          <w:rFonts w:ascii="Times New Roman" w:hAnsi="Times New Roman"/>
          <w:b/>
          <w:sz w:val="28"/>
          <w:szCs w:val="28"/>
          <w:lang w:eastAsia="x-none"/>
        </w:rPr>
        <w:t>1</w:t>
      </w:r>
    </w:p>
    <w:p w:rsidR="00E01F32" w:rsidRDefault="00E01F32" w:rsidP="00E01F32">
      <w:pPr>
        <w:pStyle w:val="1"/>
        <w:shd w:val="clear" w:color="auto" w:fill="auto"/>
        <w:spacing w:after="33" w:line="240" w:lineRule="auto"/>
        <w:rPr>
          <w:rFonts w:ascii="Times New Roman" w:hAnsi="Times New Roman"/>
          <w:b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after="33" w:line="240" w:lineRule="auto"/>
        <w:ind w:left="60" w:firstLine="560"/>
        <w:jc w:val="center"/>
        <w:rPr>
          <w:rFonts w:ascii="Times New Roman" w:hAnsi="Times New Roman"/>
          <w:b/>
          <w:sz w:val="28"/>
          <w:szCs w:val="28"/>
        </w:rPr>
      </w:pPr>
      <w:r w:rsidRPr="00D86E5B">
        <w:rPr>
          <w:rFonts w:ascii="Times New Roman" w:hAnsi="Times New Roman"/>
          <w:b/>
          <w:sz w:val="28"/>
          <w:szCs w:val="28"/>
        </w:rPr>
        <w:t xml:space="preserve">Оценка степени достижения целей и решения задач подпрограмм </w:t>
      </w:r>
    </w:p>
    <w:p w:rsidR="00E01F32" w:rsidRDefault="00E01F32" w:rsidP="00E01F32">
      <w:pPr>
        <w:pStyle w:val="1"/>
        <w:shd w:val="clear" w:color="auto" w:fill="auto"/>
        <w:spacing w:after="33" w:line="240" w:lineRule="auto"/>
        <w:ind w:left="60" w:firstLine="560"/>
        <w:jc w:val="center"/>
        <w:rPr>
          <w:rFonts w:ascii="Times New Roman" w:hAnsi="Times New Roman"/>
          <w:sz w:val="28"/>
          <w:szCs w:val="28"/>
        </w:rPr>
      </w:pPr>
    </w:p>
    <w:p w:rsidR="00E01F32" w:rsidRPr="00B94434" w:rsidRDefault="00E01F32" w:rsidP="00E01F32">
      <w:pPr>
        <w:pStyle w:val="1"/>
        <w:shd w:val="clear" w:color="auto" w:fill="auto"/>
        <w:spacing w:after="33" w:line="240" w:lineRule="auto"/>
        <w:ind w:left="60" w:firstLine="56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86E5B">
        <w:rPr>
          <w:rFonts w:ascii="Times New Roman" w:hAnsi="Times New Roman"/>
          <w:sz w:val="28"/>
          <w:szCs w:val="28"/>
        </w:rPr>
        <w:t>СДп</w:t>
      </w:r>
      <w:proofErr w:type="spellEnd"/>
      <w:r w:rsidRPr="00D86E5B">
        <w:rPr>
          <w:rFonts w:ascii="Times New Roman" w:hAnsi="Times New Roman"/>
          <w:sz w:val="28"/>
          <w:szCs w:val="28"/>
        </w:rPr>
        <w:t>/</w:t>
      </w:r>
      <w:proofErr w:type="spellStart"/>
      <w:r w:rsidRPr="00D86E5B">
        <w:rPr>
          <w:rFonts w:ascii="Times New Roman" w:hAnsi="Times New Roman"/>
          <w:sz w:val="28"/>
          <w:szCs w:val="28"/>
        </w:rPr>
        <w:t>ппз</w:t>
      </w:r>
      <w:proofErr w:type="spellEnd"/>
      <w:r w:rsidRPr="00D86E5B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D86E5B">
        <w:rPr>
          <w:rFonts w:ascii="Times New Roman" w:hAnsi="Times New Roman"/>
          <w:sz w:val="28"/>
          <w:szCs w:val="28"/>
        </w:rPr>
        <w:t>ЗПп</w:t>
      </w:r>
      <w:proofErr w:type="spellEnd"/>
      <w:r w:rsidRPr="00D86E5B">
        <w:rPr>
          <w:rFonts w:ascii="Times New Roman" w:hAnsi="Times New Roman"/>
          <w:sz w:val="28"/>
          <w:szCs w:val="28"/>
        </w:rPr>
        <w:t>/</w:t>
      </w:r>
      <w:proofErr w:type="spellStart"/>
      <w:r w:rsidRPr="00D86E5B">
        <w:rPr>
          <w:rFonts w:ascii="Times New Roman" w:hAnsi="Times New Roman"/>
          <w:sz w:val="28"/>
          <w:szCs w:val="28"/>
        </w:rPr>
        <w:t>пф</w:t>
      </w:r>
      <w:proofErr w:type="spellEnd"/>
      <w:r w:rsidRPr="00D86E5B">
        <w:rPr>
          <w:rFonts w:ascii="Times New Roman" w:hAnsi="Times New Roman"/>
          <w:sz w:val="28"/>
          <w:szCs w:val="28"/>
        </w:rPr>
        <w:t>/</w:t>
      </w:r>
      <w:proofErr w:type="spellStart"/>
      <w:r w:rsidRPr="00D86E5B">
        <w:rPr>
          <w:rFonts w:ascii="Times New Roman" w:hAnsi="Times New Roman"/>
          <w:sz w:val="28"/>
          <w:szCs w:val="28"/>
        </w:rPr>
        <w:t>ЗПп</w:t>
      </w:r>
      <w:proofErr w:type="spellEnd"/>
      <w:r w:rsidRPr="00D86E5B">
        <w:rPr>
          <w:rFonts w:ascii="Times New Roman" w:hAnsi="Times New Roman"/>
          <w:sz w:val="28"/>
          <w:szCs w:val="28"/>
        </w:rPr>
        <w:t>/</w:t>
      </w:r>
      <w:proofErr w:type="spellStart"/>
      <w:r w:rsidRPr="00D86E5B">
        <w:rPr>
          <w:rFonts w:ascii="Times New Roman" w:hAnsi="Times New Roman"/>
          <w:sz w:val="28"/>
          <w:szCs w:val="28"/>
        </w:rPr>
        <w:t>пп</w:t>
      </w:r>
      <w:proofErr w:type="spellEnd"/>
      <w:r w:rsidRPr="00D86E5B">
        <w:rPr>
          <w:rFonts w:ascii="Times New Roman" w:hAnsi="Times New Roman"/>
          <w:sz w:val="28"/>
          <w:szCs w:val="28"/>
        </w:rPr>
        <w:t xml:space="preserve"> </w:t>
      </w:r>
      <w:r w:rsidRPr="00B94434">
        <w:rPr>
          <w:rFonts w:ascii="Times New Roman" w:hAnsi="Times New Roman"/>
          <w:sz w:val="28"/>
          <w:szCs w:val="28"/>
        </w:rPr>
        <w:t>где:</w:t>
      </w:r>
    </w:p>
    <w:p w:rsidR="00E01F32" w:rsidRDefault="00E01F32" w:rsidP="00E01F32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</w:p>
    <w:p w:rsidR="00E01F32" w:rsidRPr="00D86E5B" w:rsidRDefault="00E01F32" w:rsidP="00E01F32">
      <w:pPr>
        <w:ind w:left="40" w:firstLine="560"/>
        <w:jc w:val="both"/>
        <w:rPr>
          <w:sz w:val="24"/>
          <w:szCs w:val="24"/>
        </w:rPr>
      </w:pPr>
      <w:r w:rsidRPr="00D86E5B">
        <w:rPr>
          <w:sz w:val="24"/>
          <w:szCs w:val="24"/>
        </w:rPr>
        <w:t>где:</w:t>
      </w:r>
    </w:p>
    <w:p w:rsidR="00E01F32" w:rsidRPr="00D86E5B" w:rsidRDefault="00E01F32" w:rsidP="00E01F32">
      <w:pPr>
        <w:ind w:left="40" w:right="40" w:firstLine="560"/>
        <w:jc w:val="both"/>
        <w:rPr>
          <w:sz w:val="24"/>
          <w:szCs w:val="24"/>
        </w:rPr>
      </w:pPr>
      <w:proofErr w:type="spellStart"/>
      <w:r w:rsidRPr="00D86E5B">
        <w:rPr>
          <w:sz w:val="24"/>
          <w:szCs w:val="24"/>
          <w:shd w:val="clear" w:color="auto" w:fill="FFFFFF"/>
        </w:rPr>
        <w:t>СДп</w:t>
      </w:r>
      <w:proofErr w:type="spellEnd"/>
      <w:r w:rsidRPr="00D86E5B">
        <w:rPr>
          <w:sz w:val="24"/>
          <w:szCs w:val="24"/>
          <w:shd w:val="clear" w:color="auto" w:fill="FFFFFF"/>
        </w:rPr>
        <w:t>/</w:t>
      </w:r>
      <w:proofErr w:type="spellStart"/>
      <w:r w:rsidRPr="00D86E5B">
        <w:rPr>
          <w:sz w:val="24"/>
          <w:szCs w:val="24"/>
          <w:shd w:val="clear" w:color="auto" w:fill="FFFFFF"/>
        </w:rPr>
        <w:t>ппз</w:t>
      </w:r>
      <w:proofErr w:type="spellEnd"/>
      <w:r w:rsidRPr="00D86E5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цель и задачи подпрограммы;</w:t>
      </w:r>
    </w:p>
    <w:p w:rsidR="00E01F32" w:rsidRPr="00D86E5B" w:rsidRDefault="00E01F32" w:rsidP="00E01F32">
      <w:pPr>
        <w:ind w:left="40" w:right="40" w:firstLine="560"/>
        <w:jc w:val="both"/>
        <w:rPr>
          <w:sz w:val="24"/>
          <w:szCs w:val="24"/>
        </w:rPr>
      </w:pPr>
      <w:proofErr w:type="spellStart"/>
      <w:r w:rsidRPr="00D86E5B">
        <w:rPr>
          <w:sz w:val="24"/>
          <w:szCs w:val="24"/>
        </w:rPr>
        <w:t>ЗПп</w:t>
      </w:r>
      <w:proofErr w:type="spellEnd"/>
      <w:r w:rsidRPr="00D86E5B">
        <w:rPr>
          <w:sz w:val="24"/>
          <w:szCs w:val="24"/>
        </w:rPr>
        <w:t>/</w:t>
      </w:r>
      <w:proofErr w:type="spellStart"/>
      <w:r w:rsidRPr="00D86E5B">
        <w:rPr>
          <w:sz w:val="24"/>
          <w:szCs w:val="24"/>
        </w:rPr>
        <w:t>пф</w:t>
      </w:r>
      <w:proofErr w:type="spellEnd"/>
      <w:r w:rsidRPr="00D86E5B">
        <w:rPr>
          <w:sz w:val="24"/>
          <w:szCs w:val="24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E01F32" w:rsidRPr="00D86E5B" w:rsidRDefault="00E01F32" w:rsidP="00E01F32">
      <w:pPr>
        <w:ind w:left="40" w:right="40" w:firstLine="560"/>
        <w:jc w:val="both"/>
        <w:rPr>
          <w:sz w:val="24"/>
          <w:szCs w:val="24"/>
        </w:rPr>
      </w:pPr>
      <w:proofErr w:type="spellStart"/>
      <w:r w:rsidRPr="00D86E5B">
        <w:rPr>
          <w:sz w:val="24"/>
          <w:szCs w:val="24"/>
        </w:rPr>
        <w:t>ЗПп</w:t>
      </w:r>
      <w:proofErr w:type="spellEnd"/>
      <w:r w:rsidRPr="00D86E5B">
        <w:rPr>
          <w:sz w:val="24"/>
          <w:szCs w:val="24"/>
        </w:rPr>
        <w:t>/</w:t>
      </w:r>
      <w:proofErr w:type="spellStart"/>
      <w:r w:rsidRPr="00D86E5B">
        <w:rPr>
          <w:sz w:val="24"/>
          <w:szCs w:val="24"/>
        </w:rPr>
        <w:t>пп</w:t>
      </w:r>
      <w:proofErr w:type="spellEnd"/>
      <w:r w:rsidRPr="00D86E5B">
        <w:rPr>
          <w:sz w:val="24"/>
          <w:szCs w:val="24"/>
        </w:rPr>
        <w:t xml:space="preserve"> - плановое значение показателя (индикатора), характеризующего цель и задачи подпрограммы.</w:t>
      </w:r>
    </w:p>
    <w:p w:rsidR="00E01F32" w:rsidRDefault="00E01F32" w:rsidP="00E01F32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ind w:left="600"/>
        <w:rPr>
          <w:sz w:val="24"/>
          <w:szCs w:val="24"/>
        </w:rPr>
      </w:pPr>
      <w:r w:rsidRPr="00C860E4">
        <w:rPr>
          <w:sz w:val="24"/>
          <w:szCs w:val="24"/>
        </w:rPr>
        <w:t xml:space="preserve">Индикатор </w:t>
      </w:r>
      <w:r>
        <w:rPr>
          <w:sz w:val="24"/>
          <w:szCs w:val="24"/>
        </w:rPr>
        <w:t>1</w:t>
      </w:r>
      <w:r w:rsidRPr="00C860E4">
        <w:rPr>
          <w:sz w:val="24"/>
          <w:szCs w:val="24"/>
        </w:rPr>
        <w:t xml:space="preserve">: </w:t>
      </w:r>
      <w:proofErr w:type="spellStart"/>
      <w:r w:rsidRPr="00BE0DE4">
        <w:rPr>
          <w:sz w:val="24"/>
          <w:szCs w:val="24"/>
        </w:rPr>
        <w:t>СДп</w:t>
      </w:r>
      <w:proofErr w:type="spellEnd"/>
      <w:r w:rsidRPr="00BE0DE4">
        <w:rPr>
          <w:sz w:val="24"/>
          <w:szCs w:val="24"/>
        </w:rPr>
        <w:t>/</w:t>
      </w:r>
      <w:proofErr w:type="spellStart"/>
      <w:r w:rsidRPr="00BE0DE4">
        <w:rPr>
          <w:sz w:val="24"/>
          <w:szCs w:val="24"/>
        </w:rPr>
        <w:t>ппз</w:t>
      </w:r>
      <w:proofErr w:type="spellEnd"/>
      <w:r w:rsidRPr="00BE0DE4">
        <w:rPr>
          <w:sz w:val="24"/>
          <w:szCs w:val="24"/>
        </w:rPr>
        <w:t xml:space="preserve"> </w:t>
      </w:r>
      <w:r w:rsidRPr="00C860E4">
        <w:rPr>
          <w:sz w:val="24"/>
          <w:szCs w:val="24"/>
        </w:rPr>
        <w:t>=</w:t>
      </w:r>
      <w:r>
        <w:rPr>
          <w:sz w:val="24"/>
          <w:szCs w:val="24"/>
        </w:rPr>
        <w:t xml:space="preserve"> 5/5=1</w:t>
      </w:r>
    </w:p>
    <w:p w:rsidR="00E01F32" w:rsidRPr="00C860E4" w:rsidRDefault="00E01F32" w:rsidP="00E01F32">
      <w:pPr>
        <w:ind w:left="600"/>
        <w:rPr>
          <w:sz w:val="24"/>
          <w:szCs w:val="24"/>
        </w:rPr>
      </w:pPr>
      <w:r w:rsidRPr="00C860E4">
        <w:rPr>
          <w:sz w:val="24"/>
          <w:szCs w:val="24"/>
        </w:rPr>
        <w:t xml:space="preserve">Индикатор </w:t>
      </w:r>
      <w:r>
        <w:rPr>
          <w:sz w:val="24"/>
          <w:szCs w:val="24"/>
        </w:rPr>
        <w:t>2</w:t>
      </w:r>
      <w:r w:rsidRPr="00C860E4">
        <w:rPr>
          <w:sz w:val="24"/>
          <w:szCs w:val="24"/>
        </w:rPr>
        <w:t xml:space="preserve">: </w:t>
      </w:r>
      <w:proofErr w:type="spellStart"/>
      <w:r w:rsidRPr="00BE0DE4">
        <w:rPr>
          <w:sz w:val="24"/>
          <w:szCs w:val="24"/>
        </w:rPr>
        <w:t>СДп</w:t>
      </w:r>
      <w:proofErr w:type="spellEnd"/>
      <w:r w:rsidRPr="00BE0DE4">
        <w:rPr>
          <w:sz w:val="24"/>
          <w:szCs w:val="24"/>
        </w:rPr>
        <w:t>/</w:t>
      </w:r>
      <w:proofErr w:type="spellStart"/>
      <w:r w:rsidRPr="00BE0DE4">
        <w:rPr>
          <w:sz w:val="24"/>
          <w:szCs w:val="24"/>
        </w:rPr>
        <w:t>ппз</w:t>
      </w:r>
      <w:proofErr w:type="spellEnd"/>
      <w:r w:rsidRPr="00BE0DE4">
        <w:rPr>
          <w:sz w:val="24"/>
          <w:szCs w:val="24"/>
        </w:rPr>
        <w:t xml:space="preserve"> </w:t>
      </w:r>
      <w:r w:rsidRPr="00C860E4">
        <w:rPr>
          <w:sz w:val="24"/>
          <w:szCs w:val="24"/>
        </w:rPr>
        <w:t xml:space="preserve">= </w:t>
      </w:r>
      <w:r w:rsidRPr="009202B7">
        <w:rPr>
          <w:sz w:val="24"/>
          <w:szCs w:val="24"/>
        </w:rPr>
        <w:t>степень достижения значения показателя (индикатора) является неопределенной, при оценке не учитывается</w:t>
      </w:r>
    </w:p>
    <w:p w:rsidR="00E01F32" w:rsidRPr="00C860E4" w:rsidRDefault="00E01F32" w:rsidP="00E01F32">
      <w:pPr>
        <w:ind w:left="600"/>
        <w:rPr>
          <w:sz w:val="24"/>
          <w:szCs w:val="24"/>
        </w:rPr>
      </w:pPr>
      <w:r>
        <w:rPr>
          <w:sz w:val="24"/>
          <w:szCs w:val="24"/>
        </w:rPr>
        <w:t xml:space="preserve">Индикатор 3: </w:t>
      </w:r>
      <w:proofErr w:type="spellStart"/>
      <w:r w:rsidRPr="00BE0DE4">
        <w:rPr>
          <w:sz w:val="24"/>
          <w:szCs w:val="24"/>
        </w:rPr>
        <w:t>СДп</w:t>
      </w:r>
      <w:proofErr w:type="spellEnd"/>
      <w:r w:rsidRPr="00BE0DE4">
        <w:rPr>
          <w:sz w:val="24"/>
          <w:szCs w:val="24"/>
        </w:rPr>
        <w:t>/</w:t>
      </w:r>
      <w:proofErr w:type="spellStart"/>
      <w:r w:rsidRPr="00BE0DE4">
        <w:rPr>
          <w:sz w:val="24"/>
          <w:szCs w:val="24"/>
        </w:rPr>
        <w:t>ппз</w:t>
      </w:r>
      <w:proofErr w:type="spellEnd"/>
      <w:r w:rsidRPr="00BE0DE4">
        <w:rPr>
          <w:sz w:val="24"/>
          <w:szCs w:val="24"/>
        </w:rPr>
        <w:t xml:space="preserve"> </w:t>
      </w:r>
      <w:r w:rsidRPr="00C860E4">
        <w:rPr>
          <w:sz w:val="24"/>
          <w:szCs w:val="24"/>
        </w:rPr>
        <w:t xml:space="preserve">= </w:t>
      </w:r>
      <w:r>
        <w:rPr>
          <w:sz w:val="24"/>
          <w:szCs w:val="24"/>
        </w:rPr>
        <w:t>120/120=1</w:t>
      </w:r>
    </w:p>
    <w:p w:rsidR="00E01F32" w:rsidRPr="00C860E4" w:rsidRDefault="00E01F32" w:rsidP="00E01F32">
      <w:pPr>
        <w:ind w:left="600"/>
        <w:rPr>
          <w:sz w:val="24"/>
          <w:szCs w:val="24"/>
        </w:rPr>
      </w:pPr>
      <w:r w:rsidRPr="00C860E4">
        <w:rPr>
          <w:sz w:val="24"/>
          <w:szCs w:val="24"/>
        </w:rPr>
        <w:t>Ин</w:t>
      </w:r>
      <w:r>
        <w:rPr>
          <w:sz w:val="24"/>
          <w:szCs w:val="24"/>
        </w:rPr>
        <w:t>дикатор 4</w:t>
      </w:r>
      <w:r w:rsidRPr="00C860E4">
        <w:rPr>
          <w:sz w:val="24"/>
          <w:szCs w:val="24"/>
        </w:rPr>
        <w:t xml:space="preserve">: </w:t>
      </w:r>
      <w:proofErr w:type="spellStart"/>
      <w:r w:rsidRPr="00BE0DE4">
        <w:rPr>
          <w:sz w:val="24"/>
          <w:szCs w:val="24"/>
        </w:rPr>
        <w:t>СДп</w:t>
      </w:r>
      <w:proofErr w:type="spellEnd"/>
      <w:r w:rsidRPr="00BE0DE4">
        <w:rPr>
          <w:sz w:val="24"/>
          <w:szCs w:val="24"/>
        </w:rPr>
        <w:t>/</w:t>
      </w:r>
      <w:proofErr w:type="spellStart"/>
      <w:r w:rsidRPr="00BE0DE4">
        <w:rPr>
          <w:sz w:val="24"/>
          <w:szCs w:val="24"/>
        </w:rPr>
        <w:t>ппз</w:t>
      </w:r>
      <w:proofErr w:type="spellEnd"/>
      <w:r w:rsidRPr="00BE0DE4">
        <w:rPr>
          <w:sz w:val="24"/>
          <w:szCs w:val="24"/>
        </w:rPr>
        <w:t xml:space="preserve"> </w:t>
      </w:r>
      <w:r w:rsidRPr="00C860E4">
        <w:rPr>
          <w:sz w:val="24"/>
          <w:szCs w:val="24"/>
        </w:rPr>
        <w:t>=</w:t>
      </w:r>
      <w:r>
        <w:rPr>
          <w:sz w:val="24"/>
          <w:szCs w:val="24"/>
        </w:rPr>
        <w:t xml:space="preserve">   </w:t>
      </w:r>
      <w:r w:rsidRPr="009202B7">
        <w:rPr>
          <w:sz w:val="24"/>
          <w:szCs w:val="24"/>
        </w:rPr>
        <w:t>степень достижения значения показателя (индикатора) является неопределенной, при оценке не учитывается</w:t>
      </w:r>
    </w:p>
    <w:p w:rsidR="00E01F32" w:rsidRPr="00C860E4" w:rsidRDefault="00E01F32" w:rsidP="00E01F32">
      <w:pPr>
        <w:ind w:left="600"/>
        <w:rPr>
          <w:sz w:val="24"/>
          <w:szCs w:val="24"/>
        </w:rPr>
      </w:pPr>
      <w:r>
        <w:rPr>
          <w:sz w:val="24"/>
          <w:szCs w:val="24"/>
        </w:rPr>
        <w:t>Индикатор 5</w:t>
      </w:r>
      <w:r w:rsidRPr="00C860E4">
        <w:rPr>
          <w:sz w:val="24"/>
          <w:szCs w:val="24"/>
        </w:rPr>
        <w:t xml:space="preserve">: </w:t>
      </w:r>
      <w:proofErr w:type="spellStart"/>
      <w:r w:rsidRPr="00BE0DE4">
        <w:rPr>
          <w:sz w:val="24"/>
          <w:szCs w:val="24"/>
        </w:rPr>
        <w:t>СДп</w:t>
      </w:r>
      <w:proofErr w:type="spellEnd"/>
      <w:r w:rsidRPr="00BE0DE4">
        <w:rPr>
          <w:sz w:val="24"/>
          <w:szCs w:val="24"/>
        </w:rPr>
        <w:t>/</w:t>
      </w:r>
      <w:proofErr w:type="spellStart"/>
      <w:r w:rsidRPr="00BE0DE4">
        <w:rPr>
          <w:sz w:val="24"/>
          <w:szCs w:val="24"/>
        </w:rPr>
        <w:t>ппз</w:t>
      </w:r>
      <w:proofErr w:type="spellEnd"/>
      <w:r w:rsidRPr="00BE0DE4">
        <w:rPr>
          <w:sz w:val="24"/>
          <w:szCs w:val="24"/>
        </w:rPr>
        <w:t xml:space="preserve"> </w:t>
      </w:r>
      <w:r w:rsidRPr="00C860E4">
        <w:rPr>
          <w:sz w:val="24"/>
          <w:szCs w:val="24"/>
        </w:rPr>
        <w:t xml:space="preserve">= </w:t>
      </w:r>
      <w:r w:rsidRPr="006F65A0">
        <w:rPr>
          <w:sz w:val="24"/>
          <w:szCs w:val="24"/>
        </w:rPr>
        <w:t>степень достижения значения показателя (индикатора) является неопределенной, при оценке не учитывается</w:t>
      </w:r>
    </w:p>
    <w:p w:rsidR="00E01F32" w:rsidRPr="00C860E4" w:rsidRDefault="00E01F32" w:rsidP="00E01F32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>Индикатор 6</w:t>
      </w:r>
      <w:r w:rsidRPr="00C860E4">
        <w:rPr>
          <w:sz w:val="24"/>
          <w:szCs w:val="24"/>
        </w:rPr>
        <w:t xml:space="preserve">.: </w:t>
      </w:r>
      <w:proofErr w:type="spellStart"/>
      <w:r w:rsidRPr="00BE0DE4">
        <w:rPr>
          <w:sz w:val="24"/>
          <w:szCs w:val="24"/>
        </w:rPr>
        <w:t>СДп</w:t>
      </w:r>
      <w:proofErr w:type="spellEnd"/>
      <w:r w:rsidRPr="00BE0DE4">
        <w:rPr>
          <w:sz w:val="24"/>
          <w:szCs w:val="24"/>
        </w:rPr>
        <w:t>/</w:t>
      </w:r>
      <w:proofErr w:type="spellStart"/>
      <w:r w:rsidRPr="00BE0DE4">
        <w:rPr>
          <w:sz w:val="24"/>
          <w:szCs w:val="24"/>
        </w:rPr>
        <w:t>ппз</w:t>
      </w:r>
      <w:proofErr w:type="spellEnd"/>
      <w:r w:rsidRPr="00BE0DE4">
        <w:rPr>
          <w:sz w:val="24"/>
          <w:szCs w:val="24"/>
        </w:rPr>
        <w:t xml:space="preserve"> </w:t>
      </w:r>
      <w:r w:rsidRPr="00C860E4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  </w:t>
      </w:r>
      <w:r w:rsidRPr="006F65A0">
        <w:rPr>
          <w:sz w:val="24"/>
          <w:szCs w:val="24"/>
        </w:rPr>
        <w:t>степень достижения значения показателя (индикатора) является неопределенной, при оценке не учитывается</w:t>
      </w:r>
    </w:p>
    <w:p w:rsidR="00E01F32" w:rsidRPr="006F65A0" w:rsidRDefault="00E01F32" w:rsidP="00E01F32">
      <w:pPr>
        <w:pStyle w:val="90"/>
        <w:shd w:val="clear" w:color="auto" w:fill="auto"/>
        <w:spacing w:line="240" w:lineRule="auto"/>
        <w:ind w:left="600" w:right="80"/>
        <w:jc w:val="both"/>
        <w:rPr>
          <w:rFonts w:ascii="Times New Roman" w:hAnsi="Times New Roman"/>
          <w:sz w:val="24"/>
          <w:szCs w:val="24"/>
        </w:rPr>
      </w:pPr>
      <w:r w:rsidRPr="006F65A0">
        <w:rPr>
          <w:rFonts w:ascii="Times New Roman" w:hAnsi="Times New Roman"/>
          <w:sz w:val="24"/>
          <w:szCs w:val="24"/>
        </w:rPr>
        <w:t xml:space="preserve">Индикатор 7.: </w:t>
      </w:r>
      <w:proofErr w:type="spellStart"/>
      <w:r w:rsidRPr="006F65A0">
        <w:rPr>
          <w:rFonts w:ascii="Times New Roman" w:hAnsi="Times New Roman"/>
          <w:sz w:val="24"/>
          <w:szCs w:val="24"/>
        </w:rPr>
        <w:t>СДп</w:t>
      </w:r>
      <w:proofErr w:type="spellEnd"/>
      <w:r w:rsidRPr="006F65A0">
        <w:rPr>
          <w:rFonts w:ascii="Times New Roman" w:hAnsi="Times New Roman"/>
          <w:sz w:val="24"/>
          <w:szCs w:val="24"/>
        </w:rPr>
        <w:t>/</w:t>
      </w:r>
      <w:proofErr w:type="spellStart"/>
      <w:r w:rsidRPr="006F65A0">
        <w:rPr>
          <w:rFonts w:ascii="Times New Roman" w:hAnsi="Times New Roman"/>
          <w:sz w:val="24"/>
          <w:szCs w:val="24"/>
        </w:rPr>
        <w:t>ппз</w:t>
      </w:r>
      <w:proofErr w:type="spellEnd"/>
      <w:r w:rsidRPr="006F65A0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5A0">
        <w:rPr>
          <w:rFonts w:ascii="Times New Roman" w:hAnsi="Times New Roman"/>
          <w:sz w:val="24"/>
          <w:szCs w:val="24"/>
        </w:rPr>
        <w:t>степень достижения значения показателя (индикатора) является неопределенной, при оценке не учитывается</w:t>
      </w:r>
    </w:p>
    <w:p w:rsidR="00E01F32" w:rsidRDefault="00E01F32" w:rsidP="00E01F32">
      <w:pPr>
        <w:pStyle w:val="1"/>
        <w:shd w:val="clear" w:color="auto" w:fill="auto"/>
        <w:tabs>
          <w:tab w:val="left" w:pos="1078"/>
        </w:tabs>
        <w:spacing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6F65A0">
        <w:rPr>
          <w:rFonts w:ascii="Times New Roman" w:hAnsi="Times New Roman"/>
          <w:sz w:val="24"/>
          <w:szCs w:val="24"/>
        </w:rPr>
        <w:t xml:space="preserve">Индикатор 8.: </w:t>
      </w:r>
      <w:proofErr w:type="spellStart"/>
      <w:r w:rsidRPr="006F65A0">
        <w:rPr>
          <w:rFonts w:ascii="Times New Roman" w:hAnsi="Times New Roman"/>
          <w:sz w:val="24"/>
          <w:szCs w:val="24"/>
        </w:rPr>
        <w:t>СДп</w:t>
      </w:r>
      <w:proofErr w:type="spellEnd"/>
      <w:r w:rsidRPr="006F65A0">
        <w:rPr>
          <w:rFonts w:ascii="Times New Roman" w:hAnsi="Times New Roman"/>
          <w:sz w:val="24"/>
          <w:szCs w:val="24"/>
        </w:rPr>
        <w:t>/</w:t>
      </w:r>
      <w:proofErr w:type="spellStart"/>
      <w:r w:rsidRPr="006F65A0">
        <w:rPr>
          <w:rFonts w:ascii="Times New Roman" w:hAnsi="Times New Roman"/>
          <w:sz w:val="24"/>
          <w:szCs w:val="24"/>
        </w:rPr>
        <w:t>ппз</w:t>
      </w:r>
      <w:proofErr w:type="spellEnd"/>
      <w:r w:rsidRPr="006F65A0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 xml:space="preserve"> 30/30=1</w:t>
      </w:r>
    </w:p>
    <w:p w:rsidR="00E01F32" w:rsidRDefault="00E01F32" w:rsidP="00E01F32">
      <w:pPr>
        <w:pStyle w:val="1"/>
        <w:shd w:val="clear" w:color="auto" w:fill="auto"/>
        <w:tabs>
          <w:tab w:val="left" w:pos="1078"/>
        </w:tabs>
        <w:spacing w:after="274" w:line="240" w:lineRule="auto"/>
        <w:ind w:left="620" w:right="60"/>
        <w:jc w:val="both"/>
        <w:rPr>
          <w:rFonts w:ascii="Times New Roman" w:hAnsi="Times New Roman"/>
          <w:sz w:val="28"/>
          <w:szCs w:val="28"/>
        </w:rPr>
      </w:pPr>
    </w:p>
    <w:p w:rsidR="00E01F32" w:rsidRPr="00531135" w:rsidRDefault="00E01F32" w:rsidP="00E01F32">
      <w:pPr>
        <w:pStyle w:val="1"/>
        <w:shd w:val="clear" w:color="auto" w:fill="auto"/>
        <w:tabs>
          <w:tab w:val="left" w:pos="1078"/>
        </w:tabs>
        <w:spacing w:line="240" w:lineRule="auto"/>
        <w:ind w:firstLine="1077"/>
        <w:jc w:val="both"/>
        <w:rPr>
          <w:rFonts w:ascii="Times New Roman" w:hAnsi="Times New Roman"/>
          <w:sz w:val="28"/>
          <w:szCs w:val="28"/>
        </w:rPr>
      </w:pPr>
      <w:r w:rsidRPr="00531135">
        <w:rPr>
          <w:rFonts w:ascii="Times New Roman" w:hAnsi="Times New Roman"/>
          <w:sz w:val="28"/>
          <w:szCs w:val="28"/>
        </w:rPr>
        <w:t>Степень реализации муниципальной программы рассчитывается по формуле:</w:t>
      </w:r>
    </w:p>
    <w:p w:rsidR="00E01F32" w:rsidRPr="00531135" w:rsidRDefault="00E01F32" w:rsidP="00E01F32">
      <w:pPr>
        <w:pStyle w:val="1"/>
        <w:shd w:val="clear" w:color="auto" w:fill="auto"/>
        <w:spacing w:line="240" w:lineRule="auto"/>
        <w:ind w:left="4480"/>
        <w:jc w:val="both"/>
        <w:rPr>
          <w:rFonts w:ascii="Times New Roman" w:hAnsi="Times New Roman"/>
          <w:sz w:val="28"/>
          <w:szCs w:val="28"/>
        </w:rPr>
      </w:pPr>
    </w:p>
    <w:p w:rsidR="00E01F32" w:rsidRPr="001725BF" w:rsidRDefault="00E01F32" w:rsidP="00E01F32">
      <w:pPr>
        <w:pStyle w:val="1"/>
        <w:shd w:val="clear" w:color="auto" w:fill="auto"/>
        <w:tabs>
          <w:tab w:val="left" w:pos="1003"/>
        </w:tabs>
        <w:spacing w:line="240" w:lineRule="auto"/>
        <w:ind w:left="600"/>
        <w:jc w:val="both"/>
        <w:rPr>
          <w:rFonts w:ascii="Times New Roman" w:hAnsi="Times New Roman"/>
          <w:sz w:val="16"/>
          <w:szCs w:val="16"/>
          <w:lang w:val="x-none" w:eastAsia="x-none"/>
        </w:rPr>
      </w:pPr>
      <w:r w:rsidRPr="005B2BC9">
        <w:rPr>
          <w:rFonts w:ascii="Times New Roman" w:hAnsi="Times New Roman"/>
          <w:sz w:val="28"/>
          <w:szCs w:val="28"/>
        </w:rPr>
        <w:tab/>
      </w:r>
      <w:r w:rsidRPr="005B2BC9">
        <w:rPr>
          <w:rFonts w:ascii="Times New Roman" w:hAnsi="Times New Roman"/>
          <w:sz w:val="28"/>
          <w:szCs w:val="28"/>
        </w:rPr>
        <w:tab/>
      </w:r>
      <w:r w:rsidRPr="001725BF">
        <w:rPr>
          <w:sz w:val="16"/>
          <w:szCs w:val="16"/>
          <w:lang w:val="x-none" w:eastAsia="x-none"/>
        </w:rPr>
        <w:t xml:space="preserve">                                    </w:t>
      </w:r>
      <w:r w:rsidRPr="001725BF">
        <w:rPr>
          <w:rFonts w:ascii="Times New Roman" w:hAnsi="Times New Roman"/>
          <w:sz w:val="16"/>
          <w:szCs w:val="16"/>
          <w:lang w:val="x-none" w:eastAsia="x-none"/>
        </w:rPr>
        <w:t xml:space="preserve">                                                             </w:t>
      </w:r>
      <w:r w:rsidRPr="001725BF">
        <w:rPr>
          <w:rFonts w:ascii="Times New Roman" w:hAnsi="Times New Roman"/>
          <w:sz w:val="16"/>
          <w:szCs w:val="16"/>
          <w:lang w:val="en-US" w:eastAsia="x-none"/>
        </w:rPr>
        <w:t>N</w:t>
      </w:r>
    </w:p>
    <w:p w:rsidR="00E01F32" w:rsidRPr="001725BF" w:rsidRDefault="00E01F32" w:rsidP="00E01F32">
      <w:pPr>
        <w:keepNext/>
        <w:keepLines/>
        <w:ind w:left="80"/>
        <w:jc w:val="center"/>
        <w:outlineLvl w:val="3"/>
        <w:rPr>
          <w:b/>
          <w:bCs/>
          <w:sz w:val="24"/>
          <w:szCs w:val="24"/>
          <w:shd w:val="clear" w:color="auto" w:fill="FFFFFF"/>
          <w:lang w:val="x-none" w:eastAsia="x-none"/>
        </w:rPr>
      </w:pPr>
      <w:bookmarkStart w:id="1" w:name="bookmark26"/>
      <w:proofErr w:type="spellStart"/>
      <w:r w:rsidRPr="001725BF">
        <w:rPr>
          <w:sz w:val="24"/>
          <w:szCs w:val="24"/>
          <w:lang w:val="x-none" w:eastAsia="x-none"/>
        </w:rPr>
        <w:t>СР</w:t>
      </w:r>
      <w:r w:rsidRPr="001725BF">
        <w:rPr>
          <w:sz w:val="24"/>
          <w:szCs w:val="24"/>
          <w:vertAlign w:val="subscript"/>
          <w:lang w:val="x-none" w:eastAsia="x-none"/>
        </w:rPr>
        <w:t>п</w:t>
      </w:r>
      <w:proofErr w:type="spellEnd"/>
      <w:r w:rsidRPr="001725BF">
        <w:rPr>
          <w:sz w:val="24"/>
          <w:szCs w:val="24"/>
          <w:vertAlign w:val="subscript"/>
          <w:lang w:val="x-none" w:eastAsia="x-none"/>
        </w:rPr>
        <w:t>/п</w:t>
      </w:r>
      <w:r w:rsidRPr="001725BF">
        <w:rPr>
          <w:sz w:val="24"/>
          <w:szCs w:val="24"/>
          <w:lang w:val="x-none" w:eastAsia="x-none"/>
        </w:rPr>
        <w:t xml:space="preserve"> = ∑</w:t>
      </w:r>
      <w:proofErr w:type="spellStart"/>
      <w:r w:rsidRPr="001725BF">
        <w:rPr>
          <w:sz w:val="24"/>
          <w:szCs w:val="24"/>
          <w:lang w:val="x-none" w:eastAsia="x-none"/>
        </w:rPr>
        <w:t>СД</w:t>
      </w:r>
      <w:r w:rsidRPr="001725BF">
        <w:rPr>
          <w:sz w:val="24"/>
          <w:szCs w:val="24"/>
          <w:vertAlign w:val="subscript"/>
          <w:lang w:val="x-none" w:eastAsia="x-none"/>
        </w:rPr>
        <w:t>п</w:t>
      </w:r>
      <w:proofErr w:type="spellEnd"/>
      <w:r w:rsidRPr="001725BF">
        <w:rPr>
          <w:sz w:val="24"/>
          <w:szCs w:val="24"/>
          <w:vertAlign w:val="subscript"/>
          <w:lang w:val="x-none" w:eastAsia="x-none"/>
        </w:rPr>
        <w:t>/</w:t>
      </w:r>
      <w:proofErr w:type="spellStart"/>
      <w:r w:rsidRPr="001725BF">
        <w:rPr>
          <w:sz w:val="24"/>
          <w:szCs w:val="24"/>
          <w:vertAlign w:val="subscript"/>
          <w:lang w:val="x-none" w:eastAsia="x-none"/>
        </w:rPr>
        <w:t>ппз</w:t>
      </w:r>
      <w:proofErr w:type="spellEnd"/>
      <w:r w:rsidRPr="001725BF">
        <w:rPr>
          <w:sz w:val="24"/>
          <w:szCs w:val="24"/>
          <w:lang w:val="x-none" w:eastAsia="x-none"/>
        </w:rPr>
        <w:t>/</w:t>
      </w:r>
      <w:r w:rsidRPr="001725BF">
        <w:rPr>
          <w:sz w:val="24"/>
          <w:szCs w:val="24"/>
          <w:lang w:val="en-US" w:eastAsia="x-none"/>
        </w:rPr>
        <w:t>N</w:t>
      </w:r>
      <w:r w:rsidRPr="001725BF">
        <w:rPr>
          <w:sz w:val="24"/>
          <w:szCs w:val="24"/>
          <w:lang w:val="x-none" w:eastAsia="x-none"/>
        </w:rPr>
        <w:t xml:space="preserve">, </w:t>
      </w:r>
      <w:bookmarkEnd w:id="1"/>
    </w:p>
    <w:p w:rsidR="00E01F32" w:rsidRPr="001725BF" w:rsidRDefault="00E01F32" w:rsidP="00E01F32">
      <w:pPr>
        <w:keepNext/>
        <w:keepLines/>
        <w:ind w:left="80"/>
        <w:outlineLvl w:val="3"/>
        <w:rPr>
          <w:sz w:val="16"/>
          <w:szCs w:val="16"/>
          <w:lang w:eastAsia="x-none"/>
        </w:rPr>
      </w:pPr>
      <w:r w:rsidRPr="001725BF">
        <w:rPr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</w:t>
      </w:r>
      <w:proofErr w:type="gramStart"/>
      <w:r w:rsidRPr="001725BF">
        <w:rPr>
          <w:sz w:val="16"/>
          <w:szCs w:val="16"/>
          <w:lang w:val="en-US" w:eastAsia="x-none"/>
        </w:rPr>
        <w:t>l</w:t>
      </w:r>
      <w:proofErr w:type="gramEnd"/>
    </w:p>
    <w:p w:rsidR="00E01F32" w:rsidRPr="001725BF" w:rsidRDefault="00E01F32" w:rsidP="00E01F32">
      <w:pPr>
        <w:ind w:left="40" w:firstLine="560"/>
        <w:jc w:val="both"/>
        <w:rPr>
          <w:sz w:val="24"/>
          <w:szCs w:val="24"/>
          <w:lang w:val="x-none" w:eastAsia="x-none"/>
        </w:rPr>
      </w:pPr>
      <w:r w:rsidRPr="001725BF">
        <w:rPr>
          <w:sz w:val="24"/>
          <w:szCs w:val="24"/>
          <w:lang w:val="x-none" w:eastAsia="x-none"/>
        </w:rPr>
        <w:t>где:</w:t>
      </w:r>
    </w:p>
    <w:p w:rsidR="00E01F32" w:rsidRPr="001725BF" w:rsidRDefault="00E01F32" w:rsidP="00E01F32">
      <w:pPr>
        <w:spacing w:after="19"/>
        <w:ind w:left="40" w:firstLine="560"/>
        <w:jc w:val="both"/>
        <w:rPr>
          <w:sz w:val="24"/>
          <w:szCs w:val="24"/>
          <w:lang w:val="x-none" w:eastAsia="x-none"/>
        </w:rPr>
      </w:pPr>
      <w:r w:rsidRPr="001725BF">
        <w:rPr>
          <w:sz w:val="24"/>
          <w:szCs w:val="24"/>
          <w:lang w:val="x-none" w:eastAsia="x-none"/>
        </w:rPr>
        <w:t>СР</w:t>
      </w:r>
      <w:r w:rsidRPr="001725BF">
        <w:rPr>
          <w:sz w:val="16"/>
          <w:szCs w:val="16"/>
          <w:vertAlign w:val="subscript"/>
          <w:lang w:val="x-none" w:eastAsia="x-none"/>
        </w:rPr>
        <w:t>П/П</w:t>
      </w:r>
      <w:r w:rsidRPr="001725BF">
        <w:rPr>
          <w:sz w:val="24"/>
          <w:szCs w:val="24"/>
          <w:lang w:val="x-none" w:eastAsia="x-none"/>
        </w:rPr>
        <w:t xml:space="preserve"> - степень реализации подпрограммы;</w:t>
      </w:r>
    </w:p>
    <w:p w:rsidR="00E01F32" w:rsidRPr="001725BF" w:rsidRDefault="00E01F32" w:rsidP="00E01F32">
      <w:pPr>
        <w:ind w:left="40" w:right="40" w:firstLine="560"/>
        <w:jc w:val="both"/>
        <w:rPr>
          <w:sz w:val="24"/>
          <w:szCs w:val="24"/>
          <w:lang w:val="x-none" w:eastAsia="x-none"/>
        </w:rPr>
      </w:pPr>
      <w:proofErr w:type="spellStart"/>
      <w:r w:rsidRPr="001725BF">
        <w:rPr>
          <w:sz w:val="24"/>
          <w:szCs w:val="24"/>
          <w:lang w:val="x-none" w:eastAsia="x-none"/>
        </w:rPr>
        <w:t>СД</w:t>
      </w:r>
      <w:r w:rsidRPr="001725BF">
        <w:rPr>
          <w:sz w:val="16"/>
          <w:szCs w:val="16"/>
          <w:lang w:val="x-none" w:eastAsia="x-none"/>
        </w:rPr>
        <w:t>п</w:t>
      </w:r>
      <w:proofErr w:type="spellEnd"/>
      <w:r w:rsidRPr="001725BF">
        <w:rPr>
          <w:sz w:val="16"/>
          <w:szCs w:val="16"/>
          <w:lang w:val="x-none" w:eastAsia="x-none"/>
        </w:rPr>
        <w:t>/</w:t>
      </w:r>
      <w:proofErr w:type="spellStart"/>
      <w:r w:rsidRPr="001725BF">
        <w:rPr>
          <w:sz w:val="16"/>
          <w:szCs w:val="16"/>
          <w:lang w:val="x-none" w:eastAsia="x-none"/>
        </w:rPr>
        <w:t>ппз</w:t>
      </w:r>
      <w:proofErr w:type="spellEnd"/>
      <w:r w:rsidRPr="001725BF">
        <w:rPr>
          <w:sz w:val="16"/>
          <w:szCs w:val="16"/>
          <w:lang w:val="x-none" w:eastAsia="x-none"/>
        </w:rPr>
        <w:t xml:space="preserve"> </w:t>
      </w:r>
      <w:r w:rsidRPr="001725BF">
        <w:rPr>
          <w:sz w:val="24"/>
          <w:szCs w:val="24"/>
          <w:lang w:val="x-none" w:eastAsia="x-none"/>
        </w:rPr>
        <w:t>- степень достижения планового значения показателя (индикатора), характеризующего цел</w:t>
      </w:r>
      <w:r w:rsidRPr="001725BF">
        <w:rPr>
          <w:sz w:val="24"/>
          <w:szCs w:val="24"/>
          <w:lang w:eastAsia="x-none"/>
        </w:rPr>
        <w:t>ь</w:t>
      </w:r>
      <w:r w:rsidRPr="001725BF">
        <w:rPr>
          <w:sz w:val="24"/>
          <w:szCs w:val="24"/>
          <w:lang w:val="x-none" w:eastAsia="x-none"/>
        </w:rPr>
        <w:t xml:space="preserve"> и задачи подпрограммы;</w:t>
      </w:r>
    </w:p>
    <w:p w:rsidR="00E01F32" w:rsidRPr="001725BF" w:rsidRDefault="00E01F32" w:rsidP="00E01F32">
      <w:pPr>
        <w:ind w:left="40" w:right="40" w:firstLine="560"/>
        <w:jc w:val="both"/>
        <w:rPr>
          <w:sz w:val="24"/>
          <w:szCs w:val="24"/>
          <w:lang w:val="x-none" w:eastAsia="x-none"/>
        </w:rPr>
      </w:pPr>
      <w:r w:rsidRPr="001725BF">
        <w:rPr>
          <w:sz w:val="24"/>
          <w:szCs w:val="24"/>
          <w:lang w:val="x-none" w:eastAsia="x-none"/>
        </w:rPr>
        <w:t>N - число показателей (индикаторов), характеризующих цел</w:t>
      </w:r>
      <w:r w:rsidRPr="001725BF">
        <w:rPr>
          <w:sz w:val="24"/>
          <w:szCs w:val="24"/>
          <w:lang w:eastAsia="x-none"/>
        </w:rPr>
        <w:t>ь</w:t>
      </w:r>
      <w:r w:rsidRPr="001725BF">
        <w:rPr>
          <w:sz w:val="24"/>
          <w:szCs w:val="24"/>
          <w:lang w:val="x-none" w:eastAsia="x-none"/>
        </w:rPr>
        <w:t xml:space="preserve"> и задачи подпрограммы.</w:t>
      </w:r>
    </w:p>
    <w:p w:rsidR="00E01F32" w:rsidRDefault="00E01F32" w:rsidP="00E01F32">
      <w:pPr>
        <w:spacing w:after="350"/>
        <w:ind w:left="40" w:right="40" w:firstLine="560"/>
        <w:jc w:val="both"/>
        <w:rPr>
          <w:sz w:val="24"/>
          <w:szCs w:val="24"/>
          <w:lang w:eastAsia="x-none"/>
        </w:rPr>
      </w:pPr>
      <w:r w:rsidRPr="001725BF">
        <w:rPr>
          <w:sz w:val="24"/>
          <w:szCs w:val="24"/>
          <w:lang w:val="x-none" w:eastAsia="x-none"/>
        </w:rPr>
        <w:t xml:space="preserve">При использовании данной формулы в случаях, если </w:t>
      </w:r>
      <w:proofErr w:type="spellStart"/>
      <w:r w:rsidRPr="001725BF">
        <w:rPr>
          <w:sz w:val="24"/>
          <w:szCs w:val="24"/>
          <w:lang w:val="x-none" w:eastAsia="x-none"/>
        </w:rPr>
        <w:t>СД</w:t>
      </w:r>
      <w:r w:rsidRPr="001725BF">
        <w:rPr>
          <w:sz w:val="16"/>
          <w:szCs w:val="16"/>
          <w:lang w:val="x-none" w:eastAsia="x-none"/>
        </w:rPr>
        <w:t>п</w:t>
      </w:r>
      <w:proofErr w:type="spellEnd"/>
      <w:r w:rsidRPr="001725BF">
        <w:rPr>
          <w:sz w:val="16"/>
          <w:szCs w:val="16"/>
          <w:lang w:val="x-none" w:eastAsia="x-none"/>
        </w:rPr>
        <w:t>/</w:t>
      </w:r>
      <w:proofErr w:type="spellStart"/>
      <w:r w:rsidRPr="001725BF">
        <w:rPr>
          <w:sz w:val="16"/>
          <w:szCs w:val="16"/>
          <w:lang w:val="x-none" w:eastAsia="x-none"/>
        </w:rPr>
        <w:t>ппз</w:t>
      </w:r>
      <w:proofErr w:type="spellEnd"/>
      <w:r w:rsidRPr="001725BF">
        <w:rPr>
          <w:sz w:val="24"/>
          <w:szCs w:val="24"/>
          <w:lang w:val="x-none" w:eastAsia="x-none"/>
        </w:rPr>
        <w:t xml:space="preserve"> &gt;1, значение </w:t>
      </w:r>
      <w:proofErr w:type="spellStart"/>
      <w:r w:rsidRPr="001725BF">
        <w:rPr>
          <w:sz w:val="24"/>
          <w:szCs w:val="24"/>
          <w:lang w:val="x-none" w:eastAsia="x-none"/>
        </w:rPr>
        <w:t>СД</w:t>
      </w:r>
      <w:r w:rsidRPr="001725BF">
        <w:rPr>
          <w:sz w:val="24"/>
          <w:szCs w:val="24"/>
          <w:vertAlign w:val="subscript"/>
          <w:lang w:val="x-none" w:eastAsia="x-none"/>
        </w:rPr>
        <w:t>п</w:t>
      </w:r>
      <w:proofErr w:type="spellEnd"/>
      <w:r w:rsidRPr="001725BF">
        <w:rPr>
          <w:sz w:val="24"/>
          <w:szCs w:val="24"/>
          <w:vertAlign w:val="subscript"/>
          <w:lang w:val="x-none" w:eastAsia="x-none"/>
        </w:rPr>
        <w:t>/</w:t>
      </w:r>
      <w:proofErr w:type="spellStart"/>
      <w:r w:rsidRPr="001725BF">
        <w:rPr>
          <w:sz w:val="24"/>
          <w:szCs w:val="24"/>
          <w:vertAlign w:val="subscript"/>
          <w:lang w:val="x-none" w:eastAsia="x-none"/>
        </w:rPr>
        <w:t>ппз</w:t>
      </w:r>
      <w:proofErr w:type="spellEnd"/>
      <w:r w:rsidRPr="001725BF">
        <w:rPr>
          <w:sz w:val="24"/>
          <w:szCs w:val="24"/>
          <w:lang w:val="x-none" w:eastAsia="x-none"/>
        </w:rPr>
        <w:t xml:space="preserve"> принимается равным 1.</w:t>
      </w:r>
    </w:p>
    <w:p w:rsidR="00E01F32" w:rsidRPr="005D7203" w:rsidRDefault="00E01F32" w:rsidP="00E01F32">
      <w:pPr>
        <w:jc w:val="center"/>
        <w:rPr>
          <w:b/>
          <w:sz w:val="24"/>
          <w:szCs w:val="24"/>
        </w:rPr>
      </w:pPr>
      <w:proofErr w:type="spellStart"/>
      <w:r w:rsidRPr="005D7203">
        <w:rPr>
          <w:b/>
          <w:sz w:val="24"/>
          <w:szCs w:val="24"/>
        </w:rPr>
        <w:t>СРп</w:t>
      </w:r>
      <w:proofErr w:type="spellEnd"/>
      <w:r w:rsidRPr="005D7203">
        <w:rPr>
          <w:b/>
          <w:sz w:val="24"/>
          <w:szCs w:val="24"/>
        </w:rPr>
        <w:t>/</w:t>
      </w:r>
      <w:proofErr w:type="gramStart"/>
      <w:r w:rsidRPr="005D7203">
        <w:rPr>
          <w:b/>
          <w:sz w:val="24"/>
          <w:szCs w:val="24"/>
        </w:rPr>
        <w:t>п</w:t>
      </w:r>
      <w:proofErr w:type="gramEnd"/>
      <w:r w:rsidRPr="005D7203">
        <w:rPr>
          <w:b/>
          <w:sz w:val="24"/>
          <w:szCs w:val="24"/>
        </w:rPr>
        <w:t xml:space="preserve"> = (</w:t>
      </w:r>
      <w:r w:rsidRPr="00C860E4">
        <w:rPr>
          <w:sz w:val="24"/>
          <w:szCs w:val="24"/>
        </w:rPr>
        <w:t xml:space="preserve"> </w:t>
      </w:r>
      <w:r>
        <w:rPr>
          <w:sz w:val="24"/>
          <w:szCs w:val="24"/>
        </w:rPr>
        <w:t>1+1+1</w:t>
      </w:r>
      <w:r w:rsidRPr="00D56456">
        <w:rPr>
          <w:sz w:val="24"/>
          <w:szCs w:val="24"/>
        </w:rPr>
        <w:t>)</w:t>
      </w:r>
      <w:r>
        <w:rPr>
          <w:sz w:val="24"/>
          <w:szCs w:val="24"/>
        </w:rPr>
        <w:t xml:space="preserve"> /3</w:t>
      </w:r>
      <w:r w:rsidRPr="00D56456">
        <w:rPr>
          <w:sz w:val="24"/>
          <w:szCs w:val="24"/>
        </w:rPr>
        <w:t xml:space="preserve"> =</w:t>
      </w:r>
      <w:r>
        <w:rPr>
          <w:sz w:val="24"/>
          <w:szCs w:val="24"/>
        </w:rPr>
        <w:t>3/3</w:t>
      </w:r>
      <w:r w:rsidRPr="005D7203">
        <w:rPr>
          <w:b/>
          <w:sz w:val="24"/>
          <w:szCs w:val="24"/>
        </w:rPr>
        <w:t xml:space="preserve"> </w:t>
      </w:r>
    </w:p>
    <w:p w:rsidR="00E01F32" w:rsidRDefault="00E01F32" w:rsidP="00E01F32">
      <w:pPr>
        <w:pStyle w:val="1"/>
        <w:shd w:val="clear" w:color="auto" w:fill="auto"/>
        <w:tabs>
          <w:tab w:val="left" w:pos="1003"/>
          <w:tab w:val="left" w:pos="4840"/>
          <w:tab w:val="center" w:pos="5190"/>
        </w:tabs>
        <w:spacing w:line="240" w:lineRule="auto"/>
        <w:ind w:left="600"/>
        <w:rPr>
          <w:rFonts w:ascii="Times New Roman" w:hAnsi="Times New Roman"/>
          <w:sz w:val="28"/>
          <w:szCs w:val="28"/>
        </w:rPr>
      </w:pPr>
    </w:p>
    <w:p w:rsidR="00E01F32" w:rsidRPr="00460958" w:rsidRDefault="00E01F32" w:rsidP="00E01F32">
      <w:pPr>
        <w:pStyle w:val="1"/>
        <w:shd w:val="clear" w:color="auto" w:fill="auto"/>
        <w:tabs>
          <w:tab w:val="left" w:pos="1003"/>
          <w:tab w:val="left" w:pos="4840"/>
          <w:tab w:val="center" w:pos="5190"/>
        </w:tabs>
        <w:spacing w:line="240" w:lineRule="auto"/>
        <w:ind w:left="60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60958">
        <w:rPr>
          <w:rFonts w:ascii="Times New Roman" w:hAnsi="Times New Roman"/>
          <w:b/>
          <w:sz w:val="24"/>
          <w:szCs w:val="24"/>
        </w:rPr>
        <w:t>СРп</w:t>
      </w:r>
      <w:proofErr w:type="spellEnd"/>
      <w:r w:rsidRPr="00460958">
        <w:rPr>
          <w:rFonts w:ascii="Times New Roman" w:hAnsi="Times New Roman"/>
          <w:b/>
          <w:sz w:val="24"/>
          <w:szCs w:val="24"/>
        </w:rPr>
        <w:t>/</w:t>
      </w:r>
      <w:proofErr w:type="gramStart"/>
      <w:r w:rsidRPr="00460958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460958">
        <w:rPr>
          <w:rFonts w:ascii="Times New Roman" w:hAnsi="Times New Roman"/>
          <w:b/>
          <w:sz w:val="24"/>
          <w:szCs w:val="24"/>
        </w:rPr>
        <w:t xml:space="preserve"> =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E01F32" w:rsidRDefault="00E01F32" w:rsidP="00E01F32">
      <w:pPr>
        <w:pStyle w:val="1"/>
        <w:shd w:val="clear" w:color="auto" w:fill="auto"/>
        <w:tabs>
          <w:tab w:val="left" w:pos="1003"/>
          <w:tab w:val="left" w:pos="4840"/>
          <w:tab w:val="center" w:pos="5190"/>
        </w:tabs>
        <w:spacing w:line="240" w:lineRule="auto"/>
        <w:ind w:left="600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tabs>
          <w:tab w:val="left" w:pos="1003"/>
          <w:tab w:val="left" w:pos="4840"/>
          <w:tab w:val="center" w:pos="5190"/>
        </w:tabs>
        <w:spacing w:line="240" w:lineRule="auto"/>
        <w:ind w:left="600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45CC0">
        <w:rPr>
          <w:rFonts w:ascii="Times New Roman" w:hAnsi="Times New Roman"/>
          <w:b/>
          <w:sz w:val="28"/>
          <w:szCs w:val="28"/>
        </w:rPr>
        <w:lastRenderedPageBreak/>
        <w:t>Оценка эффективности реализации подпрограммы</w:t>
      </w:r>
    </w:p>
    <w:p w:rsidR="00E01F32" w:rsidRPr="00F45CC0" w:rsidRDefault="00E01F32" w:rsidP="00E01F32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1F32" w:rsidRDefault="00E01F32" w:rsidP="00E01F32">
      <w:pPr>
        <w:pStyle w:val="260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5CC0">
        <w:rPr>
          <w:rFonts w:ascii="Times New Roman" w:hAnsi="Times New Roman"/>
          <w:sz w:val="28"/>
          <w:szCs w:val="28"/>
        </w:rPr>
        <w:t xml:space="preserve">В соответствии с  Методикой оценки эффективности реализации муниципальных </w:t>
      </w:r>
      <w:proofErr w:type="gramStart"/>
      <w:r w:rsidRPr="00F45CC0">
        <w:rPr>
          <w:rFonts w:ascii="Times New Roman" w:hAnsi="Times New Roman"/>
          <w:sz w:val="28"/>
          <w:szCs w:val="28"/>
        </w:rPr>
        <w:t>программ</w:t>
      </w:r>
      <w:proofErr w:type="gramEnd"/>
      <w:r w:rsidRPr="00F45CC0">
        <w:rPr>
          <w:rFonts w:ascii="Times New Roman" w:hAnsi="Times New Roman"/>
          <w:sz w:val="28"/>
          <w:szCs w:val="28"/>
        </w:rPr>
        <w:t xml:space="preserve"> если муниципальная программа не содержит подпрограмм, оценка эффективности ее реализации проводится аналогично оценке эффективности реализации подпрограммы</w:t>
      </w:r>
    </w:p>
    <w:p w:rsidR="00E01F32" w:rsidRDefault="00E01F32" w:rsidP="00E01F32">
      <w:pPr>
        <w:pStyle w:val="26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01F32" w:rsidRPr="00F45CC0" w:rsidRDefault="00E01F32" w:rsidP="00E01F32">
      <w:pPr>
        <w:spacing w:after="342"/>
        <w:ind w:left="80"/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ЭР </w:t>
      </w:r>
      <w:proofErr w:type="gramStart"/>
      <w:r>
        <w:rPr>
          <w:sz w:val="28"/>
          <w:szCs w:val="28"/>
          <w:lang w:eastAsia="x-none"/>
        </w:rPr>
        <w:t>п</w:t>
      </w:r>
      <w:proofErr w:type="gramEnd"/>
      <w:r>
        <w:rPr>
          <w:sz w:val="28"/>
          <w:szCs w:val="28"/>
          <w:lang w:eastAsia="x-none"/>
        </w:rPr>
        <w:t>/п</w:t>
      </w:r>
      <w:r w:rsidRPr="00F45CC0">
        <w:rPr>
          <w:sz w:val="28"/>
          <w:szCs w:val="28"/>
          <w:shd w:val="clear" w:color="auto" w:fill="FFFFFF"/>
          <w:lang w:val="x-none" w:eastAsia="x-none"/>
        </w:rPr>
        <w:t xml:space="preserve"> </w:t>
      </w:r>
      <w:r w:rsidRPr="00F45CC0">
        <w:rPr>
          <w:sz w:val="28"/>
          <w:szCs w:val="28"/>
          <w:shd w:val="clear" w:color="auto" w:fill="FFFFFF"/>
          <w:vertAlign w:val="superscript"/>
          <w:lang w:val="x-none" w:eastAsia="x-none"/>
        </w:rPr>
        <w:t>=</w:t>
      </w:r>
      <w:r w:rsidRPr="00F45CC0">
        <w:rPr>
          <w:sz w:val="28"/>
          <w:szCs w:val="28"/>
          <w:lang w:val="x-none" w:eastAsia="x-none"/>
        </w:rPr>
        <w:t xml:space="preserve"> </w:t>
      </w:r>
      <w:r w:rsidRPr="00F45CC0">
        <w:rPr>
          <w:sz w:val="28"/>
          <w:szCs w:val="28"/>
          <w:lang w:val="en-US" w:eastAsia="x-none"/>
        </w:rPr>
        <w:t>CP</w:t>
      </w:r>
      <w:r w:rsidRPr="00F45CC0">
        <w:rPr>
          <w:sz w:val="28"/>
          <w:szCs w:val="28"/>
          <w:shd w:val="clear" w:color="auto" w:fill="FFFFFF"/>
          <w:lang w:val="x-none" w:eastAsia="x-none"/>
        </w:rPr>
        <w:t xml:space="preserve"> п/п</w:t>
      </w:r>
      <w:r w:rsidRPr="00F45CC0">
        <w:rPr>
          <w:sz w:val="28"/>
          <w:szCs w:val="28"/>
          <w:lang w:val="x-none" w:eastAsia="x-none"/>
        </w:rPr>
        <w:t xml:space="preserve"> *Э</w:t>
      </w:r>
      <w:r w:rsidRPr="00F45CC0">
        <w:rPr>
          <w:sz w:val="28"/>
          <w:szCs w:val="28"/>
          <w:vertAlign w:val="subscript"/>
          <w:lang w:val="x-none" w:eastAsia="x-none"/>
        </w:rPr>
        <w:t>ИС</w:t>
      </w:r>
      <w:r w:rsidRPr="00F45CC0">
        <w:rPr>
          <w:sz w:val="28"/>
          <w:szCs w:val="28"/>
          <w:lang w:val="x-none" w:eastAsia="x-none"/>
        </w:rPr>
        <w:t>,</w:t>
      </w:r>
    </w:p>
    <w:p w:rsidR="00E01F32" w:rsidRPr="00F45CC0" w:rsidRDefault="00E01F32" w:rsidP="00E01F32">
      <w:pPr>
        <w:ind w:left="40" w:firstLine="560"/>
        <w:jc w:val="both"/>
        <w:rPr>
          <w:sz w:val="28"/>
          <w:szCs w:val="28"/>
          <w:lang w:val="x-none" w:eastAsia="x-none"/>
        </w:rPr>
      </w:pPr>
      <w:r w:rsidRPr="00F45CC0">
        <w:rPr>
          <w:sz w:val="28"/>
          <w:szCs w:val="28"/>
          <w:lang w:val="x-none" w:eastAsia="x-none"/>
        </w:rPr>
        <w:t>где:</w:t>
      </w:r>
    </w:p>
    <w:p w:rsidR="00E01F32" w:rsidRPr="00F45CC0" w:rsidRDefault="00E01F32" w:rsidP="00E01F32">
      <w:pPr>
        <w:jc w:val="both"/>
        <w:rPr>
          <w:sz w:val="28"/>
          <w:szCs w:val="28"/>
          <w:lang w:val="x-none" w:eastAsia="x-none"/>
        </w:rPr>
      </w:pPr>
      <w:r w:rsidRPr="00F45CC0">
        <w:rPr>
          <w:sz w:val="28"/>
          <w:szCs w:val="28"/>
          <w:shd w:val="clear" w:color="auto" w:fill="FFFFFF"/>
          <w:lang w:val="x-none" w:eastAsia="x-none"/>
        </w:rPr>
        <w:t xml:space="preserve">         </w:t>
      </w:r>
      <w:proofErr w:type="spellStart"/>
      <w:r w:rsidRPr="00F45CC0">
        <w:rPr>
          <w:sz w:val="28"/>
          <w:szCs w:val="28"/>
          <w:shd w:val="clear" w:color="auto" w:fill="FFFFFF"/>
          <w:lang w:val="x-none" w:eastAsia="x-none"/>
        </w:rPr>
        <w:t>ЭРп</w:t>
      </w:r>
      <w:proofErr w:type="spellEnd"/>
      <w:r w:rsidRPr="00F45CC0">
        <w:rPr>
          <w:sz w:val="28"/>
          <w:szCs w:val="28"/>
          <w:shd w:val="clear" w:color="auto" w:fill="FFFFFF"/>
          <w:lang w:val="x-none" w:eastAsia="x-none"/>
        </w:rPr>
        <w:t>/п</w:t>
      </w:r>
      <w:r w:rsidRPr="00F45CC0">
        <w:rPr>
          <w:sz w:val="28"/>
          <w:szCs w:val="28"/>
          <w:lang w:val="x-none" w:eastAsia="x-none"/>
        </w:rPr>
        <w:t xml:space="preserve"> - эффективность реализации подпрограммы;</w:t>
      </w:r>
    </w:p>
    <w:p w:rsidR="00E01F32" w:rsidRPr="00F45CC0" w:rsidRDefault="00E01F32" w:rsidP="00E01F32">
      <w:pPr>
        <w:ind w:left="40" w:firstLine="560"/>
        <w:jc w:val="both"/>
        <w:rPr>
          <w:sz w:val="28"/>
          <w:szCs w:val="28"/>
          <w:lang w:val="x-none" w:eastAsia="x-none"/>
        </w:rPr>
      </w:pPr>
      <w:r w:rsidRPr="00F45CC0">
        <w:rPr>
          <w:sz w:val="28"/>
          <w:szCs w:val="28"/>
          <w:lang w:val="en-US" w:eastAsia="x-none"/>
        </w:rPr>
        <w:t>CP</w:t>
      </w:r>
      <w:r w:rsidRPr="00F45CC0">
        <w:rPr>
          <w:sz w:val="28"/>
          <w:szCs w:val="28"/>
          <w:lang w:val="x-none" w:eastAsia="x-none"/>
        </w:rPr>
        <w:t xml:space="preserve"> п/п - степень реализации подпрограммы;</w:t>
      </w:r>
    </w:p>
    <w:p w:rsidR="00E01F32" w:rsidRPr="00F45CC0" w:rsidRDefault="00E01F32" w:rsidP="00E01F32">
      <w:pPr>
        <w:ind w:left="40" w:firstLine="560"/>
        <w:jc w:val="both"/>
        <w:rPr>
          <w:sz w:val="28"/>
          <w:szCs w:val="28"/>
          <w:lang w:val="x-none" w:eastAsia="x-none"/>
        </w:rPr>
      </w:pPr>
      <w:proofErr w:type="spellStart"/>
      <w:r w:rsidRPr="00F45CC0">
        <w:rPr>
          <w:sz w:val="28"/>
          <w:szCs w:val="28"/>
          <w:lang w:val="x-none" w:eastAsia="x-none"/>
        </w:rPr>
        <w:t>Э</w:t>
      </w:r>
      <w:r w:rsidRPr="00F45CC0">
        <w:rPr>
          <w:sz w:val="28"/>
          <w:szCs w:val="28"/>
          <w:vertAlign w:val="subscript"/>
          <w:lang w:val="x-none" w:eastAsia="x-none"/>
        </w:rPr>
        <w:t>ис</w:t>
      </w:r>
      <w:proofErr w:type="spellEnd"/>
      <w:r w:rsidRPr="00F45CC0">
        <w:rPr>
          <w:sz w:val="28"/>
          <w:szCs w:val="28"/>
          <w:lang w:val="x-none" w:eastAsia="x-none"/>
        </w:rPr>
        <w:t xml:space="preserve"> - эффективность использования средств местного бюджета.</w:t>
      </w:r>
    </w:p>
    <w:p w:rsidR="00E01F32" w:rsidRPr="00F45CC0" w:rsidRDefault="00E01F32" w:rsidP="00E01F3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5CC0">
        <w:rPr>
          <w:rFonts w:ascii="Times New Roman" w:hAnsi="Times New Roman"/>
          <w:b/>
          <w:sz w:val="28"/>
          <w:szCs w:val="28"/>
        </w:rPr>
        <w:t xml:space="preserve">ЭР </w:t>
      </w:r>
      <w:proofErr w:type="gramStart"/>
      <w:r w:rsidRPr="00F45CC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45CC0">
        <w:rPr>
          <w:rFonts w:ascii="Times New Roman" w:hAnsi="Times New Roman"/>
          <w:b/>
          <w:sz w:val="28"/>
          <w:szCs w:val="28"/>
        </w:rPr>
        <w:t>/п=</w:t>
      </w:r>
      <w:r>
        <w:rPr>
          <w:rFonts w:ascii="Times New Roman" w:hAnsi="Times New Roman"/>
          <w:b/>
          <w:sz w:val="28"/>
          <w:szCs w:val="28"/>
        </w:rPr>
        <w:t>1*1</w:t>
      </w: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5CC0">
        <w:rPr>
          <w:rFonts w:ascii="Times New Roman" w:hAnsi="Times New Roman"/>
          <w:b/>
          <w:sz w:val="28"/>
          <w:szCs w:val="28"/>
        </w:rPr>
        <w:t xml:space="preserve">ЭР </w:t>
      </w:r>
      <w:proofErr w:type="gramStart"/>
      <w:r w:rsidRPr="00F45CC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45CC0">
        <w:rPr>
          <w:rFonts w:ascii="Times New Roman" w:hAnsi="Times New Roman"/>
          <w:b/>
          <w:sz w:val="28"/>
          <w:szCs w:val="28"/>
        </w:rPr>
        <w:t>/п=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F32" w:rsidRPr="00F45CC0" w:rsidRDefault="00E01F32" w:rsidP="00E01F32">
      <w:pPr>
        <w:tabs>
          <w:tab w:val="left" w:pos="1101"/>
        </w:tabs>
        <w:ind w:firstLine="709"/>
        <w:jc w:val="both"/>
        <w:rPr>
          <w:sz w:val="28"/>
          <w:szCs w:val="28"/>
          <w:lang w:val="x-none" w:eastAsia="x-none"/>
        </w:rPr>
      </w:pPr>
      <w:r w:rsidRPr="00F45CC0">
        <w:rPr>
          <w:sz w:val="28"/>
          <w:szCs w:val="28"/>
          <w:lang w:val="x-none" w:eastAsia="x-none"/>
        </w:rPr>
        <w:t xml:space="preserve">Эффективность реализации подпрограммы признается высокой в случае, если значение </w:t>
      </w:r>
      <w:proofErr w:type="spellStart"/>
      <w:r w:rsidRPr="00F45CC0">
        <w:rPr>
          <w:sz w:val="28"/>
          <w:szCs w:val="28"/>
          <w:lang w:val="x-none" w:eastAsia="x-none"/>
        </w:rPr>
        <w:t>ЭР</w:t>
      </w:r>
      <w:r w:rsidRPr="00F45CC0">
        <w:rPr>
          <w:sz w:val="28"/>
          <w:szCs w:val="28"/>
          <w:vertAlign w:val="subscript"/>
          <w:lang w:val="x-none" w:eastAsia="x-none"/>
        </w:rPr>
        <w:t>п</w:t>
      </w:r>
      <w:proofErr w:type="spellEnd"/>
      <w:r w:rsidRPr="00F45CC0">
        <w:rPr>
          <w:sz w:val="28"/>
          <w:szCs w:val="28"/>
          <w:vertAlign w:val="subscript"/>
          <w:lang w:val="x-none" w:eastAsia="x-none"/>
        </w:rPr>
        <w:t>/п</w:t>
      </w:r>
      <w:r w:rsidRPr="00F45CC0">
        <w:rPr>
          <w:sz w:val="28"/>
          <w:szCs w:val="28"/>
          <w:lang w:val="x-none" w:eastAsia="x-none"/>
        </w:rPr>
        <w:t xml:space="preserve"> составляет не менее 0,9.</w:t>
      </w:r>
    </w:p>
    <w:p w:rsidR="00E01F32" w:rsidRPr="00F45CC0" w:rsidRDefault="00E01F32" w:rsidP="00E01F32">
      <w:pPr>
        <w:ind w:firstLine="709"/>
        <w:jc w:val="both"/>
        <w:rPr>
          <w:sz w:val="28"/>
          <w:szCs w:val="28"/>
          <w:lang w:val="x-none" w:eastAsia="x-none"/>
        </w:rPr>
      </w:pPr>
      <w:r w:rsidRPr="00F45CC0">
        <w:rPr>
          <w:sz w:val="28"/>
          <w:szCs w:val="28"/>
          <w:lang w:val="x-none" w:eastAsia="x-none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F45CC0">
        <w:rPr>
          <w:sz w:val="28"/>
          <w:szCs w:val="28"/>
          <w:lang w:val="x-none" w:eastAsia="x-none"/>
        </w:rPr>
        <w:t>ЭР</w:t>
      </w:r>
      <w:r w:rsidRPr="00F45CC0">
        <w:rPr>
          <w:sz w:val="28"/>
          <w:szCs w:val="28"/>
          <w:vertAlign w:val="subscript"/>
          <w:lang w:val="x-none" w:eastAsia="x-none"/>
        </w:rPr>
        <w:t>п</w:t>
      </w:r>
      <w:proofErr w:type="spellEnd"/>
      <w:r w:rsidRPr="00F45CC0">
        <w:rPr>
          <w:sz w:val="28"/>
          <w:szCs w:val="28"/>
          <w:vertAlign w:val="subscript"/>
          <w:lang w:val="x-none" w:eastAsia="x-none"/>
        </w:rPr>
        <w:t>/п</w:t>
      </w:r>
      <w:r w:rsidRPr="00F45CC0">
        <w:rPr>
          <w:sz w:val="28"/>
          <w:szCs w:val="28"/>
          <w:lang w:val="x-none" w:eastAsia="x-none"/>
        </w:rPr>
        <w:t xml:space="preserve"> составляет не менее 0,8.</w:t>
      </w:r>
    </w:p>
    <w:p w:rsidR="00E01F32" w:rsidRPr="00F45CC0" w:rsidRDefault="00E01F32" w:rsidP="00E01F32">
      <w:pPr>
        <w:ind w:firstLine="709"/>
        <w:jc w:val="both"/>
        <w:rPr>
          <w:sz w:val="28"/>
          <w:szCs w:val="28"/>
          <w:lang w:val="x-none" w:eastAsia="x-none"/>
        </w:rPr>
      </w:pPr>
      <w:r w:rsidRPr="00F45CC0">
        <w:rPr>
          <w:sz w:val="28"/>
          <w:szCs w:val="28"/>
          <w:lang w:val="x-none" w:eastAsia="x-none"/>
        </w:rPr>
        <w:t>Эффективность реализации подпрограммы признается удовлетворительной в случае, если значение</w:t>
      </w:r>
      <w:r>
        <w:rPr>
          <w:sz w:val="28"/>
          <w:szCs w:val="28"/>
          <w:lang w:eastAsia="x-none"/>
        </w:rPr>
        <w:t xml:space="preserve"> ЭР п/п</w:t>
      </w:r>
      <w:r w:rsidRPr="00F45CC0">
        <w:rPr>
          <w:sz w:val="28"/>
          <w:szCs w:val="28"/>
          <w:lang w:val="x-none" w:eastAsia="x-none"/>
        </w:rPr>
        <w:t xml:space="preserve">  составляет не менее 0,7.</w:t>
      </w:r>
    </w:p>
    <w:p w:rsidR="00E01F32" w:rsidRPr="00F45CC0" w:rsidRDefault="00E01F32" w:rsidP="00E01F32">
      <w:pPr>
        <w:ind w:firstLine="709"/>
        <w:jc w:val="both"/>
        <w:rPr>
          <w:sz w:val="28"/>
          <w:szCs w:val="28"/>
          <w:lang w:val="x-none" w:eastAsia="x-none"/>
        </w:rPr>
      </w:pPr>
      <w:r w:rsidRPr="00F45CC0">
        <w:rPr>
          <w:sz w:val="28"/>
          <w:szCs w:val="28"/>
          <w:lang w:val="x-none" w:eastAsia="x-none"/>
        </w:rPr>
        <w:t>В остальных случаях эффективность реализации подпрограммы признается неудовлетворительной.</w:t>
      </w: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F32" w:rsidRPr="009202B7" w:rsidRDefault="00E01F32" w:rsidP="00E01F3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02B7">
        <w:rPr>
          <w:rFonts w:ascii="Times New Roman" w:hAnsi="Times New Roman"/>
          <w:sz w:val="28"/>
          <w:szCs w:val="28"/>
        </w:rPr>
        <w:t xml:space="preserve">По результатам оценки эффективность реализации муниципальной программы признается - </w:t>
      </w:r>
      <w:r w:rsidRPr="009202B7">
        <w:rPr>
          <w:rFonts w:ascii="Times New Roman" w:hAnsi="Times New Roman"/>
          <w:b/>
          <w:i/>
          <w:sz w:val="28"/>
          <w:szCs w:val="28"/>
        </w:rPr>
        <w:t>ВЫСОКОЙ</w:t>
      </w: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01F32" w:rsidRDefault="00E01F32" w:rsidP="00E01F32">
      <w:pPr>
        <w:pStyle w:val="130"/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01F32" w:rsidRDefault="00E01F32" w:rsidP="00E01F32">
      <w:pPr>
        <w:pStyle w:val="130"/>
        <w:shd w:val="clear" w:color="auto" w:fill="auto"/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01F32" w:rsidRDefault="00E01F32" w:rsidP="00E01F32">
      <w:pPr>
        <w:pStyle w:val="130"/>
        <w:shd w:val="clear" w:color="auto" w:fill="auto"/>
        <w:spacing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 бюджетных расходов на реализацию муниципальной программы по результатам их исполнения</w:t>
      </w:r>
    </w:p>
    <w:p w:rsidR="00E01F32" w:rsidRDefault="00E01F32" w:rsidP="00E01F32">
      <w:pPr>
        <w:pStyle w:val="1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516"/>
        <w:gridCol w:w="1700"/>
        <w:gridCol w:w="851"/>
      </w:tblGrid>
      <w:tr w:rsidR="00E01F32" w:rsidTr="00162F5F">
        <w:trPr>
          <w:trHeight w:val="39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46EEC">
              <w:rPr>
                <w:sz w:val="24"/>
                <w:szCs w:val="24"/>
              </w:rPr>
              <w:t>Соблюдение сроков наступления контрольных событий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Pr="00546EEC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E01F32" w:rsidTr="00162F5F">
        <w:trPr>
          <w:trHeight w:val="359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</w:rPr>
              <w:t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</w:t>
            </w:r>
            <w:proofErr w:type="gramEnd"/>
            <w:r>
              <w:rPr>
                <w:sz w:val="24"/>
                <w:szCs w:val="24"/>
              </w:rPr>
              <w:t xml:space="preserve">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2 процента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E01F32" w:rsidTr="00162F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</w:rPr>
              <w:t>Полнота использования поступивших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 конец</w:t>
            </w:r>
            <w:proofErr w:type="gramEnd"/>
            <w:r>
              <w:rPr>
                <w:sz w:val="24"/>
                <w:szCs w:val="24"/>
              </w:rPr>
              <w:t xml:space="preserve"> отчетного года, </w:t>
            </w:r>
            <w:proofErr w:type="gramStart"/>
            <w:r>
              <w:rPr>
                <w:sz w:val="24"/>
                <w:szCs w:val="24"/>
              </w:rPr>
              <w:t>выраженное</w:t>
            </w:r>
            <w:proofErr w:type="gramEnd"/>
            <w:r>
              <w:rPr>
                <w:sz w:val="24"/>
                <w:szCs w:val="24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2 процента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E01F32" w:rsidTr="00162F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расходов)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E01F32" w:rsidTr="00162F5F">
        <w:trPr>
          <w:trHeight w:val="78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E01F32" w:rsidTr="00162F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– 90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Pr="00546EEC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E01F32" w:rsidTr="00162F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реализации подпрограмм муниципальной  программы*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</w:tr>
      <w:tr w:rsidR="00E01F32" w:rsidTr="00162F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</w:tr>
      <w:tr w:rsidR="00E01F32" w:rsidTr="00162F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E01F32" w:rsidTr="00162F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32" w:rsidRPr="00391528" w:rsidRDefault="00E01F32" w:rsidP="00162F5F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32" w:rsidRPr="00391528" w:rsidRDefault="00E01F32" w:rsidP="00162F5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Своевременность приведения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32" w:rsidRDefault="00E01F32" w:rsidP="00162F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E01F32" w:rsidTr="00162F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32" w:rsidRDefault="00E01F32" w:rsidP="00162F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32" w:rsidRDefault="00E01F32" w:rsidP="00162F5F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Pr="00F45CC0" w:rsidRDefault="00E01F32" w:rsidP="00162F5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45CC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32" w:rsidRPr="00F45CC0" w:rsidRDefault="00E01F32" w:rsidP="00162F5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45CC0">
              <w:rPr>
                <w:b/>
                <w:sz w:val="24"/>
                <w:szCs w:val="24"/>
              </w:rPr>
              <w:t>0,86</w:t>
            </w:r>
          </w:p>
        </w:tc>
      </w:tr>
    </w:tbl>
    <w:p w:rsidR="00E01F32" w:rsidRDefault="00E01F32" w:rsidP="00E01F32">
      <w:pPr>
        <w:pStyle w:val="1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1F32" w:rsidRPr="00B2714B" w:rsidRDefault="00E01F32" w:rsidP="00E01F3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B2714B">
        <w:rPr>
          <w:b/>
          <w:color w:val="000000"/>
          <w:sz w:val="24"/>
          <w:szCs w:val="24"/>
        </w:rPr>
        <w:t>Комплексная оценка эффективности реализации муниципальной программы</w:t>
      </w:r>
    </w:p>
    <w:p w:rsidR="00E01F32" w:rsidRPr="00B2714B" w:rsidRDefault="00E01F32" w:rsidP="00E01F32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sz w:val="24"/>
          <w:szCs w:val="24"/>
        </w:rPr>
      </w:pPr>
    </w:p>
    <w:p w:rsidR="00E01F32" w:rsidRPr="00F45CC0" w:rsidRDefault="00E01F32" w:rsidP="00E01F32">
      <w:pPr>
        <w:pStyle w:val="60"/>
        <w:shd w:val="clear" w:color="auto" w:fill="auto"/>
        <w:tabs>
          <w:tab w:val="left" w:pos="1100"/>
          <w:tab w:val="left" w:leader="underscore" w:pos="2367"/>
        </w:tabs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F45CC0">
        <w:rPr>
          <w:rFonts w:ascii="Times New Roman" w:hAnsi="Times New Roman"/>
          <w:b/>
          <w:color w:val="000000"/>
          <w:sz w:val="24"/>
          <w:szCs w:val="24"/>
        </w:rPr>
        <w:t>Коэ</w:t>
      </w:r>
      <w:proofErr w:type="spellEnd"/>
      <w:r w:rsidRPr="00F45CC0">
        <w:rPr>
          <w:rFonts w:ascii="Times New Roman" w:hAnsi="Times New Roman"/>
          <w:b/>
          <w:color w:val="000000"/>
          <w:sz w:val="24"/>
          <w:szCs w:val="24"/>
        </w:rPr>
        <w:t xml:space="preserve"> = (</w:t>
      </w:r>
      <w:proofErr w:type="spellStart"/>
      <w:r w:rsidRPr="00F45CC0">
        <w:rPr>
          <w:rFonts w:ascii="Times New Roman" w:hAnsi="Times New Roman"/>
          <w:b/>
          <w:color w:val="000000"/>
          <w:sz w:val="24"/>
          <w:szCs w:val="24"/>
        </w:rPr>
        <w:t>ЭРмп</w:t>
      </w:r>
      <w:proofErr w:type="spellEnd"/>
      <w:r w:rsidRPr="00F45CC0">
        <w:rPr>
          <w:rFonts w:ascii="Times New Roman" w:hAnsi="Times New Roman"/>
          <w:b/>
          <w:color w:val="000000"/>
          <w:sz w:val="24"/>
          <w:szCs w:val="24"/>
        </w:rPr>
        <w:t xml:space="preserve"> + </w:t>
      </w:r>
      <w:proofErr w:type="spellStart"/>
      <w:r w:rsidRPr="00F45CC0">
        <w:rPr>
          <w:rFonts w:ascii="Times New Roman" w:hAnsi="Times New Roman"/>
          <w:b/>
          <w:color w:val="000000"/>
          <w:sz w:val="24"/>
          <w:szCs w:val="24"/>
        </w:rPr>
        <w:t>ЭРп</w:t>
      </w:r>
      <w:proofErr w:type="spellEnd"/>
      <w:r w:rsidRPr="00F45CC0">
        <w:rPr>
          <w:rFonts w:ascii="Times New Roman" w:hAnsi="Times New Roman"/>
          <w:b/>
          <w:color w:val="000000"/>
          <w:sz w:val="24"/>
          <w:szCs w:val="24"/>
        </w:rPr>
        <w:t xml:space="preserve"> + </w:t>
      </w:r>
      <w:proofErr w:type="spellStart"/>
      <w:r w:rsidRPr="00F45CC0">
        <w:rPr>
          <w:rFonts w:ascii="Times New Roman" w:hAnsi="Times New Roman"/>
          <w:b/>
          <w:color w:val="000000"/>
          <w:sz w:val="24"/>
          <w:szCs w:val="24"/>
        </w:rPr>
        <w:t>ЭРо</w:t>
      </w:r>
      <w:proofErr w:type="spellEnd"/>
      <w:r w:rsidRPr="00F45CC0">
        <w:rPr>
          <w:rFonts w:ascii="Times New Roman" w:hAnsi="Times New Roman"/>
          <w:b/>
          <w:color w:val="000000"/>
          <w:sz w:val="24"/>
          <w:szCs w:val="24"/>
        </w:rPr>
        <w:t xml:space="preserve"> +</w:t>
      </w:r>
      <w:proofErr w:type="spellStart"/>
      <w:r w:rsidRPr="00F45CC0">
        <w:rPr>
          <w:rFonts w:ascii="Times New Roman" w:hAnsi="Times New Roman"/>
          <w:b/>
          <w:color w:val="000000"/>
          <w:sz w:val="24"/>
          <w:szCs w:val="24"/>
        </w:rPr>
        <w:t>ЭБри</w:t>
      </w:r>
      <w:proofErr w:type="spellEnd"/>
      <w:r w:rsidRPr="00F45CC0">
        <w:rPr>
          <w:rFonts w:ascii="Times New Roman" w:hAnsi="Times New Roman"/>
          <w:b/>
          <w:color w:val="000000"/>
          <w:sz w:val="24"/>
          <w:szCs w:val="24"/>
        </w:rPr>
        <w:t xml:space="preserve"> + Эн) / Н, где:</w:t>
      </w:r>
    </w:p>
    <w:p w:rsidR="00E01F32" w:rsidRPr="00BB1D1B" w:rsidRDefault="00E01F32" w:rsidP="00E01F32">
      <w:pPr>
        <w:pStyle w:val="60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01F32" w:rsidRPr="00BB1D1B" w:rsidRDefault="00E01F32" w:rsidP="00E01F32">
      <w:pPr>
        <w:pStyle w:val="60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1D1B">
        <w:rPr>
          <w:rFonts w:ascii="Times New Roman" w:hAnsi="Times New Roman"/>
          <w:color w:val="000000"/>
          <w:sz w:val="24"/>
          <w:szCs w:val="24"/>
        </w:rPr>
        <w:t>ЭРмп</w:t>
      </w:r>
      <w:proofErr w:type="spellEnd"/>
      <w:r w:rsidRPr="00BB1D1B">
        <w:rPr>
          <w:rFonts w:ascii="Times New Roman" w:hAnsi="Times New Roman"/>
          <w:color w:val="000000"/>
          <w:sz w:val="24"/>
          <w:szCs w:val="24"/>
        </w:rPr>
        <w:t xml:space="preserve"> - эффективность реализации муниципальной программы;</w:t>
      </w:r>
    </w:p>
    <w:p w:rsidR="00E01F32" w:rsidRPr="00BB1D1B" w:rsidRDefault="00E01F32" w:rsidP="00E01F32">
      <w:pPr>
        <w:pStyle w:val="60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1D1B">
        <w:rPr>
          <w:rFonts w:ascii="Times New Roman" w:hAnsi="Times New Roman"/>
          <w:color w:val="000000"/>
          <w:sz w:val="24"/>
          <w:szCs w:val="24"/>
        </w:rPr>
        <w:t>ЭРп</w:t>
      </w:r>
      <w:proofErr w:type="spellEnd"/>
      <w:r w:rsidRPr="00BB1D1B">
        <w:rPr>
          <w:rFonts w:ascii="Times New Roman" w:hAnsi="Times New Roman"/>
          <w:color w:val="000000"/>
          <w:sz w:val="24"/>
          <w:szCs w:val="24"/>
        </w:rPr>
        <w:t xml:space="preserve"> – эффективность реализации отдельных структурных элементов муниципальной программы, осуществляемых проектным способом;</w:t>
      </w:r>
    </w:p>
    <w:p w:rsidR="00E01F32" w:rsidRPr="00BB1D1B" w:rsidRDefault="00E01F32" w:rsidP="00E01F32">
      <w:pPr>
        <w:pStyle w:val="60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1D1B">
        <w:rPr>
          <w:rFonts w:ascii="Times New Roman" w:hAnsi="Times New Roman"/>
          <w:color w:val="000000"/>
          <w:sz w:val="24"/>
          <w:szCs w:val="24"/>
        </w:rPr>
        <w:t>ЭРо</w:t>
      </w:r>
      <w:proofErr w:type="spellEnd"/>
      <w:r w:rsidRPr="00BB1D1B">
        <w:rPr>
          <w:rFonts w:ascii="Times New Roman" w:hAnsi="Times New Roman"/>
          <w:color w:val="000000"/>
          <w:sz w:val="24"/>
          <w:szCs w:val="24"/>
        </w:rPr>
        <w:t xml:space="preserve"> - 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</w:t>
      </w:r>
      <w:proofErr w:type="spellStart"/>
      <w:r w:rsidRPr="00BB1D1B">
        <w:rPr>
          <w:rFonts w:ascii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BB1D1B">
        <w:rPr>
          <w:rFonts w:ascii="Times New Roman" w:hAnsi="Times New Roman"/>
          <w:color w:val="000000"/>
          <w:sz w:val="24"/>
          <w:szCs w:val="24"/>
        </w:rPr>
        <w:t xml:space="preserve"> расходов;</w:t>
      </w:r>
    </w:p>
    <w:p w:rsidR="00E01F32" w:rsidRPr="00BB1D1B" w:rsidRDefault="00E01F32" w:rsidP="00E01F32">
      <w:pPr>
        <w:pStyle w:val="60"/>
        <w:widowControl w:val="0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1D1B">
        <w:rPr>
          <w:rFonts w:ascii="Times New Roman" w:hAnsi="Times New Roman"/>
          <w:color w:val="000000"/>
          <w:sz w:val="24"/>
          <w:szCs w:val="24"/>
        </w:rPr>
        <w:t>ЭБри</w:t>
      </w:r>
      <w:proofErr w:type="spellEnd"/>
      <w:r w:rsidRPr="00BB1D1B">
        <w:rPr>
          <w:rFonts w:ascii="Times New Roman" w:hAnsi="Times New Roman"/>
          <w:color w:val="000000"/>
          <w:sz w:val="24"/>
          <w:szCs w:val="24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E01F32" w:rsidRPr="00BB1D1B" w:rsidRDefault="00E01F32" w:rsidP="00E01F32">
      <w:pPr>
        <w:pStyle w:val="60"/>
        <w:widowControl w:val="0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B1D1B">
        <w:rPr>
          <w:rFonts w:ascii="Times New Roman" w:hAnsi="Times New Roman"/>
          <w:color w:val="000000"/>
          <w:sz w:val="24"/>
          <w:szCs w:val="24"/>
        </w:rPr>
        <w:t>Эн – эффективность налоговых расходов за год, предшествующий отчетному году, за который производится комплексная оценка эффективности реализации муниципальной программы;</w:t>
      </w:r>
    </w:p>
    <w:p w:rsidR="00E01F32" w:rsidRPr="00BB1D1B" w:rsidRDefault="00E01F32" w:rsidP="00E01F32">
      <w:pPr>
        <w:pStyle w:val="60"/>
        <w:widowControl w:val="0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B1D1B">
        <w:rPr>
          <w:rFonts w:ascii="Times New Roman" w:hAnsi="Times New Roman"/>
          <w:color w:val="000000"/>
          <w:sz w:val="24"/>
          <w:szCs w:val="24"/>
        </w:rPr>
        <w:t>Н - количество направлений, по которым производится оценка.</w:t>
      </w:r>
    </w:p>
    <w:p w:rsidR="00E01F32" w:rsidRPr="00BB1D1B" w:rsidRDefault="00E01F32" w:rsidP="00E01F32">
      <w:pPr>
        <w:pStyle w:val="60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01F32" w:rsidRPr="000E2BAD" w:rsidRDefault="00E01F32" w:rsidP="00E01F32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45CC0">
        <w:rPr>
          <w:rFonts w:ascii="Times New Roman" w:hAnsi="Times New Roman"/>
          <w:b/>
          <w:sz w:val="24"/>
          <w:szCs w:val="24"/>
        </w:rPr>
        <w:t>Коэ</w:t>
      </w:r>
      <w:proofErr w:type="spellEnd"/>
      <w:r w:rsidRPr="00F45CC0">
        <w:rPr>
          <w:rFonts w:ascii="Times New Roman" w:hAnsi="Times New Roman"/>
          <w:b/>
          <w:sz w:val="24"/>
          <w:szCs w:val="24"/>
        </w:rPr>
        <w:t xml:space="preserve">  =</w:t>
      </w:r>
      <w:r w:rsidRPr="000E2BA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1+0+0+</w:t>
      </w:r>
      <w:r>
        <w:rPr>
          <w:rFonts w:ascii="Times New Roman" w:hAnsi="Times New Roman"/>
          <w:b/>
          <w:color w:val="000000"/>
          <w:sz w:val="24"/>
          <w:szCs w:val="24"/>
        </w:rPr>
        <w:t>0,86+0</w:t>
      </w:r>
      <w:r w:rsidRPr="000E2BAD">
        <w:rPr>
          <w:rFonts w:ascii="Times New Roman" w:hAnsi="Times New Roman"/>
          <w:b/>
          <w:sz w:val="24"/>
          <w:szCs w:val="24"/>
        </w:rPr>
        <w:t>)/2</w:t>
      </w:r>
      <w:r>
        <w:rPr>
          <w:rFonts w:ascii="Times New Roman" w:hAnsi="Times New Roman"/>
          <w:b/>
          <w:sz w:val="24"/>
          <w:szCs w:val="24"/>
        </w:rPr>
        <w:t>=0,93</w:t>
      </w: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01F32" w:rsidRPr="00F45CC0" w:rsidRDefault="00E01F32" w:rsidP="00E01F32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45CC0">
        <w:rPr>
          <w:rFonts w:ascii="Times New Roman" w:hAnsi="Times New Roman"/>
          <w:b/>
          <w:sz w:val="24"/>
          <w:szCs w:val="24"/>
        </w:rPr>
        <w:t>Коэ</w:t>
      </w:r>
      <w:proofErr w:type="spellEnd"/>
      <w:r w:rsidRPr="00F45C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=0,93</w:t>
      </w: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1F32" w:rsidRDefault="00E01F32" w:rsidP="00E01F3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1F32" w:rsidRDefault="00E01F32" w:rsidP="00E01F32">
      <w:pPr>
        <w:pStyle w:val="1"/>
        <w:shd w:val="clear" w:color="auto" w:fill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DC1453">
        <w:rPr>
          <w:rFonts w:ascii="Times New Roman" w:hAnsi="Times New Roman"/>
          <w:sz w:val="24"/>
          <w:szCs w:val="24"/>
        </w:rPr>
        <w:t>Эффективность реализации муниципальной программы по результатам комплексной оценки признается:</w:t>
      </w:r>
      <w:r w:rsidRPr="00DC145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ВЫСОКОЙ</w:t>
      </w:r>
    </w:p>
    <w:p w:rsidR="00E01F32" w:rsidRDefault="00E01F32" w:rsidP="00E01F32">
      <w:pPr>
        <w:pStyle w:val="a4"/>
        <w:jc w:val="both"/>
        <w:rPr>
          <w:sz w:val="24"/>
          <w:szCs w:val="24"/>
        </w:rPr>
      </w:pPr>
    </w:p>
    <w:p w:rsidR="00E01F32" w:rsidRDefault="00E01F32" w:rsidP="00E01F32">
      <w:pPr>
        <w:pStyle w:val="a4"/>
        <w:jc w:val="both"/>
        <w:rPr>
          <w:sz w:val="24"/>
          <w:szCs w:val="24"/>
        </w:rPr>
      </w:pPr>
    </w:p>
    <w:p w:rsidR="00E01F32" w:rsidRDefault="00E01F32" w:rsidP="00E01F32">
      <w:pPr>
        <w:pStyle w:val="a4"/>
        <w:jc w:val="both"/>
        <w:rPr>
          <w:sz w:val="24"/>
          <w:szCs w:val="24"/>
        </w:rPr>
      </w:pPr>
    </w:p>
    <w:p w:rsidR="00E01F32" w:rsidRDefault="00E01F32" w:rsidP="00E01F32">
      <w:pPr>
        <w:pStyle w:val="a4"/>
        <w:jc w:val="both"/>
        <w:rPr>
          <w:sz w:val="24"/>
          <w:szCs w:val="24"/>
        </w:rPr>
      </w:pPr>
    </w:p>
    <w:p w:rsidR="00E01F32" w:rsidRDefault="00E01F32" w:rsidP="00E01F32">
      <w:pPr>
        <w:pStyle w:val="a4"/>
        <w:jc w:val="both"/>
        <w:rPr>
          <w:sz w:val="24"/>
          <w:szCs w:val="24"/>
        </w:rPr>
      </w:pPr>
    </w:p>
    <w:p w:rsidR="00E01F32" w:rsidRPr="00EA20FB" w:rsidRDefault="00E01F32" w:rsidP="00E01F32">
      <w:pPr>
        <w:pStyle w:val="a4"/>
        <w:jc w:val="both"/>
        <w:rPr>
          <w:sz w:val="24"/>
          <w:szCs w:val="24"/>
        </w:rPr>
      </w:pPr>
      <w:r w:rsidRPr="00EA20FB">
        <w:rPr>
          <w:sz w:val="24"/>
          <w:szCs w:val="24"/>
        </w:rPr>
        <w:t xml:space="preserve">Главный специалист по </w:t>
      </w:r>
      <w:proofErr w:type="gramStart"/>
      <w:r w:rsidRPr="00EA20FB">
        <w:rPr>
          <w:sz w:val="24"/>
          <w:szCs w:val="24"/>
        </w:rPr>
        <w:t>информационной</w:t>
      </w:r>
      <w:proofErr w:type="gramEnd"/>
      <w:r w:rsidRPr="00EA20FB">
        <w:rPr>
          <w:sz w:val="24"/>
          <w:szCs w:val="24"/>
        </w:rPr>
        <w:t xml:space="preserve"> </w:t>
      </w:r>
    </w:p>
    <w:p w:rsidR="00E01F32" w:rsidRPr="00EA20FB" w:rsidRDefault="00E01F32" w:rsidP="00E01F32">
      <w:pPr>
        <w:pStyle w:val="a4"/>
        <w:jc w:val="both"/>
        <w:rPr>
          <w:sz w:val="24"/>
          <w:szCs w:val="24"/>
        </w:rPr>
      </w:pPr>
      <w:r w:rsidRPr="00EA20FB">
        <w:rPr>
          <w:sz w:val="24"/>
          <w:szCs w:val="24"/>
        </w:rPr>
        <w:t xml:space="preserve">безопасности и компьютерным технологиям 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А.А. Новиков</w:t>
      </w:r>
      <w:bookmarkStart w:id="2" w:name="_GoBack"/>
      <w:bookmarkEnd w:id="2"/>
    </w:p>
    <w:p w:rsidR="00E4486A" w:rsidRDefault="00E4486A"/>
    <w:sectPr w:rsidR="00E4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C7"/>
    <w:rsid w:val="000954C7"/>
    <w:rsid w:val="00E01F32"/>
    <w:rsid w:val="00E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sid w:val="00E01F32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01F3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E01F32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01F32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3">
    <w:name w:val="Основной текст_"/>
    <w:link w:val="1"/>
    <w:rsid w:val="00E01F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E01F32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E01F32"/>
    <w:rPr>
      <w:sz w:val="26"/>
      <w:szCs w:val="26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E01F32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E01F32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E01F32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paragraph" w:styleId="a4">
    <w:name w:val="No Spacing"/>
    <w:uiPriority w:val="1"/>
    <w:qFormat/>
    <w:rsid w:val="00E01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E01F32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01F32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sid w:val="00E01F32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01F3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E01F32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01F32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3">
    <w:name w:val="Основной текст_"/>
    <w:link w:val="1"/>
    <w:rsid w:val="00E01F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E01F32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E01F32"/>
    <w:rPr>
      <w:sz w:val="26"/>
      <w:szCs w:val="26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E01F32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E01F32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E01F32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paragraph" w:styleId="a4">
    <w:name w:val="No Spacing"/>
    <w:uiPriority w:val="1"/>
    <w:qFormat/>
    <w:rsid w:val="00E01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E01F32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01F32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1483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 А</dc:creator>
  <cp:keywords/>
  <dc:description/>
  <cp:lastModifiedBy>Новиков А А</cp:lastModifiedBy>
  <cp:revision>2</cp:revision>
  <dcterms:created xsi:type="dcterms:W3CDTF">2024-04-25T11:44:00Z</dcterms:created>
  <dcterms:modified xsi:type="dcterms:W3CDTF">2024-04-25T11:46:00Z</dcterms:modified>
</cp:coreProperties>
</file>