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82" w:rsidRDefault="00C26B82" w:rsidP="00FC5C3F">
      <w:pPr>
        <w:jc w:val="center"/>
        <w:rPr>
          <w:b/>
          <w:sz w:val="32"/>
        </w:rPr>
      </w:pPr>
    </w:p>
    <w:p w:rsidR="00FC5C3F" w:rsidRDefault="00FC5C3F" w:rsidP="00FC5C3F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561975" cy="709930"/>
            <wp:effectExtent l="19050" t="0" r="9525" b="0"/>
            <wp:docPr id="1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C3F" w:rsidRPr="0036486F" w:rsidRDefault="00FC5C3F" w:rsidP="00FC5C3F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FC5C3F" w:rsidRPr="000C48B1" w:rsidRDefault="00FC5C3F" w:rsidP="00FC5C3F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 xml:space="preserve">462830,  тел./факс (35365) 2-02-44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07406E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FC5C3F" w:rsidRDefault="00B33825" w:rsidP="00FC5C3F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87630</wp:posOffset>
                </wp:positionV>
                <wp:extent cx="6480810" cy="0"/>
                <wp:effectExtent l="14605" t="20955" r="19685" b="361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6.9pt" to="490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30480</wp:posOffset>
                </wp:positionV>
                <wp:extent cx="6395720" cy="0"/>
                <wp:effectExtent l="5080" t="11430" r="952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5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2.4pt" to="483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"/>
            </w:pict>
          </mc:Fallback>
        </mc:AlternateContent>
      </w:r>
    </w:p>
    <w:p w:rsidR="00FC5C3F" w:rsidRPr="000C48B1" w:rsidRDefault="00FC5C3F" w:rsidP="00FC5C3F">
      <w:pPr>
        <w:rPr>
          <w:sz w:val="20"/>
        </w:rPr>
      </w:pPr>
      <w:r>
        <w:rPr>
          <w:sz w:val="28"/>
        </w:rPr>
        <w:t>«</w:t>
      </w:r>
      <w:r w:rsidRPr="009E2ABC">
        <w:rPr>
          <w:sz w:val="28"/>
        </w:rPr>
        <w:t>28</w:t>
      </w:r>
      <w:r w:rsidRPr="000C48B1">
        <w:rPr>
          <w:sz w:val="28"/>
        </w:rPr>
        <w:t>»</w:t>
      </w:r>
      <w:r>
        <w:rPr>
          <w:sz w:val="28"/>
        </w:rPr>
        <w:t xml:space="preserve"> апреля </w:t>
      </w:r>
      <w:r w:rsidRPr="000C48B1">
        <w:rPr>
          <w:sz w:val="28"/>
        </w:rPr>
        <w:t>20</w:t>
      </w:r>
      <w:r>
        <w:rPr>
          <w:sz w:val="28"/>
        </w:rPr>
        <w:t xml:space="preserve">23 г.                  </w:t>
      </w:r>
      <w:r w:rsidRPr="000C48B1">
        <w:rPr>
          <w:sz w:val="28"/>
        </w:rPr>
        <w:t xml:space="preserve">                 </w:t>
      </w:r>
      <w:r>
        <w:rPr>
          <w:sz w:val="28"/>
        </w:rPr>
        <w:t xml:space="preserve">                        </w:t>
      </w:r>
      <w:r w:rsidRPr="000C48B1">
        <w:rPr>
          <w:sz w:val="28"/>
        </w:rPr>
        <w:t xml:space="preserve">   </w:t>
      </w:r>
      <w:r>
        <w:rPr>
          <w:sz w:val="28"/>
        </w:rPr>
        <w:t xml:space="preserve">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01-08/28</w:t>
      </w: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Pr="00770AE4" w:rsidRDefault="00FC5C3F" w:rsidP="00FC5C3F">
      <w:pPr>
        <w:jc w:val="center"/>
        <w:rPr>
          <w:b/>
          <w:sz w:val="28"/>
        </w:rPr>
      </w:pPr>
      <w:bookmarkStart w:id="0" w:name="_GoBack"/>
      <w:r w:rsidRPr="00770AE4">
        <w:rPr>
          <w:b/>
          <w:sz w:val="28"/>
        </w:rPr>
        <w:t>ЗАКЛЮЧЕНИЕ</w:t>
      </w:r>
    </w:p>
    <w:p w:rsidR="00FC5C3F" w:rsidRDefault="00FC5C3F" w:rsidP="00FC5C3F">
      <w:pPr>
        <w:jc w:val="center"/>
        <w:rPr>
          <w:b/>
          <w:sz w:val="32"/>
        </w:rPr>
      </w:pPr>
    </w:p>
    <w:p w:rsidR="00FC5C3F" w:rsidRDefault="00FC5C3F" w:rsidP="00FC5C3F">
      <w:pPr>
        <w:jc w:val="center"/>
        <w:rPr>
          <w:b/>
          <w:sz w:val="32"/>
        </w:rPr>
      </w:pPr>
    </w:p>
    <w:p w:rsidR="00FC5C3F" w:rsidRPr="00770AE4" w:rsidRDefault="00FC5C3F" w:rsidP="00FC5C3F">
      <w:pPr>
        <w:jc w:val="center"/>
        <w:rPr>
          <w:b/>
          <w:sz w:val="32"/>
        </w:rPr>
      </w:pPr>
      <w:r w:rsidRPr="00770AE4">
        <w:rPr>
          <w:b/>
          <w:sz w:val="32"/>
        </w:rPr>
        <w:t>на отчет об исполнении бюджета</w:t>
      </w:r>
    </w:p>
    <w:p w:rsidR="00FC5C3F" w:rsidRDefault="00FC5C3F" w:rsidP="00FC5C3F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FC5C3F" w:rsidRPr="00770AE4" w:rsidRDefault="00FC5C3F" w:rsidP="00FC5C3F">
      <w:pPr>
        <w:jc w:val="center"/>
        <w:rPr>
          <w:b/>
          <w:sz w:val="32"/>
        </w:rPr>
      </w:pPr>
      <w:r>
        <w:rPr>
          <w:b/>
          <w:sz w:val="32"/>
        </w:rPr>
        <w:t>муниципального образования Адамовский район за 2022 год</w:t>
      </w:r>
    </w:p>
    <w:bookmarkEnd w:id="0"/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</w:p>
    <w:p w:rsidR="00FC5C3F" w:rsidRDefault="00FC5C3F" w:rsidP="00FC5C3F">
      <w:pPr>
        <w:jc w:val="center"/>
        <w:rPr>
          <w:sz w:val="28"/>
        </w:rPr>
      </w:pPr>
      <w:r>
        <w:rPr>
          <w:sz w:val="28"/>
        </w:rPr>
        <w:t>п. Адамовка</w:t>
      </w:r>
    </w:p>
    <w:p w:rsidR="00FC5C3F" w:rsidRDefault="00FC5C3F" w:rsidP="00FC5C3F">
      <w:pPr>
        <w:jc w:val="center"/>
        <w:rPr>
          <w:color w:val="000000"/>
          <w:sz w:val="28"/>
          <w:szCs w:val="28"/>
        </w:rPr>
      </w:pPr>
      <w:r>
        <w:rPr>
          <w:sz w:val="28"/>
        </w:rPr>
        <w:t>апрель 2023 года</w:t>
      </w:r>
      <w:r>
        <w:rPr>
          <w:color w:val="000000"/>
          <w:sz w:val="28"/>
          <w:szCs w:val="28"/>
        </w:rPr>
        <w:br w:type="page"/>
      </w:r>
    </w:p>
    <w:p w:rsidR="00FC5C3F" w:rsidRDefault="00FC5C3F" w:rsidP="00FC5C3F">
      <w:pPr>
        <w:jc w:val="center"/>
        <w:rPr>
          <w:color w:val="000000"/>
          <w:sz w:val="28"/>
          <w:szCs w:val="28"/>
        </w:rPr>
      </w:pPr>
    </w:p>
    <w:p w:rsidR="00FC5C3F" w:rsidRPr="008D0C30" w:rsidRDefault="00FC5C3F" w:rsidP="00FC5C3F">
      <w:pPr>
        <w:jc w:val="center"/>
        <w:rPr>
          <w:b/>
          <w:sz w:val="28"/>
          <w:szCs w:val="28"/>
        </w:rPr>
      </w:pPr>
      <w:r w:rsidRPr="008D0C30">
        <w:rPr>
          <w:b/>
          <w:sz w:val="28"/>
          <w:szCs w:val="28"/>
        </w:rPr>
        <w:t>Содержание</w:t>
      </w:r>
    </w:p>
    <w:p w:rsidR="00FC5C3F" w:rsidRPr="008D0C30" w:rsidRDefault="00FC5C3F" w:rsidP="00FC5C3F">
      <w:pPr>
        <w:jc w:val="center"/>
        <w:rPr>
          <w:b/>
          <w:sz w:val="28"/>
          <w:szCs w:val="28"/>
        </w:rPr>
      </w:pPr>
    </w:p>
    <w:p w:rsidR="00FC5C3F" w:rsidRPr="00E87A46" w:rsidRDefault="00FC5C3F" w:rsidP="00FC5C3F">
      <w:pPr>
        <w:jc w:val="both"/>
        <w:rPr>
          <w:sz w:val="28"/>
          <w:szCs w:val="28"/>
          <w:highlight w:val="yellow"/>
        </w:rPr>
      </w:pPr>
    </w:p>
    <w:p w:rsidR="00FC5C3F" w:rsidRPr="007B3F26" w:rsidRDefault="006635D9" w:rsidP="00FC5C3F">
      <w:pPr>
        <w:pStyle w:val="17"/>
        <w:rPr>
          <w:rFonts w:eastAsiaTheme="minorEastAsia"/>
          <w:noProof/>
          <w:lang w:eastAsia="ru-RU"/>
        </w:rPr>
      </w:pPr>
      <w:r w:rsidRPr="007B3F26">
        <w:rPr>
          <w:highlight w:val="yellow"/>
        </w:rPr>
        <w:fldChar w:fldCharType="begin"/>
      </w:r>
      <w:r w:rsidR="00FC5C3F" w:rsidRPr="007B3F26">
        <w:rPr>
          <w:highlight w:val="yellow"/>
        </w:rPr>
        <w:instrText xml:space="preserve"> TOC \o "1-1" \h \z \u </w:instrText>
      </w:r>
      <w:r w:rsidRPr="007B3F26">
        <w:rPr>
          <w:highlight w:val="yellow"/>
        </w:rPr>
        <w:fldChar w:fldCharType="separate"/>
      </w:r>
      <w:hyperlink w:anchor="_Toc481161151" w:history="1">
        <w:r w:rsidR="00FC5C3F">
          <w:rPr>
            <w:rStyle w:val="af7"/>
            <w:rFonts w:ascii="Times New Roman" w:hAnsi="Times New Roman"/>
            <w:bCs/>
            <w:noProof/>
            <w:w w:val="99"/>
            <w:sz w:val="28"/>
            <w:szCs w:val="28"/>
          </w:rPr>
          <w:t xml:space="preserve">1 </w:t>
        </w:r>
        <w:r w:rsidR="00FC5C3F" w:rsidRPr="007B3F26">
          <w:rPr>
            <w:rStyle w:val="af7"/>
            <w:rFonts w:ascii="Times New Roman" w:hAnsi="Times New Roman"/>
            <w:noProof/>
            <w:sz w:val="28"/>
            <w:szCs w:val="28"/>
          </w:rPr>
          <w:t xml:space="preserve">Общие сведения об итогах исполнения бюджета </w:t>
        </w:r>
        <w:r w:rsidR="00FC5C3F">
          <w:rPr>
            <w:rStyle w:val="af7"/>
            <w:rFonts w:ascii="Times New Roman" w:hAnsi="Times New Roman"/>
            <w:noProof/>
            <w:sz w:val="28"/>
            <w:szCs w:val="28"/>
          </w:rPr>
          <w:t>района</w:t>
        </w:r>
      </w:hyperlink>
      <w:r w:rsidR="00FC5C3F">
        <w:t>………………………………….</w:t>
      </w:r>
      <w:r w:rsidR="00010902">
        <w:rPr>
          <w:rFonts w:ascii="Times New Roman" w:hAnsi="Times New Roman"/>
          <w:sz w:val="28"/>
          <w:szCs w:val="28"/>
        </w:rPr>
        <w:t>4</w:t>
      </w:r>
    </w:p>
    <w:p w:rsidR="00FC5C3F" w:rsidRPr="007B3F26" w:rsidRDefault="00C07862" w:rsidP="00FC5C3F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2" w:history="1">
        <w:r w:rsidR="00FC5C3F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 xml:space="preserve">2. Доходы бюджета </w:t>
        </w:r>
        <w:r w:rsidR="00FC5C3F">
          <w:rPr>
            <w:rStyle w:val="af7"/>
            <w:rFonts w:ascii="Times New Roman" w:hAnsi="Times New Roman"/>
            <w:bCs/>
            <w:noProof/>
            <w:sz w:val="28"/>
            <w:szCs w:val="28"/>
          </w:rPr>
          <w:t>района</w:t>
        </w:r>
      </w:hyperlink>
      <w:r w:rsidR="00FC5C3F">
        <w:t>……………………………………………………………………………………………….….</w:t>
      </w:r>
      <w:r w:rsidR="001D7E81" w:rsidRPr="007D1CAD">
        <w:rPr>
          <w:rFonts w:ascii="Times New Roman" w:hAnsi="Times New Roman"/>
          <w:sz w:val="28"/>
          <w:szCs w:val="28"/>
        </w:rPr>
        <w:t>5</w:t>
      </w:r>
    </w:p>
    <w:p w:rsidR="00FC5C3F" w:rsidRPr="00D81441" w:rsidRDefault="00C07862" w:rsidP="00FC5C3F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3" w:history="1">
        <w:r w:rsidR="00FC5C3F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 xml:space="preserve">3. Расходы бюджета </w:t>
        </w:r>
        <w:r w:rsidR="00FC5C3F">
          <w:rPr>
            <w:rStyle w:val="af7"/>
            <w:rFonts w:ascii="Times New Roman" w:hAnsi="Times New Roman"/>
            <w:bCs/>
            <w:noProof/>
            <w:sz w:val="28"/>
            <w:szCs w:val="28"/>
          </w:rPr>
          <w:t>района</w:t>
        </w:r>
      </w:hyperlink>
      <w:r w:rsidR="00FC5C3F">
        <w:t>……………………………………………………………………………………………….</w:t>
      </w:r>
      <w:r w:rsidR="00FC5C3F" w:rsidRPr="001C1E3B">
        <w:rPr>
          <w:sz w:val="28"/>
          <w:szCs w:val="28"/>
        </w:rPr>
        <w:t>1</w:t>
      </w:r>
      <w:r w:rsidR="001D7E81">
        <w:rPr>
          <w:rFonts w:ascii="Times New Roman" w:hAnsi="Times New Roman"/>
          <w:sz w:val="28"/>
          <w:szCs w:val="28"/>
        </w:rPr>
        <w:t>4</w:t>
      </w:r>
    </w:p>
    <w:p w:rsidR="00FC5C3F" w:rsidRPr="007B3F26" w:rsidRDefault="00C07862" w:rsidP="00FC5C3F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8" w:history="1">
        <w:r w:rsidR="00FC5C3F" w:rsidRPr="007B3F26">
          <w:rPr>
            <w:rStyle w:val="af7"/>
            <w:rFonts w:ascii="Times New Roman" w:hAnsi="Times New Roman"/>
            <w:noProof/>
            <w:sz w:val="28"/>
            <w:szCs w:val="28"/>
          </w:rPr>
          <w:t>4. Муниципальные программы</w:t>
        </w:r>
        <w:r w:rsidR="00FC5C3F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……………………………………………….</w:t>
        </w:r>
        <w:r w:rsidR="001D7E81">
          <w:rPr>
            <w:rFonts w:ascii="Times New Roman" w:hAnsi="Times New Roman"/>
            <w:noProof/>
            <w:webHidden/>
            <w:sz w:val="28"/>
            <w:szCs w:val="28"/>
          </w:rPr>
          <w:t>36</w:t>
        </w:r>
      </w:hyperlink>
    </w:p>
    <w:p w:rsidR="00FC5C3F" w:rsidRDefault="00C07862" w:rsidP="00FC5C3F">
      <w:pPr>
        <w:pStyle w:val="17"/>
      </w:pPr>
      <w:hyperlink w:anchor="_Toc481161159" w:history="1">
        <w:r w:rsidR="00FC5C3F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>5. Источники финансирования дефицита бюджета, муниципальный долг, внутренние муниципальные заимствования, муниципальные гарантии, расходы на обслуживание муниципального долга</w:t>
        </w:r>
      </w:hyperlink>
      <w:r w:rsidR="00FC5C3F">
        <w:t>…………………………………………………</w:t>
      </w:r>
      <w:r w:rsidR="00FC5C3F" w:rsidRPr="00754AEF">
        <w:rPr>
          <w:rFonts w:ascii="Times New Roman" w:hAnsi="Times New Roman"/>
          <w:sz w:val="28"/>
          <w:szCs w:val="28"/>
        </w:rPr>
        <w:t>3</w:t>
      </w:r>
      <w:r w:rsidR="001D7E81">
        <w:rPr>
          <w:rFonts w:ascii="Times New Roman" w:hAnsi="Times New Roman"/>
          <w:sz w:val="28"/>
          <w:szCs w:val="28"/>
        </w:rPr>
        <w:t>7</w:t>
      </w:r>
    </w:p>
    <w:p w:rsidR="00FC5C3F" w:rsidRDefault="00FC5C3F" w:rsidP="00FC5C3F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754AEF">
        <w:rPr>
          <w:rFonts w:eastAsiaTheme="minorEastAsia"/>
          <w:sz w:val="28"/>
          <w:szCs w:val="28"/>
          <w:lang w:eastAsia="en-US"/>
        </w:rPr>
        <w:t>6</w:t>
      </w:r>
      <w:r w:rsidRPr="00754AEF">
        <w:rPr>
          <w:rFonts w:eastAsiaTheme="minorEastAsia"/>
          <w:lang w:eastAsia="en-US"/>
        </w:rPr>
        <w:t xml:space="preserve">. </w:t>
      </w:r>
      <w:r w:rsidRPr="00754AEF">
        <w:rPr>
          <w:color w:val="000000" w:themeColor="text1"/>
          <w:sz w:val="28"/>
          <w:szCs w:val="28"/>
          <w:lang w:eastAsia="ar-SA"/>
        </w:rPr>
        <w:t>Исполнение бюджетных назначений по расходам на</w:t>
      </w:r>
      <w:r>
        <w:rPr>
          <w:color w:val="000000" w:themeColor="text1"/>
          <w:sz w:val="28"/>
          <w:szCs w:val="28"/>
          <w:lang w:eastAsia="ar-SA"/>
        </w:rPr>
        <w:t xml:space="preserve">    </w:t>
      </w:r>
      <w:r w:rsidRPr="00754AEF">
        <w:rPr>
          <w:color w:val="000000" w:themeColor="text1"/>
          <w:sz w:val="28"/>
          <w:szCs w:val="28"/>
          <w:lang w:eastAsia="ar-SA"/>
        </w:rPr>
        <w:t xml:space="preserve"> осуществление </w:t>
      </w:r>
    </w:p>
    <w:p w:rsidR="00FC5C3F" w:rsidRDefault="00FC5C3F" w:rsidP="00FC5C3F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754AEF">
        <w:rPr>
          <w:color w:val="000000" w:themeColor="text1"/>
          <w:sz w:val="28"/>
          <w:szCs w:val="28"/>
          <w:lang w:eastAsia="ar-SA"/>
        </w:rPr>
        <w:t>бюджетных</w:t>
      </w:r>
      <w:r>
        <w:rPr>
          <w:color w:val="000000" w:themeColor="text1"/>
          <w:sz w:val="28"/>
          <w:szCs w:val="28"/>
          <w:lang w:eastAsia="ar-SA"/>
        </w:rPr>
        <w:t xml:space="preserve"> ин</w:t>
      </w:r>
      <w:r w:rsidRPr="00754AEF">
        <w:rPr>
          <w:color w:val="000000" w:themeColor="text1"/>
          <w:sz w:val="28"/>
          <w:szCs w:val="28"/>
          <w:lang w:eastAsia="ar-SA"/>
        </w:rPr>
        <w:t>вестиций</w:t>
      </w:r>
      <w:r>
        <w:rPr>
          <w:color w:val="000000" w:themeColor="text1"/>
          <w:sz w:val="28"/>
          <w:szCs w:val="28"/>
          <w:lang w:eastAsia="ar-SA"/>
        </w:rPr>
        <w:t>………………………….………………………………………...3</w:t>
      </w:r>
      <w:r w:rsidR="001D7E81">
        <w:rPr>
          <w:color w:val="000000" w:themeColor="text1"/>
          <w:sz w:val="28"/>
          <w:szCs w:val="28"/>
          <w:lang w:eastAsia="ar-SA"/>
        </w:rPr>
        <w:t>8</w:t>
      </w:r>
    </w:p>
    <w:p w:rsidR="00FC5C3F" w:rsidRDefault="00FC5C3F" w:rsidP="00FC5C3F">
      <w:pPr>
        <w:tabs>
          <w:tab w:val="left" w:pos="7513"/>
        </w:tabs>
        <w:overflowPunct w:val="0"/>
        <w:autoSpaceDE w:val="0"/>
        <w:autoSpaceDN w:val="0"/>
        <w:adjustRightInd w:val="0"/>
        <w:ind w:right="284"/>
        <w:jc w:val="both"/>
        <w:textAlignment w:val="baseline"/>
        <w:rPr>
          <w:sz w:val="28"/>
          <w:szCs w:val="28"/>
        </w:rPr>
      </w:pPr>
      <w:r w:rsidRPr="001C1E3B">
        <w:rPr>
          <w:color w:val="000000" w:themeColor="text1"/>
          <w:sz w:val="28"/>
          <w:szCs w:val="28"/>
          <w:lang w:eastAsia="ar-SA"/>
        </w:rPr>
        <w:t xml:space="preserve">7. </w:t>
      </w:r>
      <w:r w:rsidRPr="001C1E3B">
        <w:rPr>
          <w:sz w:val="28"/>
          <w:szCs w:val="28"/>
        </w:rPr>
        <w:t>Анализом сведений о вложениях в объекты недвижимого имущества, незавершенного строительства за 202</w:t>
      </w:r>
      <w:r>
        <w:rPr>
          <w:sz w:val="28"/>
          <w:szCs w:val="28"/>
        </w:rPr>
        <w:t>2</w:t>
      </w:r>
      <w:r w:rsidRPr="001C1E3B">
        <w:rPr>
          <w:sz w:val="28"/>
          <w:szCs w:val="28"/>
        </w:rPr>
        <w:t xml:space="preserve"> год</w:t>
      </w:r>
      <w:r>
        <w:rPr>
          <w:sz w:val="28"/>
          <w:szCs w:val="28"/>
        </w:rPr>
        <w:t>……………………………….</w:t>
      </w:r>
      <w:r w:rsidR="001D7E81">
        <w:rPr>
          <w:sz w:val="28"/>
          <w:szCs w:val="28"/>
        </w:rPr>
        <w:t>3</w:t>
      </w:r>
      <w:r w:rsidR="009E2ABC">
        <w:rPr>
          <w:sz w:val="28"/>
          <w:szCs w:val="28"/>
        </w:rPr>
        <w:t>8</w:t>
      </w:r>
    </w:p>
    <w:p w:rsidR="00FC5C3F" w:rsidRDefault="00FC5C3F" w:rsidP="00FC5C3F">
      <w:pPr>
        <w:widowControl w:val="0"/>
        <w:tabs>
          <w:tab w:val="left" w:pos="1260"/>
        </w:tabs>
        <w:suppressAutoHyphens/>
        <w:rPr>
          <w:sz w:val="28"/>
          <w:szCs w:val="28"/>
        </w:rPr>
      </w:pPr>
      <w:r w:rsidRPr="004554E0">
        <w:rPr>
          <w:sz w:val="28"/>
          <w:szCs w:val="28"/>
        </w:rPr>
        <w:t>8</w:t>
      </w:r>
      <w:r>
        <w:t>.</w:t>
      </w:r>
      <w:hyperlink w:anchor="_Toc481161160" w:history="1">
        <w:r w:rsidRPr="004554E0">
          <w:rPr>
            <w:rStyle w:val="af7"/>
            <w:bCs/>
            <w:noProof/>
            <w:sz w:val="28"/>
            <w:szCs w:val="28"/>
          </w:rPr>
          <w:t xml:space="preserve"> </w:t>
        </w:r>
        <w:r w:rsidRPr="004554E0">
          <w:rPr>
            <w:color w:val="000000" w:themeColor="text1"/>
            <w:sz w:val="28"/>
            <w:szCs w:val="28"/>
            <w:lang w:eastAsia="ar-SA"/>
          </w:rPr>
          <w:t>Анализ состояния дебиторской (кредиторской) задолженности</w:t>
        </w:r>
        <w:r>
          <w:rPr>
            <w:rStyle w:val="af7"/>
            <w:bCs/>
            <w:noProof/>
            <w:sz w:val="28"/>
            <w:szCs w:val="28"/>
          </w:rPr>
          <w:t>………………………………………………..……………….</w:t>
        </w:r>
      </w:hyperlink>
      <w:r w:rsidR="001D7E81">
        <w:t>3</w:t>
      </w:r>
      <w:r w:rsidR="009E2ABC">
        <w:t>8</w:t>
      </w:r>
    </w:p>
    <w:p w:rsidR="00FC5C3F" w:rsidRPr="007B3F26" w:rsidRDefault="00FC5C3F" w:rsidP="007D1CAD">
      <w:pPr>
        <w:autoSpaceDE w:val="0"/>
        <w:autoSpaceDN w:val="0"/>
        <w:adjustRightInd w:val="0"/>
        <w:ind w:right="284"/>
        <w:jc w:val="both"/>
        <w:outlineLvl w:val="0"/>
        <w:rPr>
          <w:rFonts w:eastAsiaTheme="minorEastAsia"/>
          <w:noProof/>
          <w:sz w:val="28"/>
          <w:szCs w:val="28"/>
        </w:rPr>
      </w:pPr>
    </w:p>
    <w:p w:rsidR="00FC5C3F" w:rsidRPr="004554E0" w:rsidRDefault="006635D9" w:rsidP="00FC5C3F">
      <w:pPr>
        <w:pStyle w:val="17"/>
        <w:spacing w:after="0" w:line="240" w:lineRule="auto"/>
        <w:rPr>
          <w:rFonts w:ascii="Times New Roman" w:hAnsi="Times New Roman"/>
          <w:sz w:val="28"/>
          <w:szCs w:val="28"/>
        </w:rPr>
      </w:pPr>
      <w:r w:rsidRPr="007B3F26">
        <w:rPr>
          <w:highlight w:val="yellow"/>
        </w:rPr>
        <w:fldChar w:fldCharType="end"/>
      </w:r>
      <w:r w:rsidR="00FC5C3F" w:rsidRPr="004554E0">
        <w:rPr>
          <w:rFonts w:ascii="Times New Roman" w:hAnsi="Times New Roman"/>
          <w:sz w:val="28"/>
          <w:szCs w:val="28"/>
        </w:rPr>
        <w:t>Приложение №1 Анализ налоговых и неналоговых доходов за 202</w:t>
      </w:r>
      <w:r w:rsidR="001D7E81">
        <w:rPr>
          <w:rFonts w:ascii="Times New Roman" w:hAnsi="Times New Roman"/>
          <w:sz w:val="28"/>
          <w:szCs w:val="28"/>
        </w:rPr>
        <w:t>2</w:t>
      </w:r>
      <w:r w:rsidR="00FC5C3F" w:rsidRPr="004554E0">
        <w:rPr>
          <w:rFonts w:ascii="Times New Roman" w:hAnsi="Times New Roman"/>
          <w:sz w:val="28"/>
          <w:szCs w:val="28"/>
        </w:rPr>
        <w:t xml:space="preserve"> год</w:t>
      </w:r>
    </w:p>
    <w:p w:rsidR="00FC5C3F" w:rsidRPr="004554E0" w:rsidRDefault="00FC5C3F" w:rsidP="00FC5C3F">
      <w:pPr>
        <w:pStyle w:val="17"/>
        <w:tabs>
          <w:tab w:val="clear" w:pos="9923"/>
          <w:tab w:val="right" w:leader="dot" w:pos="921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54E0">
        <w:rPr>
          <w:rFonts w:ascii="Times New Roman" w:hAnsi="Times New Roman"/>
          <w:sz w:val="28"/>
          <w:szCs w:val="28"/>
        </w:rPr>
        <w:t>Приложение №2 Анализ исполнения расходов бюджета за 202</w:t>
      </w:r>
      <w:r w:rsidR="001D7E81">
        <w:rPr>
          <w:rFonts w:ascii="Times New Roman" w:hAnsi="Times New Roman"/>
          <w:sz w:val="28"/>
          <w:szCs w:val="28"/>
        </w:rPr>
        <w:t>2</w:t>
      </w:r>
      <w:r w:rsidRPr="004554E0">
        <w:rPr>
          <w:rFonts w:ascii="Times New Roman" w:hAnsi="Times New Roman"/>
          <w:sz w:val="28"/>
          <w:szCs w:val="28"/>
        </w:rPr>
        <w:t xml:space="preserve"> год в разрезе разделов, подразделов бюджетной классификации</w:t>
      </w:r>
    </w:p>
    <w:p w:rsidR="00FC5C3F" w:rsidRDefault="00FC5C3F" w:rsidP="00FC5C3F">
      <w:pPr>
        <w:pStyle w:val="17"/>
        <w:spacing w:after="0" w:line="240" w:lineRule="auto"/>
      </w:pPr>
      <w:r w:rsidRPr="004554E0">
        <w:rPr>
          <w:rFonts w:ascii="Times New Roman" w:hAnsi="Times New Roman"/>
          <w:sz w:val="28"/>
          <w:szCs w:val="28"/>
        </w:rPr>
        <w:t xml:space="preserve">Приложение №3 </w:t>
      </w:r>
      <w:r w:rsidR="001D7E81">
        <w:rPr>
          <w:rFonts w:ascii="Times New Roman" w:hAnsi="Times New Roman"/>
          <w:sz w:val="28"/>
          <w:szCs w:val="28"/>
        </w:rPr>
        <w:t>Информация об исполнении бюджетных ассигнований, предусмотренных бюджетной росписью на реализацию муниципальных программ</w:t>
      </w:r>
      <w:r w:rsidRPr="00DA7DA1">
        <w:br w:type="page"/>
      </w:r>
    </w:p>
    <w:p w:rsidR="00FC5C3F" w:rsidRDefault="00FC5C3F" w:rsidP="00FC5C3F">
      <w:pPr>
        <w:pStyle w:val="1"/>
        <w:keepNext w:val="0"/>
        <w:widowControl w:val="0"/>
        <w:spacing w:before="62"/>
        <w:jc w:val="center"/>
        <w:rPr>
          <w:b/>
        </w:rPr>
      </w:pPr>
      <w:r>
        <w:rPr>
          <w:b/>
        </w:rPr>
        <w:lastRenderedPageBreak/>
        <w:t>О результатах проверки годового отчета об исполнении бюджета за 2022 год муниципального образования Адамовский район</w:t>
      </w:r>
    </w:p>
    <w:p w:rsidR="00FC5C3F" w:rsidRPr="007B3F26" w:rsidRDefault="00FC5C3F" w:rsidP="00FC5C3F">
      <w:pPr>
        <w:rPr>
          <w:sz w:val="28"/>
          <w:szCs w:val="28"/>
          <w:lang w:eastAsia="en-US"/>
        </w:rPr>
      </w:pPr>
    </w:p>
    <w:p w:rsidR="00FC5C3F" w:rsidRDefault="00FC5C3F" w:rsidP="00FC5C3F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  <w:lang w:eastAsia="ar-SA"/>
        </w:rPr>
      </w:pPr>
      <w:r w:rsidRPr="00F15F86">
        <w:rPr>
          <w:sz w:val="28"/>
          <w:szCs w:val="28"/>
        </w:rPr>
        <w:t xml:space="preserve">  </w:t>
      </w:r>
      <w:r w:rsidRPr="00F15F86">
        <w:rPr>
          <w:b/>
          <w:i/>
          <w:sz w:val="28"/>
          <w:szCs w:val="28"/>
        </w:rPr>
        <w:t>Основание для проведения проверки:</w:t>
      </w:r>
      <w:r w:rsidRPr="00F15F86">
        <w:rPr>
          <w:sz w:val="28"/>
          <w:szCs w:val="28"/>
        </w:rPr>
        <w:t xml:space="preserve"> </w:t>
      </w:r>
      <w:r w:rsidRPr="00CB2FCA">
        <w:rPr>
          <w:sz w:val="28"/>
          <w:szCs w:val="28"/>
        </w:rPr>
        <w:t>стать</w:t>
      </w:r>
      <w:r>
        <w:rPr>
          <w:sz w:val="28"/>
          <w:szCs w:val="28"/>
        </w:rPr>
        <w:t>я</w:t>
      </w:r>
      <w:r w:rsidRPr="00CB2FCA">
        <w:rPr>
          <w:sz w:val="28"/>
          <w:szCs w:val="28"/>
        </w:rPr>
        <w:t xml:space="preserve"> 264.4 Бюджетного кодекса РФ</w:t>
      </w:r>
      <w:r>
        <w:rPr>
          <w:sz w:val="28"/>
          <w:szCs w:val="28"/>
        </w:rPr>
        <w:t xml:space="preserve">, </w:t>
      </w:r>
      <w:r w:rsidRPr="00C8679C">
        <w:rPr>
          <w:sz w:val="28"/>
          <w:szCs w:val="28"/>
        </w:rPr>
        <w:t>стать</w:t>
      </w:r>
      <w:r>
        <w:rPr>
          <w:sz w:val="28"/>
          <w:szCs w:val="28"/>
        </w:rPr>
        <w:t xml:space="preserve">я </w:t>
      </w:r>
      <w:r w:rsidRPr="00C8679C">
        <w:rPr>
          <w:sz w:val="28"/>
          <w:szCs w:val="28"/>
        </w:rPr>
        <w:t>7</w:t>
      </w:r>
      <w:r>
        <w:rPr>
          <w:sz w:val="28"/>
          <w:szCs w:val="28"/>
        </w:rPr>
        <w:t>7</w:t>
      </w:r>
      <w:r w:rsidRPr="00C8679C">
        <w:rPr>
          <w:sz w:val="28"/>
          <w:szCs w:val="28"/>
        </w:rPr>
        <w:t xml:space="preserve"> «Положения о бюджетном процессе в муниципальном образовании Адамовский район</w:t>
      </w:r>
      <w:r>
        <w:rPr>
          <w:sz w:val="28"/>
          <w:szCs w:val="28"/>
        </w:rPr>
        <w:t>,</w:t>
      </w:r>
      <w:r w:rsidRPr="00CB2FC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пункт 1.3.1.</w:t>
      </w:r>
      <w:r w:rsidR="002A3978">
        <w:rPr>
          <w:color w:val="000000"/>
          <w:sz w:val="28"/>
          <w:szCs w:val="28"/>
          <w:lang w:eastAsia="ar-SA"/>
        </w:rPr>
        <w:t>2</w:t>
      </w:r>
      <w:r w:rsidRPr="00CB2FC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B2FCA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CB2FCA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Контрольной комиссии</w:t>
      </w:r>
      <w:r w:rsidRPr="00C8679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C8679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8679C">
        <w:rPr>
          <w:sz w:val="28"/>
          <w:szCs w:val="28"/>
        </w:rPr>
        <w:t xml:space="preserve"> Адамовский район</w:t>
      </w:r>
      <w:r>
        <w:rPr>
          <w:sz w:val="28"/>
          <w:szCs w:val="28"/>
        </w:rPr>
        <w:t xml:space="preserve"> </w:t>
      </w:r>
      <w:r w:rsidRPr="00CB2FCA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CB2FCA">
        <w:rPr>
          <w:sz w:val="28"/>
          <w:szCs w:val="28"/>
        </w:rPr>
        <w:t xml:space="preserve"> год, </w:t>
      </w:r>
      <w:r>
        <w:rPr>
          <w:color w:val="000000"/>
          <w:sz w:val="28"/>
          <w:szCs w:val="28"/>
          <w:lang w:eastAsia="ar-SA"/>
        </w:rPr>
        <w:t>приказ о проведении контрольного мероприятия.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Pr="00F15F86">
        <w:rPr>
          <w:b/>
          <w:bCs/>
          <w:i/>
          <w:sz w:val="28"/>
          <w:szCs w:val="28"/>
        </w:rPr>
        <w:t>Цель проверки:</w:t>
      </w:r>
      <w:r w:rsidRPr="00F15F86">
        <w:rPr>
          <w:b/>
          <w:bCs/>
          <w:sz w:val="28"/>
          <w:szCs w:val="28"/>
        </w:rPr>
        <w:t xml:space="preserve"> </w:t>
      </w:r>
      <w:r w:rsidRPr="00C94195">
        <w:rPr>
          <w:sz w:val="28"/>
          <w:szCs w:val="28"/>
        </w:rPr>
        <w:t xml:space="preserve">проверка соблюдения единого порядка составления бюджетной отчетности муниципального образования; анализ показателей годового отчета об исполнении местного бюджета; подготовка заключения </w:t>
      </w:r>
      <w:r>
        <w:rPr>
          <w:sz w:val="28"/>
          <w:szCs w:val="28"/>
        </w:rPr>
        <w:t>Контрольной комиссии</w:t>
      </w:r>
      <w:r w:rsidRPr="00C94195">
        <w:rPr>
          <w:sz w:val="28"/>
          <w:szCs w:val="28"/>
        </w:rPr>
        <w:t xml:space="preserve"> на отчет об исполнении местного бюджета за 20</w:t>
      </w:r>
      <w:r>
        <w:rPr>
          <w:sz w:val="28"/>
          <w:szCs w:val="28"/>
        </w:rPr>
        <w:t>22</w:t>
      </w:r>
      <w:r w:rsidRPr="00C94195">
        <w:rPr>
          <w:sz w:val="28"/>
          <w:szCs w:val="28"/>
        </w:rPr>
        <w:t xml:space="preserve"> год.</w:t>
      </w:r>
    </w:p>
    <w:p w:rsidR="00FC5C3F" w:rsidRDefault="00FC5C3F" w:rsidP="00FC5C3F">
      <w:pPr>
        <w:widowControl w:val="0"/>
        <w:ind w:firstLine="567"/>
        <w:jc w:val="both"/>
        <w:rPr>
          <w:sz w:val="28"/>
          <w:szCs w:val="28"/>
        </w:rPr>
      </w:pPr>
      <w:r w:rsidRPr="00F15F86">
        <w:rPr>
          <w:b/>
          <w:i/>
          <w:sz w:val="28"/>
          <w:szCs w:val="28"/>
        </w:rPr>
        <w:t xml:space="preserve">Предмет проверки: </w:t>
      </w:r>
      <w:r w:rsidRPr="00F15F86">
        <w:rPr>
          <w:sz w:val="28"/>
          <w:szCs w:val="28"/>
        </w:rPr>
        <w:t xml:space="preserve">бюджетная </w:t>
      </w:r>
      <w:r>
        <w:rPr>
          <w:sz w:val="28"/>
          <w:szCs w:val="28"/>
        </w:rPr>
        <w:t xml:space="preserve">отчетность </w:t>
      </w:r>
      <w:r w:rsidRPr="00F15F86">
        <w:rPr>
          <w:sz w:val="28"/>
          <w:szCs w:val="28"/>
        </w:rPr>
        <w:t>муниципального образования Адамовский район</w:t>
      </w:r>
      <w:r>
        <w:rPr>
          <w:sz w:val="28"/>
          <w:szCs w:val="28"/>
        </w:rPr>
        <w:t xml:space="preserve"> за 2022 год.</w:t>
      </w:r>
    </w:p>
    <w:p w:rsidR="00FC5C3F" w:rsidRDefault="00FC5C3F" w:rsidP="00FC5C3F">
      <w:pPr>
        <w:widowControl w:val="0"/>
        <w:ind w:firstLine="567"/>
        <w:jc w:val="both"/>
        <w:rPr>
          <w:sz w:val="28"/>
          <w:szCs w:val="28"/>
        </w:rPr>
      </w:pPr>
      <w:r w:rsidRPr="00F15F86">
        <w:rPr>
          <w:b/>
          <w:i/>
          <w:sz w:val="28"/>
          <w:szCs w:val="28"/>
        </w:rPr>
        <w:t>Объект проверки:</w:t>
      </w:r>
      <w:r w:rsidRPr="00F15F86">
        <w:rPr>
          <w:b/>
          <w:sz w:val="28"/>
          <w:szCs w:val="28"/>
        </w:rPr>
        <w:t xml:space="preserve"> </w:t>
      </w:r>
      <w:r w:rsidRPr="00F15F86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F15F8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F15F86">
        <w:rPr>
          <w:sz w:val="28"/>
          <w:szCs w:val="28"/>
        </w:rPr>
        <w:t xml:space="preserve"> Адамовский район</w:t>
      </w:r>
      <w:r>
        <w:rPr>
          <w:sz w:val="28"/>
          <w:szCs w:val="28"/>
        </w:rPr>
        <w:t>.</w:t>
      </w:r>
    </w:p>
    <w:p w:rsidR="00FC5C3F" w:rsidRPr="00F15F86" w:rsidRDefault="00FC5C3F" w:rsidP="00FC5C3F">
      <w:pPr>
        <w:ind w:right="-1" w:firstLine="567"/>
        <w:jc w:val="both"/>
        <w:rPr>
          <w:iCs/>
          <w:sz w:val="28"/>
          <w:szCs w:val="28"/>
        </w:rPr>
      </w:pPr>
      <w:r w:rsidRPr="00F15F86">
        <w:rPr>
          <w:b/>
          <w:i/>
          <w:iCs/>
          <w:sz w:val="28"/>
          <w:szCs w:val="28"/>
        </w:rPr>
        <w:t>Юридический адрес</w:t>
      </w:r>
      <w:r w:rsidRPr="00F15F86">
        <w:rPr>
          <w:b/>
          <w:iCs/>
          <w:sz w:val="28"/>
          <w:szCs w:val="28"/>
        </w:rPr>
        <w:t xml:space="preserve">: </w:t>
      </w:r>
      <w:r w:rsidRPr="00F15F86">
        <w:rPr>
          <w:iCs/>
          <w:sz w:val="28"/>
          <w:szCs w:val="28"/>
        </w:rPr>
        <w:t>462830, Оренбургская область, Адамовский  район, п. Адамовка, ул. Советска, дом 81</w:t>
      </w:r>
      <w:r>
        <w:rPr>
          <w:iCs/>
          <w:sz w:val="28"/>
          <w:szCs w:val="28"/>
        </w:rPr>
        <w:t>.</w:t>
      </w:r>
      <w:r w:rsidRPr="00F15F86">
        <w:rPr>
          <w:iCs/>
          <w:sz w:val="28"/>
          <w:szCs w:val="28"/>
        </w:rPr>
        <w:t xml:space="preserve"> </w:t>
      </w:r>
    </w:p>
    <w:p w:rsidR="00FC5C3F" w:rsidRDefault="00FC5C3F" w:rsidP="00FC5C3F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Сведения о замещении должностей руководителя и главного бухгалтера в проверяемый период</w:t>
      </w:r>
      <w:r w:rsidRPr="00F15F86">
        <w:rPr>
          <w:sz w:val="28"/>
          <w:szCs w:val="28"/>
        </w:rPr>
        <w:t xml:space="preserve">: </w:t>
      </w:r>
    </w:p>
    <w:p w:rsidR="00FC5C3F" w:rsidRDefault="00FC5C3F" w:rsidP="00FC5C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15F86">
        <w:rPr>
          <w:sz w:val="28"/>
          <w:szCs w:val="28"/>
        </w:rPr>
        <w:t xml:space="preserve"> администрации  муниципального образования Адамовский район</w:t>
      </w:r>
      <w:r>
        <w:rPr>
          <w:sz w:val="28"/>
          <w:szCs w:val="28"/>
        </w:rPr>
        <w:t xml:space="preserve"> -</w:t>
      </w:r>
      <w:r w:rsidRPr="00F15F86">
        <w:rPr>
          <w:sz w:val="28"/>
          <w:szCs w:val="28"/>
        </w:rPr>
        <w:t xml:space="preserve"> Новиков В</w:t>
      </w:r>
      <w:r>
        <w:rPr>
          <w:sz w:val="28"/>
          <w:szCs w:val="28"/>
        </w:rPr>
        <w:t xml:space="preserve">ячеслав </w:t>
      </w:r>
      <w:r w:rsidRPr="00F15F86">
        <w:rPr>
          <w:sz w:val="28"/>
          <w:szCs w:val="28"/>
        </w:rPr>
        <w:t>Ю</w:t>
      </w:r>
      <w:r>
        <w:rPr>
          <w:sz w:val="28"/>
          <w:szCs w:val="28"/>
        </w:rPr>
        <w:t xml:space="preserve">рьевич до 01.06.2022, со 02.06.2022 врип главы администрации  </w:t>
      </w:r>
      <w:r w:rsidRPr="00F15F86">
        <w:rPr>
          <w:sz w:val="28"/>
          <w:szCs w:val="28"/>
        </w:rPr>
        <w:t>муниципального образования Адамовский район</w:t>
      </w:r>
      <w:r>
        <w:rPr>
          <w:sz w:val="28"/>
          <w:szCs w:val="28"/>
        </w:rPr>
        <w:t xml:space="preserve"> Логвинов Сергей Петрович.</w:t>
      </w:r>
    </w:p>
    <w:p w:rsidR="00FC5C3F" w:rsidRDefault="00FC5C3F" w:rsidP="00FC5C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по финансово-экономическим вопросам – начальник финансового отдела</w:t>
      </w:r>
      <w:r w:rsidRPr="00F15F86">
        <w:rPr>
          <w:sz w:val="28"/>
          <w:szCs w:val="28"/>
        </w:rPr>
        <w:t xml:space="preserve"> </w:t>
      </w:r>
      <w:r>
        <w:rPr>
          <w:sz w:val="28"/>
          <w:szCs w:val="28"/>
        </w:rPr>
        <w:t>– Матненко Ирина Ивановна,</w:t>
      </w:r>
    </w:p>
    <w:p w:rsidR="00FC5C3F" w:rsidRDefault="00FC5C3F" w:rsidP="00FC5C3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н</w:t>
      </w:r>
      <w:r w:rsidRPr="00F15F86">
        <w:rPr>
          <w:sz w:val="28"/>
          <w:szCs w:val="28"/>
        </w:rPr>
        <w:t xml:space="preserve">ачальник отдела бухгалтерского учета и отчетности </w:t>
      </w:r>
      <w:r>
        <w:rPr>
          <w:sz w:val="28"/>
          <w:szCs w:val="28"/>
        </w:rPr>
        <w:t>–Якушева Марина Игоревна.</w:t>
      </w:r>
    </w:p>
    <w:p w:rsidR="00FC5C3F" w:rsidRPr="00FC5C3F" w:rsidRDefault="00FC5C3F" w:rsidP="00FC5C3F">
      <w:pPr>
        <w:pStyle w:val="220"/>
        <w:spacing w:line="23" w:lineRule="atLeast"/>
        <w:ind w:firstLine="0"/>
        <w:contextualSpacing/>
        <w:rPr>
          <w:b/>
          <w:i/>
          <w:szCs w:val="28"/>
        </w:rPr>
      </w:pPr>
      <w:r w:rsidRPr="00FC5C3F">
        <w:rPr>
          <w:b/>
          <w:i/>
          <w:szCs w:val="28"/>
        </w:rPr>
        <w:t xml:space="preserve">        Перечень законодательных и других нормативных правовых актов, применяемых в ходе проверки:</w:t>
      </w:r>
    </w:p>
    <w:p w:rsidR="00FC5C3F" w:rsidRDefault="00FC5C3F" w:rsidP="00FC5C3F">
      <w:pPr>
        <w:pStyle w:val="220"/>
        <w:spacing w:line="23" w:lineRule="atLeast"/>
        <w:ind w:firstLine="709"/>
        <w:contextualSpacing/>
        <w:rPr>
          <w:szCs w:val="28"/>
        </w:rPr>
      </w:pPr>
      <w:r>
        <w:rPr>
          <w:szCs w:val="28"/>
        </w:rPr>
        <w:t xml:space="preserve">1. </w:t>
      </w:r>
      <w:r w:rsidRPr="00D71E17">
        <w:rPr>
          <w:szCs w:val="28"/>
        </w:rPr>
        <w:t>Бюджетный кодекс Российской Федерации (далее – БК РФ);</w:t>
      </w:r>
    </w:p>
    <w:p w:rsidR="00FC5C3F" w:rsidRPr="00D71E17" w:rsidRDefault="00FC5C3F" w:rsidP="00FC5C3F">
      <w:pPr>
        <w:pStyle w:val="220"/>
        <w:spacing w:line="23" w:lineRule="atLeast"/>
        <w:ind w:firstLine="709"/>
        <w:contextualSpacing/>
        <w:rPr>
          <w:szCs w:val="28"/>
        </w:rPr>
      </w:pPr>
      <w:r>
        <w:rPr>
          <w:szCs w:val="28"/>
        </w:rPr>
        <w:t xml:space="preserve">2. </w:t>
      </w:r>
      <w:r w:rsidRPr="00D71E17">
        <w:rPr>
          <w:szCs w:val="28"/>
        </w:rPr>
        <w:t>Федеральный закон от 06.12.2011</w:t>
      </w:r>
      <w:r>
        <w:rPr>
          <w:szCs w:val="28"/>
        </w:rPr>
        <w:t xml:space="preserve"> </w:t>
      </w:r>
      <w:r w:rsidRPr="00D71E17">
        <w:rPr>
          <w:szCs w:val="28"/>
        </w:rPr>
        <w:t>№</w:t>
      </w:r>
      <w:r>
        <w:rPr>
          <w:szCs w:val="28"/>
        </w:rPr>
        <w:t xml:space="preserve"> </w:t>
      </w:r>
      <w:r w:rsidRPr="00D71E17">
        <w:rPr>
          <w:szCs w:val="28"/>
        </w:rPr>
        <w:t>402-ФЗ «О бухгалтерском учете»</w:t>
      </w:r>
      <w:r>
        <w:rPr>
          <w:szCs w:val="28"/>
        </w:rPr>
        <w:t xml:space="preserve"> (с изменениями)</w:t>
      </w:r>
      <w:r w:rsidRPr="00D71E17">
        <w:rPr>
          <w:szCs w:val="28"/>
        </w:rPr>
        <w:t>;</w:t>
      </w:r>
    </w:p>
    <w:p w:rsidR="00FC5C3F" w:rsidRPr="00E465C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465CF">
        <w:rPr>
          <w:sz w:val="28"/>
          <w:szCs w:val="28"/>
        </w:rPr>
        <w:t>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 изменениями);</w:t>
      </w:r>
    </w:p>
    <w:p w:rsidR="00FC5C3F" w:rsidRPr="00E465C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465CF">
        <w:rPr>
          <w:sz w:val="28"/>
          <w:szCs w:val="28"/>
        </w:rPr>
        <w:t xml:space="preserve">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</w:t>
      </w:r>
      <w:r w:rsidR="00312C5C">
        <w:rPr>
          <w:sz w:val="28"/>
          <w:szCs w:val="28"/>
        </w:rPr>
        <w:t>№</w:t>
      </w:r>
      <w:r w:rsidRPr="00E465CF">
        <w:rPr>
          <w:sz w:val="28"/>
          <w:szCs w:val="28"/>
        </w:rPr>
        <w:t>191н);</w:t>
      </w:r>
    </w:p>
    <w:p w:rsidR="00FC5C3F" w:rsidRPr="00D71E17" w:rsidRDefault="00FC5C3F" w:rsidP="00FC5C3F">
      <w:pPr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rFonts w:eastAsia="Arial CYR"/>
          <w:sz w:val="28"/>
          <w:szCs w:val="28"/>
        </w:rPr>
        <w:lastRenderedPageBreak/>
        <w:t>5</w:t>
      </w:r>
      <w:r w:rsidRPr="00D0603A">
        <w:rPr>
          <w:rFonts w:eastAsia="Arial CYR"/>
          <w:sz w:val="28"/>
          <w:szCs w:val="28"/>
        </w:rPr>
        <w:t xml:space="preserve">. </w:t>
      </w:r>
      <w:r>
        <w:rPr>
          <w:rFonts w:eastAsia="Arial CYR"/>
          <w:sz w:val="28"/>
          <w:szCs w:val="28"/>
        </w:rPr>
        <w:t xml:space="preserve">Приказ Минфина РФ от </w:t>
      </w:r>
      <w:r w:rsidR="00FC5E0B">
        <w:rPr>
          <w:rFonts w:eastAsia="Arial CYR"/>
          <w:sz w:val="28"/>
          <w:szCs w:val="28"/>
        </w:rPr>
        <w:t>06</w:t>
      </w:r>
      <w:r w:rsidRPr="00D0603A">
        <w:rPr>
          <w:rFonts w:eastAsia="Arial CYR"/>
          <w:sz w:val="28"/>
          <w:szCs w:val="28"/>
        </w:rPr>
        <w:t>.06.20</w:t>
      </w:r>
      <w:r w:rsidR="00FC5E0B">
        <w:rPr>
          <w:rFonts w:eastAsia="Arial CYR"/>
          <w:sz w:val="28"/>
          <w:szCs w:val="28"/>
        </w:rPr>
        <w:t>19</w:t>
      </w:r>
      <w:r w:rsidRPr="00D0603A">
        <w:rPr>
          <w:rFonts w:eastAsia="Arial CYR"/>
          <w:sz w:val="28"/>
          <w:szCs w:val="28"/>
        </w:rPr>
        <w:t xml:space="preserve"> № </w:t>
      </w:r>
      <w:r w:rsidR="00FC5E0B">
        <w:rPr>
          <w:rFonts w:eastAsia="Arial CYR"/>
          <w:sz w:val="28"/>
          <w:szCs w:val="28"/>
        </w:rPr>
        <w:t>8</w:t>
      </w:r>
      <w:r>
        <w:rPr>
          <w:rFonts w:eastAsia="Arial CYR"/>
          <w:sz w:val="28"/>
          <w:szCs w:val="28"/>
        </w:rPr>
        <w:t>5</w:t>
      </w:r>
      <w:r w:rsidRPr="00D0603A">
        <w:rPr>
          <w:rFonts w:eastAsia="Arial CYR"/>
          <w:sz w:val="28"/>
          <w:szCs w:val="28"/>
        </w:rPr>
        <w:t>н «</w:t>
      </w:r>
      <w:r>
        <w:rPr>
          <w:rFonts w:eastAsia="Arial CYR"/>
          <w:sz w:val="28"/>
          <w:szCs w:val="28"/>
        </w:rPr>
        <w:t>О</w:t>
      </w:r>
      <w:r w:rsidRPr="00F5270B">
        <w:rPr>
          <w:sz w:val="28"/>
          <w:szCs w:val="28"/>
        </w:rPr>
        <w:t xml:space="preserve"> порядке формирования и применения</w:t>
      </w:r>
      <w:r>
        <w:rPr>
          <w:sz w:val="28"/>
          <w:szCs w:val="28"/>
        </w:rPr>
        <w:t xml:space="preserve"> кодов бюджетной классификации Р</w:t>
      </w:r>
      <w:r w:rsidRPr="00F5270B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F5270B">
        <w:rPr>
          <w:sz w:val="28"/>
          <w:szCs w:val="28"/>
        </w:rPr>
        <w:t>едерации, их структуре и принципах назначения</w:t>
      </w:r>
      <w:r w:rsidRPr="00D0603A">
        <w:rPr>
          <w:rFonts w:eastAsia="Arial CYR"/>
          <w:sz w:val="28"/>
          <w:szCs w:val="28"/>
        </w:rPr>
        <w:t xml:space="preserve">» (далее - Приказ </w:t>
      </w:r>
      <w:r w:rsidR="00FC5E0B">
        <w:rPr>
          <w:rFonts w:eastAsia="Arial CYR"/>
          <w:sz w:val="28"/>
          <w:szCs w:val="28"/>
        </w:rPr>
        <w:t>8</w:t>
      </w:r>
      <w:r>
        <w:rPr>
          <w:rFonts w:eastAsia="Arial CYR"/>
          <w:sz w:val="28"/>
          <w:szCs w:val="28"/>
        </w:rPr>
        <w:t>5</w:t>
      </w:r>
      <w:r w:rsidRPr="00D0603A">
        <w:rPr>
          <w:rFonts w:eastAsia="Arial CYR"/>
          <w:sz w:val="28"/>
          <w:szCs w:val="28"/>
        </w:rPr>
        <w:t>н);</w:t>
      </w:r>
    </w:p>
    <w:p w:rsidR="00FC5C3F" w:rsidRPr="00D71E17" w:rsidRDefault="00FC5C3F" w:rsidP="00FC5C3F">
      <w:pPr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0603A">
        <w:rPr>
          <w:sz w:val="28"/>
          <w:szCs w:val="28"/>
        </w:rPr>
        <w:t>. Приказ Минфина РФ «Об утверждении Плана счетов бюджетного учета и Инструкции по его применению</w:t>
      </w:r>
      <w:r>
        <w:rPr>
          <w:sz w:val="28"/>
          <w:szCs w:val="28"/>
        </w:rPr>
        <w:t xml:space="preserve">» от </w:t>
      </w:r>
      <w:r w:rsidRPr="00D0603A">
        <w:rPr>
          <w:sz w:val="28"/>
          <w:szCs w:val="28"/>
        </w:rPr>
        <w:t>06.12.2010 № 162н (с изменениями);</w:t>
      </w:r>
      <w:r w:rsidRPr="00D71E17">
        <w:rPr>
          <w:sz w:val="28"/>
          <w:szCs w:val="28"/>
        </w:rPr>
        <w:t xml:space="preserve"> </w:t>
      </w:r>
    </w:p>
    <w:p w:rsidR="00FC5C3F" w:rsidRPr="00D71E17" w:rsidRDefault="00FC5C3F" w:rsidP="00FC5C3F">
      <w:pPr>
        <w:widowControl w:val="0"/>
        <w:autoSpaceDE w:val="0"/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71E17">
        <w:rPr>
          <w:sz w:val="28"/>
          <w:szCs w:val="28"/>
        </w:rPr>
        <w:t>Решение Совета депутат</w:t>
      </w:r>
      <w:r>
        <w:rPr>
          <w:sz w:val="28"/>
          <w:szCs w:val="28"/>
        </w:rPr>
        <w:t>ов муниципального образования Адамов</w:t>
      </w:r>
      <w:r w:rsidRPr="00D71E17">
        <w:rPr>
          <w:sz w:val="28"/>
          <w:szCs w:val="28"/>
        </w:rPr>
        <w:t>ский район от 2</w:t>
      </w:r>
      <w:r>
        <w:rPr>
          <w:sz w:val="28"/>
          <w:szCs w:val="28"/>
        </w:rPr>
        <w:t>4</w:t>
      </w:r>
      <w:r w:rsidRPr="00D71E17">
        <w:rPr>
          <w:sz w:val="28"/>
          <w:szCs w:val="28"/>
        </w:rPr>
        <w:t>.12.20</w:t>
      </w:r>
      <w:r>
        <w:rPr>
          <w:sz w:val="28"/>
          <w:szCs w:val="28"/>
        </w:rPr>
        <w:t>21</w:t>
      </w:r>
      <w:r w:rsidRPr="00D71E17">
        <w:rPr>
          <w:sz w:val="28"/>
          <w:szCs w:val="28"/>
        </w:rPr>
        <w:t xml:space="preserve"> № </w:t>
      </w:r>
      <w:r>
        <w:rPr>
          <w:sz w:val="28"/>
          <w:szCs w:val="28"/>
        </w:rPr>
        <w:t>118</w:t>
      </w:r>
      <w:r w:rsidRPr="00D71E17">
        <w:rPr>
          <w:sz w:val="28"/>
          <w:szCs w:val="28"/>
        </w:rPr>
        <w:t xml:space="preserve"> «</w:t>
      </w:r>
      <w:r w:rsidRPr="00D71E17">
        <w:rPr>
          <w:bCs/>
          <w:sz w:val="28"/>
          <w:szCs w:val="28"/>
        </w:rPr>
        <w:t xml:space="preserve">О бюджете муниципального образования </w:t>
      </w:r>
      <w:r>
        <w:rPr>
          <w:sz w:val="28"/>
          <w:szCs w:val="28"/>
        </w:rPr>
        <w:t>Адамовский район на 2022</w:t>
      </w:r>
      <w:r w:rsidRPr="00D71E17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23</w:t>
      </w:r>
      <w:r w:rsidRPr="00D71E17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D71E1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71E17">
        <w:rPr>
          <w:sz w:val="28"/>
          <w:szCs w:val="28"/>
        </w:rPr>
        <w:t>»;</w:t>
      </w:r>
    </w:p>
    <w:p w:rsidR="00FC5C3F" w:rsidRDefault="00FC5C3F" w:rsidP="00FC5C3F">
      <w:pPr>
        <w:widowControl w:val="0"/>
        <w:autoSpaceDE w:val="0"/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71E17">
        <w:rPr>
          <w:sz w:val="28"/>
          <w:szCs w:val="28"/>
        </w:rPr>
        <w:t>Решение Совета депутатов муниципального образо</w:t>
      </w:r>
      <w:r>
        <w:rPr>
          <w:sz w:val="28"/>
          <w:szCs w:val="28"/>
        </w:rPr>
        <w:t>вания Адамовский район от 23</w:t>
      </w:r>
      <w:r w:rsidRPr="00D71E17">
        <w:rPr>
          <w:sz w:val="28"/>
          <w:szCs w:val="28"/>
        </w:rPr>
        <w:t>.12.20</w:t>
      </w:r>
      <w:r>
        <w:rPr>
          <w:sz w:val="28"/>
          <w:szCs w:val="28"/>
        </w:rPr>
        <w:t xml:space="preserve">22 </w:t>
      </w:r>
      <w:r w:rsidRPr="00D71E17">
        <w:rPr>
          <w:sz w:val="28"/>
          <w:szCs w:val="28"/>
        </w:rPr>
        <w:t xml:space="preserve">№ </w:t>
      </w:r>
      <w:r>
        <w:rPr>
          <w:sz w:val="28"/>
          <w:szCs w:val="28"/>
        </w:rPr>
        <w:t>188</w:t>
      </w:r>
      <w:r w:rsidRPr="00D71E17">
        <w:rPr>
          <w:sz w:val="28"/>
          <w:szCs w:val="28"/>
        </w:rPr>
        <w:t xml:space="preserve"> «О внесении изменений в решение Совета депутатов муниципального образования А</w:t>
      </w:r>
      <w:r>
        <w:rPr>
          <w:sz w:val="28"/>
          <w:szCs w:val="28"/>
        </w:rPr>
        <w:t>дамо</w:t>
      </w:r>
      <w:r w:rsidRPr="00D71E17">
        <w:rPr>
          <w:sz w:val="28"/>
          <w:szCs w:val="28"/>
        </w:rPr>
        <w:t>вский район от 2</w:t>
      </w:r>
      <w:r>
        <w:rPr>
          <w:sz w:val="28"/>
          <w:szCs w:val="28"/>
        </w:rPr>
        <w:t>4.1</w:t>
      </w:r>
      <w:r w:rsidRPr="00D71E17">
        <w:rPr>
          <w:sz w:val="28"/>
          <w:szCs w:val="28"/>
        </w:rPr>
        <w:t>2.20</w:t>
      </w:r>
      <w:r>
        <w:rPr>
          <w:sz w:val="28"/>
          <w:szCs w:val="28"/>
        </w:rPr>
        <w:t>21</w:t>
      </w:r>
      <w:r w:rsidRPr="00D71E1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118</w:t>
      </w:r>
      <w:r w:rsidRPr="00D71E17">
        <w:rPr>
          <w:sz w:val="28"/>
          <w:szCs w:val="28"/>
        </w:rPr>
        <w:t xml:space="preserve"> «</w:t>
      </w:r>
      <w:r w:rsidRPr="00D71E17">
        <w:rPr>
          <w:bCs/>
          <w:sz w:val="28"/>
          <w:szCs w:val="28"/>
        </w:rPr>
        <w:t xml:space="preserve">О бюджете муниципального образования </w:t>
      </w:r>
      <w:r>
        <w:rPr>
          <w:sz w:val="28"/>
          <w:szCs w:val="28"/>
        </w:rPr>
        <w:t>Адамовский район на 2022</w:t>
      </w:r>
      <w:r w:rsidRPr="00D71E17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23</w:t>
      </w:r>
      <w:r w:rsidRPr="00D71E17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D71E1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71E17">
        <w:rPr>
          <w:sz w:val="28"/>
          <w:szCs w:val="28"/>
        </w:rPr>
        <w:t>».</w:t>
      </w:r>
    </w:p>
    <w:p w:rsidR="00FC5C3F" w:rsidRDefault="00FC5C3F" w:rsidP="00FC5C3F">
      <w:pPr>
        <w:widowControl w:val="0"/>
        <w:tabs>
          <w:tab w:val="left" w:pos="9374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55CCE" w:rsidRDefault="00FC5C3F" w:rsidP="00010902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E55CCE">
        <w:rPr>
          <w:b/>
          <w:sz w:val="28"/>
          <w:szCs w:val="28"/>
        </w:rPr>
        <w:tab/>
      </w:r>
      <w:r w:rsidR="00010902">
        <w:rPr>
          <w:b/>
          <w:sz w:val="28"/>
          <w:szCs w:val="28"/>
        </w:rPr>
        <w:t>1</w:t>
      </w:r>
      <w:r w:rsidR="00E55CCE" w:rsidRPr="009D5A31">
        <w:rPr>
          <w:b/>
          <w:sz w:val="28"/>
          <w:szCs w:val="28"/>
        </w:rPr>
        <w:t>. Изменение основных плановых характеристик</w:t>
      </w:r>
      <w:r w:rsidR="00E55CCE" w:rsidRPr="00C76C60">
        <w:rPr>
          <w:b/>
          <w:sz w:val="28"/>
          <w:szCs w:val="28"/>
        </w:rPr>
        <w:t xml:space="preserve"> бюджета</w:t>
      </w:r>
      <w:r w:rsidR="00E55CCE">
        <w:rPr>
          <w:b/>
          <w:sz w:val="28"/>
          <w:szCs w:val="28"/>
        </w:rPr>
        <w:t>.</w:t>
      </w:r>
    </w:p>
    <w:p w:rsidR="00E55CCE" w:rsidRDefault="00E55CCE" w:rsidP="00E55CCE">
      <w:pPr>
        <w:autoSpaceDE w:val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течение года было принято </w:t>
      </w:r>
      <w:r w:rsidR="005E338E">
        <w:rPr>
          <w:sz w:val="28"/>
          <w:szCs w:val="28"/>
        </w:rPr>
        <w:t>три</w:t>
      </w:r>
      <w:r>
        <w:rPr>
          <w:sz w:val="28"/>
          <w:szCs w:val="28"/>
        </w:rPr>
        <w:t xml:space="preserve"> решения заседания Совета депутатов по внесению изменений в решение  з</w:t>
      </w:r>
      <w:r w:rsidR="005E338E">
        <w:rPr>
          <w:sz w:val="28"/>
          <w:szCs w:val="28"/>
        </w:rPr>
        <w:t>аседания Совета депутатов  от 2</w:t>
      </w:r>
      <w:r>
        <w:rPr>
          <w:sz w:val="28"/>
          <w:szCs w:val="28"/>
        </w:rPr>
        <w:t xml:space="preserve">4.12.2021 № 118 «О бюджете муниципального образования Адамовский район на 2022 год и на плановый период 2023 и 2024 годы», в результате которых были скорректированы плановые показатели бюджета, включая основные характеристики </w:t>
      </w:r>
      <w:r w:rsidRPr="004815CF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№1 </w:t>
      </w:r>
      <w:r w:rsidRPr="004815CF">
        <w:rPr>
          <w:sz w:val="28"/>
          <w:szCs w:val="28"/>
        </w:rPr>
        <w:t>к Заключению).</w:t>
      </w:r>
    </w:p>
    <w:p w:rsidR="00E55CCE" w:rsidRPr="00062ACA" w:rsidRDefault="00E55CCE" w:rsidP="00E55CCE">
      <w:pPr>
        <w:autoSpaceDE w:val="0"/>
        <w:ind w:firstLine="709"/>
        <w:contextualSpacing/>
        <w:jc w:val="both"/>
        <w:rPr>
          <w:sz w:val="28"/>
          <w:szCs w:val="28"/>
        </w:rPr>
      </w:pPr>
      <w:r w:rsidRPr="00062ACA">
        <w:rPr>
          <w:sz w:val="28"/>
          <w:szCs w:val="28"/>
        </w:rPr>
        <w:t>План в 202</w:t>
      </w:r>
      <w:r w:rsidR="005E338E">
        <w:rPr>
          <w:sz w:val="28"/>
          <w:szCs w:val="28"/>
        </w:rPr>
        <w:t>2</w:t>
      </w:r>
      <w:r w:rsidRPr="00062ACA">
        <w:rPr>
          <w:sz w:val="28"/>
          <w:szCs w:val="28"/>
        </w:rPr>
        <w:t xml:space="preserve"> году изменился относительно от первоначального плана:</w:t>
      </w:r>
    </w:p>
    <w:p w:rsidR="00E55CCE" w:rsidRDefault="00E55CCE" w:rsidP="00E55CCE">
      <w:pPr>
        <w:autoSpaceDE w:val="0"/>
        <w:ind w:firstLine="709"/>
        <w:contextualSpacing/>
        <w:jc w:val="both"/>
        <w:rPr>
          <w:sz w:val="28"/>
          <w:szCs w:val="28"/>
        </w:rPr>
      </w:pPr>
      <w:r w:rsidRPr="00062ACA">
        <w:rPr>
          <w:sz w:val="28"/>
          <w:szCs w:val="28"/>
        </w:rPr>
        <w:t>- по</w:t>
      </w:r>
      <w:r w:rsidRPr="00C93549">
        <w:rPr>
          <w:sz w:val="28"/>
          <w:szCs w:val="28"/>
        </w:rPr>
        <w:t xml:space="preserve"> доходам  - </w:t>
      </w:r>
      <w:r>
        <w:rPr>
          <w:sz w:val="28"/>
          <w:szCs w:val="28"/>
        </w:rPr>
        <w:t xml:space="preserve">увеличился </w:t>
      </w:r>
      <w:r w:rsidRPr="00C93549">
        <w:rPr>
          <w:sz w:val="28"/>
          <w:szCs w:val="28"/>
        </w:rPr>
        <w:t xml:space="preserve">на </w:t>
      </w:r>
      <w:r w:rsidR="005E338E">
        <w:rPr>
          <w:sz w:val="28"/>
          <w:szCs w:val="28"/>
        </w:rPr>
        <w:t>31 665,9</w:t>
      </w:r>
      <w:r w:rsidRPr="00C93549">
        <w:rPr>
          <w:sz w:val="28"/>
          <w:szCs w:val="28"/>
        </w:rPr>
        <w:t xml:space="preserve"> тыс. рублей или на </w:t>
      </w:r>
      <w:r w:rsidR="005E338E">
        <w:rPr>
          <w:sz w:val="28"/>
          <w:szCs w:val="28"/>
        </w:rPr>
        <w:t>4,5</w:t>
      </w:r>
      <w:r w:rsidRPr="00C93549">
        <w:rPr>
          <w:sz w:val="28"/>
          <w:szCs w:val="28"/>
        </w:rPr>
        <w:t>%, в том числе</w:t>
      </w:r>
      <w:r>
        <w:rPr>
          <w:sz w:val="28"/>
          <w:szCs w:val="28"/>
        </w:rPr>
        <w:t>:</w:t>
      </w:r>
    </w:p>
    <w:p w:rsidR="00E55CCE" w:rsidRDefault="00E55CCE" w:rsidP="00E55CCE">
      <w:pPr>
        <w:pStyle w:val="a5"/>
        <w:numPr>
          <w:ilvl w:val="0"/>
          <w:numId w:val="25"/>
        </w:numPr>
        <w:autoSpaceDE w:val="0"/>
        <w:jc w:val="both"/>
        <w:rPr>
          <w:sz w:val="28"/>
          <w:szCs w:val="28"/>
        </w:rPr>
      </w:pPr>
      <w:r w:rsidRPr="00937940">
        <w:rPr>
          <w:sz w:val="28"/>
          <w:szCs w:val="28"/>
        </w:rPr>
        <w:t>по нало</w:t>
      </w:r>
      <w:r>
        <w:rPr>
          <w:sz w:val="28"/>
          <w:szCs w:val="28"/>
        </w:rPr>
        <w:t>говым и неналоговым доходам</w:t>
      </w:r>
      <w:r w:rsidRPr="00937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увеличился на </w:t>
      </w:r>
      <w:r w:rsidR="005E338E">
        <w:rPr>
          <w:sz w:val="28"/>
          <w:szCs w:val="28"/>
        </w:rPr>
        <w:t>5 647,5</w:t>
      </w:r>
      <w:r w:rsidRPr="00937940">
        <w:rPr>
          <w:sz w:val="28"/>
          <w:szCs w:val="28"/>
        </w:rPr>
        <w:t xml:space="preserve"> тыс. рублей или на </w:t>
      </w:r>
      <w:r w:rsidR="005E338E">
        <w:rPr>
          <w:sz w:val="28"/>
          <w:szCs w:val="28"/>
        </w:rPr>
        <w:t>4,9</w:t>
      </w:r>
      <w:r>
        <w:rPr>
          <w:sz w:val="28"/>
          <w:szCs w:val="28"/>
        </w:rPr>
        <w:t>%;</w:t>
      </w:r>
    </w:p>
    <w:p w:rsidR="00E55CCE" w:rsidRPr="00937940" w:rsidRDefault="00E55CCE" w:rsidP="00E55CCE">
      <w:pPr>
        <w:pStyle w:val="a5"/>
        <w:numPr>
          <w:ilvl w:val="0"/>
          <w:numId w:val="25"/>
        </w:numPr>
        <w:autoSpaceDE w:val="0"/>
        <w:jc w:val="both"/>
        <w:rPr>
          <w:sz w:val="28"/>
          <w:szCs w:val="28"/>
        </w:rPr>
      </w:pPr>
      <w:r w:rsidRPr="00937940">
        <w:rPr>
          <w:sz w:val="28"/>
          <w:szCs w:val="28"/>
        </w:rPr>
        <w:t xml:space="preserve">по безвозмездным поступлениям </w:t>
      </w:r>
      <w:r>
        <w:rPr>
          <w:sz w:val="28"/>
          <w:szCs w:val="28"/>
        </w:rPr>
        <w:t xml:space="preserve">увеличился </w:t>
      </w:r>
      <w:r w:rsidRPr="00937940">
        <w:rPr>
          <w:sz w:val="28"/>
          <w:szCs w:val="28"/>
        </w:rPr>
        <w:t xml:space="preserve">на </w:t>
      </w:r>
      <w:r w:rsidR="005E338E">
        <w:rPr>
          <w:sz w:val="28"/>
          <w:szCs w:val="28"/>
        </w:rPr>
        <w:t>26 018,4</w:t>
      </w:r>
      <w:r>
        <w:rPr>
          <w:sz w:val="28"/>
          <w:szCs w:val="28"/>
        </w:rPr>
        <w:t xml:space="preserve"> </w:t>
      </w:r>
      <w:r w:rsidRPr="00937940">
        <w:rPr>
          <w:sz w:val="28"/>
          <w:szCs w:val="28"/>
        </w:rPr>
        <w:t xml:space="preserve">тыс. рублей или на </w:t>
      </w:r>
      <w:r w:rsidR="005E338E">
        <w:rPr>
          <w:sz w:val="28"/>
          <w:szCs w:val="28"/>
        </w:rPr>
        <w:t>4,4</w:t>
      </w:r>
      <w:r>
        <w:rPr>
          <w:sz w:val="28"/>
          <w:szCs w:val="28"/>
        </w:rPr>
        <w:t>%.</w:t>
      </w:r>
    </w:p>
    <w:p w:rsidR="00E55CCE" w:rsidRPr="00C93549" w:rsidRDefault="00E55CCE" w:rsidP="00E55CCE">
      <w:pPr>
        <w:autoSpaceDE w:val="0"/>
        <w:ind w:firstLine="709"/>
        <w:contextualSpacing/>
        <w:jc w:val="both"/>
        <w:rPr>
          <w:sz w:val="28"/>
          <w:szCs w:val="28"/>
        </w:rPr>
      </w:pPr>
      <w:r w:rsidRPr="00C93549">
        <w:rPr>
          <w:sz w:val="28"/>
          <w:szCs w:val="28"/>
        </w:rPr>
        <w:t>- по расходам –</w:t>
      </w:r>
      <w:r>
        <w:rPr>
          <w:sz w:val="28"/>
          <w:szCs w:val="28"/>
        </w:rPr>
        <w:t xml:space="preserve"> увеличился</w:t>
      </w:r>
      <w:r w:rsidRPr="00C93549">
        <w:rPr>
          <w:sz w:val="28"/>
          <w:szCs w:val="28"/>
        </w:rPr>
        <w:t xml:space="preserve"> на </w:t>
      </w:r>
      <w:r w:rsidR="005E338E">
        <w:rPr>
          <w:sz w:val="28"/>
          <w:szCs w:val="28"/>
        </w:rPr>
        <w:t>36 054,8</w:t>
      </w:r>
      <w:r w:rsidRPr="00C93549">
        <w:rPr>
          <w:sz w:val="28"/>
          <w:szCs w:val="28"/>
        </w:rPr>
        <w:t xml:space="preserve"> тыс. рублей или на </w:t>
      </w:r>
      <w:r w:rsidR="005E338E">
        <w:rPr>
          <w:sz w:val="28"/>
          <w:szCs w:val="28"/>
        </w:rPr>
        <w:t>5,1</w:t>
      </w:r>
      <w:r>
        <w:rPr>
          <w:sz w:val="28"/>
          <w:szCs w:val="28"/>
        </w:rPr>
        <w:t>%</w:t>
      </w:r>
      <w:r w:rsidRPr="00C93549">
        <w:rPr>
          <w:sz w:val="28"/>
          <w:szCs w:val="28"/>
        </w:rPr>
        <w:t>.</w:t>
      </w:r>
    </w:p>
    <w:p w:rsidR="00E55CCE" w:rsidRPr="00C93549" w:rsidRDefault="00E55CCE" w:rsidP="00E55CCE">
      <w:pPr>
        <w:autoSpaceDE w:val="0"/>
        <w:ind w:firstLine="709"/>
        <w:contextualSpacing/>
        <w:jc w:val="both"/>
        <w:rPr>
          <w:sz w:val="28"/>
          <w:szCs w:val="28"/>
        </w:rPr>
      </w:pPr>
      <w:r w:rsidRPr="00C93549">
        <w:rPr>
          <w:sz w:val="28"/>
          <w:szCs w:val="28"/>
        </w:rPr>
        <w:t>Итоговые показатели уточненной бюджетной росписи соответствуют итоговым показателям, утвержденным решением Совета депутатов муниципального образования А</w:t>
      </w:r>
      <w:r w:rsidR="005E338E">
        <w:rPr>
          <w:sz w:val="28"/>
          <w:szCs w:val="28"/>
        </w:rPr>
        <w:t>дамо</w:t>
      </w:r>
      <w:r w:rsidRPr="00C93549">
        <w:rPr>
          <w:sz w:val="28"/>
          <w:szCs w:val="28"/>
        </w:rPr>
        <w:t xml:space="preserve">вский район </w:t>
      </w:r>
      <w:r w:rsidR="005E338E">
        <w:rPr>
          <w:sz w:val="28"/>
          <w:szCs w:val="28"/>
        </w:rPr>
        <w:t xml:space="preserve"> </w:t>
      </w:r>
      <w:r w:rsidRPr="00C93549">
        <w:rPr>
          <w:sz w:val="28"/>
          <w:szCs w:val="28"/>
        </w:rPr>
        <w:t xml:space="preserve">№ </w:t>
      </w:r>
      <w:r w:rsidR="005E338E">
        <w:rPr>
          <w:sz w:val="28"/>
          <w:szCs w:val="28"/>
        </w:rPr>
        <w:t>188</w:t>
      </w:r>
      <w:r>
        <w:rPr>
          <w:sz w:val="28"/>
          <w:szCs w:val="28"/>
        </w:rPr>
        <w:t xml:space="preserve"> </w:t>
      </w:r>
      <w:r w:rsidRPr="00C93549">
        <w:rPr>
          <w:sz w:val="28"/>
          <w:szCs w:val="28"/>
        </w:rPr>
        <w:t>от 2</w:t>
      </w:r>
      <w:r>
        <w:rPr>
          <w:sz w:val="28"/>
          <w:szCs w:val="28"/>
        </w:rPr>
        <w:t>3</w:t>
      </w:r>
      <w:r w:rsidRPr="00C93549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5E338E">
        <w:rPr>
          <w:sz w:val="28"/>
          <w:szCs w:val="28"/>
        </w:rPr>
        <w:t>2</w:t>
      </w:r>
      <w:r w:rsidRPr="00C93549">
        <w:rPr>
          <w:sz w:val="28"/>
          <w:szCs w:val="28"/>
        </w:rPr>
        <w:t xml:space="preserve"> года «О бюджете муниципального образова</w:t>
      </w:r>
      <w:r>
        <w:rPr>
          <w:sz w:val="28"/>
          <w:szCs w:val="28"/>
        </w:rPr>
        <w:t>ния А</w:t>
      </w:r>
      <w:r w:rsidR="005E338E">
        <w:rPr>
          <w:sz w:val="28"/>
          <w:szCs w:val="28"/>
        </w:rPr>
        <w:t>дам</w:t>
      </w:r>
      <w:r>
        <w:rPr>
          <w:sz w:val="28"/>
          <w:szCs w:val="28"/>
        </w:rPr>
        <w:t>овский район на 202</w:t>
      </w:r>
      <w:r w:rsidR="005E338E">
        <w:rPr>
          <w:sz w:val="28"/>
          <w:szCs w:val="28"/>
        </w:rPr>
        <w:t>2</w:t>
      </w:r>
      <w:r w:rsidRPr="00C93549">
        <w:rPr>
          <w:sz w:val="28"/>
          <w:szCs w:val="28"/>
        </w:rPr>
        <w:t xml:space="preserve"> год и на плановый период 202</w:t>
      </w:r>
      <w:r w:rsidR="005E338E">
        <w:rPr>
          <w:sz w:val="28"/>
          <w:szCs w:val="28"/>
        </w:rPr>
        <w:t>3</w:t>
      </w:r>
      <w:r w:rsidRPr="00C93549">
        <w:rPr>
          <w:sz w:val="28"/>
          <w:szCs w:val="28"/>
        </w:rPr>
        <w:t xml:space="preserve"> и 202</w:t>
      </w:r>
      <w:r w:rsidR="005E338E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C9354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C93549">
        <w:rPr>
          <w:sz w:val="28"/>
          <w:szCs w:val="28"/>
        </w:rPr>
        <w:t>» (с учетом изменений).</w:t>
      </w:r>
    </w:p>
    <w:p w:rsidR="00E55CCE" w:rsidRDefault="00E55CCE" w:rsidP="00E55CCE">
      <w:pPr>
        <w:autoSpaceDE w:val="0"/>
        <w:ind w:firstLine="709"/>
        <w:contextualSpacing/>
        <w:jc w:val="both"/>
        <w:rPr>
          <w:sz w:val="28"/>
          <w:szCs w:val="28"/>
        </w:rPr>
      </w:pPr>
      <w:r w:rsidRPr="00C93549">
        <w:rPr>
          <w:sz w:val="28"/>
          <w:szCs w:val="28"/>
        </w:rPr>
        <w:t xml:space="preserve">В соответствии с приложением №1 к Заключению «Изменения плановых основных характеристик районного бюджета </w:t>
      </w:r>
      <w:r w:rsidR="005E338E">
        <w:rPr>
          <w:sz w:val="28"/>
          <w:szCs w:val="28"/>
        </w:rPr>
        <w:t>за 2022</w:t>
      </w:r>
      <w:r w:rsidRPr="00C93549">
        <w:rPr>
          <w:sz w:val="28"/>
          <w:szCs w:val="28"/>
        </w:rPr>
        <w:t xml:space="preserve"> год» видно, что при изменении характеристик бюджета расходы превышают величину доходов в сумме </w:t>
      </w:r>
      <w:r w:rsidR="00F779EA">
        <w:rPr>
          <w:sz w:val="28"/>
          <w:szCs w:val="28"/>
        </w:rPr>
        <w:t>4 388,9</w:t>
      </w:r>
      <w:r w:rsidRPr="00C9354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7A542A">
        <w:rPr>
          <w:sz w:val="28"/>
          <w:szCs w:val="28"/>
        </w:rPr>
        <w:t xml:space="preserve">и </w:t>
      </w:r>
      <w:r w:rsidR="007A542A" w:rsidRPr="007A542A">
        <w:rPr>
          <w:sz w:val="28"/>
          <w:szCs w:val="28"/>
        </w:rPr>
        <w:t>2 762,0</w:t>
      </w:r>
      <w:r w:rsidRPr="007A542A">
        <w:rPr>
          <w:sz w:val="28"/>
          <w:szCs w:val="28"/>
        </w:rPr>
        <w:t xml:space="preserve"> тыс. рублей, как следствие этого бюджет спланирован с дефицитом на данные суммы при его изменении.</w:t>
      </w:r>
    </w:p>
    <w:p w:rsidR="001D7E81" w:rsidRDefault="001D7E81" w:rsidP="00E55CCE">
      <w:pPr>
        <w:autoSpaceDE w:val="0"/>
        <w:ind w:firstLine="709"/>
        <w:contextualSpacing/>
        <w:jc w:val="both"/>
        <w:rPr>
          <w:sz w:val="28"/>
          <w:szCs w:val="28"/>
        </w:rPr>
      </w:pPr>
    </w:p>
    <w:p w:rsidR="00E55CCE" w:rsidRDefault="00E55CCE" w:rsidP="00E55CCE">
      <w:pPr>
        <w:ind w:firstLine="709"/>
        <w:jc w:val="both"/>
        <w:rPr>
          <w:sz w:val="28"/>
          <w:szCs w:val="28"/>
          <w:lang w:eastAsia="ar-SA"/>
        </w:rPr>
      </w:pPr>
    </w:p>
    <w:p w:rsidR="00634355" w:rsidRDefault="00010902" w:rsidP="00634355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lastRenderedPageBreak/>
        <w:t>2</w:t>
      </w:r>
      <w:r w:rsidR="00634355" w:rsidRPr="008130A6">
        <w:rPr>
          <w:b/>
          <w:szCs w:val="28"/>
        </w:rPr>
        <w:t>. Исполнение районного бюджета по доходам.</w:t>
      </w:r>
    </w:p>
    <w:p w:rsidR="00FC5C3F" w:rsidRPr="006517BF" w:rsidRDefault="00FC5C3F" w:rsidP="00FC5C3F">
      <w:pPr>
        <w:widowControl w:val="0"/>
        <w:ind w:firstLine="567"/>
        <w:jc w:val="center"/>
        <w:rPr>
          <w:rFonts w:cs="Calibri"/>
          <w:b/>
          <w:sz w:val="32"/>
          <w:szCs w:val="32"/>
          <w:lang w:eastAsia="ar-SA"/>
        </w:rPr>
      </w:pPr>
    </w:p>
    <w:p w:rsidR="00634355" w:rsidRPr="00325FCE" w:rsidRDefault="00010902" w:rsidP="0063435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4355">
        <w:rPr>
          <w:sz w:val="28"/>
          <w:szCs w:val="28"/>
        </w:rPr>
        <w:t xml:space="preserve">.1 </w:t>
      </w:r>
      <w:r w:rsidR="00634355" w:rsidRPr="00325FCE">
        <w:rPr>
          <w:sz w:val="28"/>
          <w:szCs w:val="28"/>
        </w:rPr>
        <w:t>Главными администраторами доходов районного бюджета в отчетном периоде являлись:</w:t>
      </w:r>
    </w:p>
    <w:p w:rsidR="00634355" w:rsidRPr="00325FCE" w:rsidRDefault="00634355" w:rsidP="00634355">
      <w:pPr>
        <w:ind w:firstLine="709"/>
        <w:contextualSpacing/>
        <w:jc w:val="both"/>
        <w:rPr>
          <w:sz w:val="28"/>
          <w:szCs w:val="28"/>
        </w:rPr>
      </w:pPr>
      <w:r w:rsidRPr="00325FCE">
        <w:rPr>
          <w:sz w:val="28"/>
          <w:szCs w:val="28"/>
        </w:rPr>
        <w:t>- финансовый отдел администрации А</w:t>
      </w:r>
      <w:r>
        <w:rPr>
          <w:sz w:val="28"/>
          <w:szCs w:val="28"/>
        </w:rPr>
        <w:t>дамов</w:t>
      </w:r>
      <w:r w:rsidRPr="00325FCE">
        <w:rPr>
          <w:sz w:val="28"/>
          <w:szCs w:val="28"/>
        </w:rPr>
        <w:t>ского района;</w:t>
      </w:r>
    </w:p>
    <w:p w:rsidR="00634355" w:rsidRPr="00325FCE" w:rsidRDefault="00634355" w:rsidP="00634355">
      <w:pPr>
        <w:ind w:firstLine="709"/>
        <w:contextualSpacing/>
        <w:jc w:val="both"/>
        <w:rPr>
          <w:b/>
          <w:sz w:val="28"/>
          <w:szCs w:val="28"/>
        </w:rPr>
      </w:pPr>
      <w:r w:rsidRPr="00325FCE">
        <w:rPr>
          <w:sz w:val="28"/>
          <w:szCs w:val="28"/>
        </w:rPr>
        <w:t>- администрация А</w:t>
      </w:r>
      <w:r>
        <w:rPr>
          <w:sz w:val="28"/>
          <w:szCs w:val="28"/>
        </w:rPr>
        <w:t>дамо</w:t>
      </w:r>
      <w:r w:rsidRPr="00325FCE">
        <w:rPr>
          <w:sz w:val="28"/>
          <w:szCs w:val="28"/>
        </w:rPr>
        <w:t>вского района.</w:t>
      </w:r>
    </w:p>
    <w:p w:rsidR="00634355" w:rsidRPr="00325FCE" w:rsidRDefault="00634355" w:rsidP="00634355">
      <w:pPr>
        <w:ind w:firstLine="709"/>
        <w:contextualSpacing/>
        <w:jc w:val="both"/>
        <w:rPr>
          <w:sz w:val="28"/>
          <w:szCs w:val="28"/>
        </w:rPr>
      </w:pPr>
      <w:r w:rsidRPr="00325FCE">
        <w:rPr>
          <w:sz w:val="28"/>
          <w:szCs w:val="28"/>
        </w:rPr>
        <w:t xml:space="preserve"> </w:t>
      </w:r>
      <w:r w:rsidRPr="00C63F11">
        <w:rPr>
          <w:sz w:val="28"/>
          <w:szCs w:val="28"/>
        </w:rPr>
        <w:t>Доходная часть бюджета муниципального образования за 202</w:t>
      </w:r>
      <w:r>
        <w:rPr>
          <w:sz w:val="28"/>
          <w:szCs w:val="28"/>
        </w:rPr>
        <w:t>2</w:t>
      </w:r>
      <w:r w:rsidRPr="00C63F11">
        <w:rPr>
          <w:sz w:val="28"/>
          <w:szCs w:val="28"/>
        </w:rPr>
        <w:t xml:space="preserve"> год исполнена в сумме </w:t>
      </w:r>
      <w:r w:rsidR="00E846C3">
        <w:rPr>
          <w:sz w:val="28"/>
          <w:szCs w:val="28"/>
        </w:rPr>
        <w:t>737 042,7</w:t>
      </w:r>
      <w:r w:rsidRPr="00C63F11">
        <w:rPr>
          <w:sz w:val="28"/>
          <w:szCs w:val="28"/>
        </w:rPr>
        <w:t xml:space="preserve"> тыс. рублей или на </w:t>
      </w:r>
      <w:r w:rsidR="00E846C3">
        <w:rPr>
          <w:sz w:val="28"/>
          <w:szCs w:val="28"/>
        </w:rPr>
        <w:t>99,4</w:t>
      </w:r>
      <w:r w:rsidRPr="00C63F11">
        <w:rPr>
          <w:sz w:val="28"/>
          <w:szCs w:val="28"/>
        </w:rPr>
        <w:t>% от годовых бюджетных назначений (</w:t>
      </w:r>
      <w:r w:rsidR="00E846C3">
        <w:rPr>
          <w:sz w:val="28"/>
          <w:szCs w:val="28"/>
        </w:rPr>
        <w:t>741 083,8</w:t>
      </w:r>
      <w:r w:rsidRPr="00C63F11">
        <w:rPr>
          <w:sz w:val="28"/>
          <w:szCs w:val="28"/>
        </w:rPr>
        <w:t xml:space="preserve"> тыс. рублей), что на </w:t>
      </w:r>
      <w:r w:rsidR="00E846C3">
        <w:rPr>
          <w:sz w:val="28"/>
          <w:szCs w:val="28"/>
        </w:rPr>
        <w:t>8,8</w:t>
      </w:r>
      <w:r w:rsidRPr="00C63F11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выше</w:t>
      </w:r>
      <w:r w:rsidRPr="00C63F11">
        <w:rPr>
          <w:sz w:val="28"/>
          <w:szCs w:val="28"/>
        </w:rPr>
        <w:t xml:space="preserve"> уровня 20</w:t>
      </w:r>
      <w:r>
        <w:rPr>
          <w:sz w:val="28"/>
          <w:szCs w:val="28"/>
        </w:rPr>
        <w:t>2</w:t>
      </w:r>
      <w:r w:rsidR="00E846C3">
        <w:rPr>
          <w:sz w:val="28"/>
          <w:szCs w:val="28"/>
        </w:rPr>
        <w:t>1</w:t>
      </w:r>
      <w:r w:rsidRPr="00C63F11">
        <w:rPr>
          <w:sz w:val="28"/>
          <w:szCs w:val="28"/>
        </w:rPr>
        <w:t xml:space="preserve"> года</w:t>
      </w:r>
      <w:r w:rsidR="00E846C3">
        <w:rPr>
          <w:sz w:val="28"/>
          <w:szCs w:val="28"/>
        </w:rPr>
        <w:t xml:space="preserve"> (</w:t>
      </w:r>
      <w:r w:rsidR="00E846C3">
        <w:rPr>
          <w:color w:val="000000"/>
          <w:sz w:val="28"/>
          <w:szCs w:val="28"/>
        </w:rPr>
        <w:t>677 637,6 тыс. рублей)</w:t>
      </w:r>
      <w:r w:rsidRPr="00C63F11">
        <w:rPr>
          <w:sz w:val="28"/>
          <w:szCs w:val="28"/>
        </w:rPr>
        <w:t xml:space="preserve">. Отклонение в размере </w:t>
      </w:r>
      <w:r w:rsidR="00E846C3">
        <w:rPr>
          <w:sz w:val="28"/>
          <w:szCs w:val="28"/>
        </w:rPr>
        <w:t>4 041,1</w:t>
      </w:r>
      <w:r w:rsidRPr="00C63F11">
        <w:rPr>
          <w:sz w:val="28"/>
          <w:szCs w:val="28"/>
        </w:rPr>
        <w:t xml:space="preserve"> тыс. рублей сложилось по причинам перевыполнения бюджетных назначений по налоговым и неналоговым доходам в размере</w:t>
      </w:r>
      <w:r w:rsidRPr="00451345">
        <w:rPr>
          <w:sz w:val="28"/>
          <w:szCs w:val="28"/>
        </w:rPr>
        <w:t xml:space="preserve"> </w:t>
      </w:r>
      <w:r w:rsidR="00E846C3">
        <w:rPr>
          <w:sz w:val="28"/>
          <w:szCs w:val="28"/>
        </w:rPr>
        <w:t>1 451,5</w:t>
      </w:r>
      <w:r w:rsidRPr="00451345">
        <w:rPr>
          <w:sz w:val="28"/>
          <w:szCs w:val="28"/>
        </w:rPr>
        <w:t xml:space="preserve"> тыс. рублей и невыполнения бюджетных назначений по безво</w:t>
      </w:r>
      <w:r>
        <w:rPr>
          <w:sz w:val="28"/>
          <w:szCs w:val="28"/>
        </w:rPr>
        <w:t xml:space="preserve">змездным поступлениям в размере </w:t>
      </w:r>
      <w:r w:rsidR="00E846C3">
        <w:rPr>
          <w:sz w:val="28"/>
          <w:szCs w:val="28"/>
        </w:rPr>
        <w:t>5 492,6</w:t>
      </w:r>
      <w:r>
        <w:rPr>
          <w:sz w:val="28"/>
          <w:szCs w:val="28"/>
        </w:rPr>
        <w:t xml:space="preserve"> </w:t>
      </w:r>
      <w:r w:rsidRPr="00451345">
        <w:rPr>
          <w:sz w:val="28"/>
          <w:szCs w:val="28"/>
        </w:rPr>
        <w:t>тыс. рублей</w:t>
      </w:r>
      <w:r w:rsidRPr="00D65FEF">
        <w:rPr>
          <w:color w:val="FF0000"/>
          <w:sz w:val="28"/>
          <w:szCs w:val="28"/>
        </w:rPr>
        <w:t xml:space="preserve"> </w:t>
      </w:r>
      <w:r w:rsidRPr="00F02D73">
        <w:rPr>
          <w:sz w:val="28"/>
          <w:szCs w:val="28"/>
        </w:rPr>
        <w:t>(</w:t>
      </w:r>
      <w:r w:rsidRPr="00DF7C9D">
        <w:rPr>
          <w:sz w:val="28"/>
          <w:szCs w:val="28"/>
        </w:rPr>
        <w:t xml:space="preserve">приложение </w:t>
      </w:r>
      <w:r w:rsidR="00DF7C9D" w:rsidRPr="00DF7C9D">
        <w:rPr>
          <w:sz w:val="28"/>
          <w:szCs w:val="28"/>
        </w:rPr>
        <w:t>1</w:t>
      </w:r>
      <w:r w:rsidRPr="00DF7C9D">
        <w:rPr>
          <w:sz w:val="28"/>
          <w:szCs w:val="28"/>
        </w:rPr>
        <w:t xml:space="preserve"> к заключению).</w:t>
      </w:r>
      <w:r w:rsidRPr="00325FCE">
        <w:rPr>
          <w:sz w:val="28"/>
          <w:szCs w:val="28"/>
        </w:rPr>
        <w:t xml:space="preserve"> </w:t>
      </w:r>
    </w:p>
    <w:p w:rsidR="00634355" w:rsidRDefault="00634355" w:rsidP="00634355">
      <w:pPr>
        <w:ind w:firstLine="709"/>
        <w:contextualSpacing/>
        <w:jc w:val="both"/>
        <w:rPr>
          <w:sz w:val="28"/>
          <w:szCs w:val="28"/>
        </w:rPr>
      </w:pPr>
      <w:r w:rsidRPr="00325FCE">
        <w:rPr>
          <w:sz w:val="28"/>
          <w:szCs w:val="28"/>
        </w:rPr>
        <w:t>Основные показатели исполнения местного бюджета по доходам и структура основных доходов бюджета за 20</w:t>
      </w:r>
      <w:r>
        <w:rPr>
          <w:sz w:val="28"/>
          <w:szCs w:val="28"/>
        </w:rPr>
        <w:t>2</w:t>
      </w:r>
      <w:r w:rsidR="00E846C3">
        <w:rPr>
          <w:sz w:val="28"/>
          <w:szCs w:val="28"/>
        </w:rPr>
        <w:t>2</w:t>
      </w:r>
      <w:r w:rsidRPr="00325FCE">
        <w:rPr>
          <w:sz w:val="28"/>
          <w:szCs w:val="28"/>
        </w:rPr>
        <w:t xml:space="preserve"> год показывают, что бюджет муниципального образования формируется преимущественно за счет безвозмездных поступлений</w:t>
      </w:r>
      <w:r>
        <w:rPr>
          <w:sz w:val="28"/>
          <w:szCs w:val="28"/>
        </w:rPr>
        <w:t xml:space="preserve"> – </w:t>
      </w:r>
      <w:r w:rsidR="00A20E35">
        <w:rPr>
          <w:sz w:val="28"/>
          <w:szCs w:val="28"/>
        </w:rPr>
        <w:t>83</w:t>
      </w:r>
      <w:r>
        <w:rPr>
          <w:sz w:val="28"/>
          <w:szCs w:val="28"/>
        </w:rPr>
        <w:t>,4</w:t>
      </w:r>
      <w:r w:rsidRPr="00325FCE">
        <w:rPr>
          <w:sz w:val="28"/>
          <w:szCs w:val="28"/>
        </w:rPr>
        <w:t>%). Исходя из</w:t>
      </w:r>
      <w:r>
        <w:rPr>
          <w:sz w:val="28"/>
          <w:szCs w:val="28"/>
        </w:rPr>
        <w:t xml:space="preserve"> показателей отчета доля налоговых и неналоговых поступлений составляет</w:t>
      </w:r>
      <w:r w:rsidRPr="00325FCE">
        <w:rPr>
          <w:sz w:val="28"/>
          <w:szCs w:val="28"/>
        </w:rPr>
        <w:t xml:space="preserve"> </w:t>
      </w:r>
      <w:r w:rsidR="00A20E35">
        <w:rPr>
          <w:sz w:val="28"/>
          <w:szCs w:val="28"/>
        </w:rPr>
        <w:t>16</w:t>
      </w:r>
      <w:r>
        <w:rPr>
          <w:sz w:val="28"/>
          <w:szCs w:val="28"/>
        </w:rPr>
        <w:t>,6</w:t>
      </w:r>
      <w:r w:rsidRPr="00325FCE">
        <w:rPr>
          <w:sz w:val="28"/>
          <w:szCs w:val="28"/>
        </w:rPr>
        <w:t>% от общего объема доходов.</w:t>
      </w:r>
    </w:p>
    <w:p w:rsidR="00634355" w:rsidRPr="00325FCE" w:rsidRDefault="00634355" w:rsidP="00634355">
      <w:pPr>
        <w:ind w:firstLine="709"/>
        <w:jc w:val="both"/>
        <w:rPr>
          <w:sz w:val="28"/>
          <w:szCs w:val="28"/>
        </w:rPr>
      </w:pPr>
      <w:r w:rsidRPr="00325FCE">
        <w:rPr>
          <w:sz w:val="28"/>
          <w:szCs w:val="28"/>
        </w:rPr>
        <w:t xml:space="preserve">Структура доходов районного бюджета за отчетный период практически не изменилась. В предшествующем году доля налоговых и неналоговых доходов и доля безвозмездных поступлений составляла </w:t>
      </w:r>
      <w:r w:rsidR="00A20E35">
        <w:rPr>
          <w:sz w:val="28"/>
          <w:szCs w:val="28"/>
        </w:rPr>
        <w:t>17,3</w:t>
      </w:r>
      <w:r w:rsidRPr="00325FCE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и </w:t>
      </w:r>
      <w:r w:rsidR="00A20E35">
        <w:rPr>
          <w:sz w:val="28"/>
          <w:szCs w:val="28"/>
        </w:rPr>
        <w:t>82,7</w:t>
      </w:r>
      <w:r w:rsidRPr="00325FCE">
        <w:rPr>
          <w:sz w:val="28"/>
          <w:szCs w:val="28"/>
        </w:rPr>
        <w:t>% соответственно.</w:t>
      </w:r>
    </w:p>
    <w:p w:rsidR="00FC5C3F" w:rsidRPr="00691F97" w:rsidRDefault="00FC5C3F" w:rsidP="00877FD4">
      <w:pPr>
        <w:widowControl w:val="0"/>
        <w:ind w:firstLine="709"/>
        <w:jc w:val="both"/>
        <w:rPr>
          <w:sz w:val="28"/>
          <w:szCs w:val="28"/>
        </w:rPr>
      </w:pPr>
      <w:r w:rsidRPr="00691F97">
        <w:rPr>
          <w:sz w:val="28"/>
          <w:szCs w:val="28"/>
        </w:rPr>
        <w:t>Анализ налоговых и неналоговых доходов за 20</w:t>
      </w:r>
      <w:r>
        <w:rPr>
          <w:sz w:val="28"/>
          <w:szCs w:val="28"/>
        </w:rPr>
        <w:t>2</w:t>
      </w:r>
      <w:r w:rsidR="00877FD4">
        <w:rPr>
          <w:sz w:val="28"/>
          <w:szCs w:val="28"/>
        </w:rPr>
        <w:t>2</w:t>
      </w:r>
      <w:r w:rsidRPr="00691F9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(уровень исполнения, динамика, структура) приведен в таблице №1 (</w:t>
      </w:r>
      <w:r w:rsidRPr="00DB5AD4">
        <w:rPr>
          <w:sz w:val="28"/>
          <w:szCs w:val="28"/>
        </w:rPr>
        <w:t>к заключению</w:t>
      </w:r>
      <w:r>
        <w:rPr>
          <w:sz w:val="28"/>
          <w:szCs w:val="28"/>
        </w:rPr>
        <w:t>).</w:t>
      </w:r>
    </w:p>
    <w:p w:rsidR="00FC5C3F" w:rsidRDefault="00FC5C3F" w:rsidP="00FC5C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</w:t>
      </w:r>
      <w:r w:rsidR="00877FD4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общий объем налоговых и неналоговых доходов, зачисленных в бюджет района, составил </w:t>
      </w:r>
      <w:r w:rsidR="00877FD4">
        <w:rPr>
          <w:sz w:val="28"/>
          <w:szCs w:val="28"/>
        </w:rPr>
        <w:t>122 503,5</w:t>
      </w:r>
      <w:r>
        <w:rPr>
          <w:sz w:val="28"/>
          <w:szCs w:val="28"/>
        </w:rPr>
        <w:t xml:space="preserve"> тыс. рублей, или </w:t>
      </w:r>
      <w:r w:rsidR="00877FD4">
        <w:rPr>
          <w:sz w:val="28"/>
          <w:szCs w:val="28"/>
        </w:rPr>
        <w:t>101,2</w:t>
      </w:r>
      <w:r>
        <w:rPr>
          <w:sz w:val="28"/>
          <w:szCs w:val="28"/>
        </w:rPr>
        <w:t>% от утвержденных бюджетных назначений (</w:t>
      </w:r>
      <w:r w:rsidR="00877FD4">
        <w:rPr>
          <w:sz w:val="28"/>
          <w:szCs w:val="28"/>
        </w:rPr>
        <w:t>121 052,0</w:t>
      </w:r>
      <w:r>
        <w:rPr>
          <w:sz w:val="28"/>
          <w:szCs w:val="28"/>
        </w:rPr>
        <w:t xml:space="preserve"> тыс. рублей).</w:t>
      </w:r>
    </w:p>
    <w:p w:rsidR="00FC5C3F" w:rsidRDefault="00FC5C3F" w:rsidP="00FC5C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Исполнение собственных доходов на уровне </w:t>
      </w:r>
      <w:r w:rsidR="00877FD4">
        <w:rPr>
          <w:sz w:val="28"/>
          <w:szCs w:val="28"/>
        </w:rPr>
        <w:t>101,2</w:t>
      </w:r>
      <w:r>
        <w:rPr>
          <w:sz w:val="28"/>
          <w:szCs w:val="28"/>
        </w:rPr>
        <w:t xml:space="preserve">% обеспечено благодаря корректировкам, внесенным в бюджетные назначения исходя из динамики поступлений в течение года. </w:t>
      </w:r>
      <w:r w:rsidRPr="00DB5AD4">
        <w:rPr>
          <w:sz w:val="28"/>
          <w:szCs w:val="28"/>
        </w:rPr>
        <w:t xml:space="preserve">По налоговым доходам бюджетные назначения были увеличены на </w:t>
      </w:r>
      <w:r w:rsidR="00DB5AD4" w:rsidRPr="00DB5AD4">
        <w:rPr>
          <w:sz w:val="28"/>
          <w:szCs w:val="28"/>
        </w:rPr>
        <w:t>4 102,2</w:t>
      </w:r>
      <w:r w:rsidRPr="00DB5AD4">
        <w:rPr>
          <w:sz w:val="28"/>
          <w:szCs w:val="28"/>
        </w:rPr>
        <w:t xml:space="preserve"> тыс. рублей и уменьшены на </w:t>
      </w:r>
      <w:r w:rsidR="00DB5AD4" w:rsidRPr="00DB5AD4">
        <w:rPr>
          <w:sz w:val="28"/>
          <w:szCs w:val="28"/>
        </w:rPr>
        <w:t>667,5</w:t>
      </w:r>
      <w:r w:rsidRPr="00DB5AD4">
        <w:rPr>
          <w:sz w:val="28"/>
          <w:szCs w:val="28"/>
        </w:rPr>
        <w:t xml:space="preserve"> тыс. рублей, по неналоговым доходам – увеличены на </w:t>
      </w:r>
      <w:r w:rsidR="00DB5AD4" w:rsidRPr="00DB5AD4">
        <w:rPr>
          <w:sz w:val="28"/>
          <w:szCs w:val="28"/>
        </w:rPr>
        <w:t>2 334,4</w:t>
      </w:r>
      <w:r w:rsidRPr="00DB5AD4">
        <w:rPr>
          <w:sz w:val="28"/>
          <w:szCs w:val="28"/>
        </w:rPr>
        <w:t xml:space="preserve"> тыс. рублей и уменьшены на </w:t>
      </w:r>
      <w:r w:rsidR="00DB5AD4" w:rsidRPr="00DB5AD4">
        <w:rPr>
          <w:sz w:val="28"/>
          <w:szCs w:val="28"/>
        </w:rPr>
        <w:t>121,6</w:t>
      </w:r>
      <w:r w:rsidRPr="00DB5AD4">
        <w:rPr>
          <w:sz w:val="28"/>
          <w:szCs w:val="28"/>
        </w:rPr>
        <w:t xml:space="preserve"> тыс. рублей.</w:t>
      </w:r>
    </w:p>
    <w:p w:rsidR="00FC5C3F" w:rsidRDefault="00FC5C3F" w:rsidP="00FC5C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Перевыполнение плановых назначений по собственным доходам на сумму </w:t>
      </w:r>
      <w:r w:rsidR="00877FD4">
        <w:rPr>
          <w:sz w:val="28"/>
          <w:szCs w:val="28"/>
        </w:rPr>
        <w:t>1 451,5</w:t>
      </w:r>
      <w:r>
        <w:rPr>
          <w:sz w:val="28"/>
          <w:szCs w:val="28"/>
        </w:rPr>
        <w:t xml:space="preserve"> тыс. рублей </w:t>
      </w:r>
      <w:r w:rsidR="00310D4C">
        <w:rPr>
          <w:sz w:val="28"/>
          <w:szCs w:val="28"/>
        </w:rPr>
        <w:t xml:space="preserve">в основном </w:t>
      </w:r>
      <w:r>
        <w:rPr>
          <w:sz w:val="28"/>
          <w:szCs w:val="28"/>
        </w:rPr>
        <w:t>обеспечено за счет налоговых доходов</w:t>
      </w:r>
      <w:r w:rsidR="00310D4C">
        <w:rPr>
          <w:sz w:val="28"/>
          <w:szCs w:val="28"/>
        </w:rPr>
        <w:t>,</w:t>
      </w:r>
      <w:r>
        <w:rPr>
          <w:sz w:val="28"/>
          <w:szCs w:val="28"/>
        </w:rPr>
        <w:t xml:space="preserve"> поступивших сверх утвержденных назначений на сумму </w:t>
      </w:r>
      <w:r w:rsidR="00310D4C">
        <w:rPr>
          <w:sz w:val="28"/>
          <w:szCs w:val="28"/>
        </w:rPr>
        <w:t>1 440,9</w:t>
      </w:r>
      <w:r>
        <w:rPr>
          <w:sz w:val="28"/>
          <w:szCs w:val="28"/>
        </w:rPr>
        <w:t xml:space="preserve"> тыс. рублей и </w:t>
      </w:r>
      <w:r w:rsidR="00310D4C">
        <w:rPr>
          <w:sz w:val="28"/>
          <w:szCs w:val="28"/>
        </w:rPr>
        <w:t>увелич</w:t>
      </w:r>
      <w:r>
        <w:rPr>
          <w:sz w:val="28"/>
          <w:szCs w:val="28"/>
        </w:rPr>
        <w:t xml:space="preserve">ением </w:t>
      </w:r>
      <w:r w:rsidR="00310D4C">
        <w:rPr>
          <w:sz w:val="28"/>
          <w:szCs w:val="28"/>
        </w:rPr>
        <w:t>не</w:t>
      </w:r>
      <w:r>
        <w:rPr>
          <w:sz w:val="28"/>
          <w:szCs w:val="28"/>
        </w:rPr>
        <w:t xml:space="preserve">налоговых доходов на сумму </w:t>
      </w:r>
      <w:r w:rsidR="00310D4C">
        <w:rPr>
          <w:sz w:val="28"/>
          <w:szCs w:val="28"/>
        </w:rPr>
        <w:t>10,6</w:t>
      </w:r>
      <w:r>
        <w:rPr>
          <w:sz w:val="28"/>
          <w:szCs w:val="28"/>
        </w:rPr>
        <w:t xml:space="preserve"> тыс. рублей. </w:t>
      </w:r>
    </w:p>
    <w:p w:rsidR="00FC5C3F" w:rsidRDefault="00FC5C3F" w:rsidP="00FC5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B0A03">
        <w:rPr>
          <w:sz w:val="28"/>
          <w:szCs w:val="28"/>
        </w:rPr>
        <w:t xml:space="preserve">обственные доходы бюджета </w:t>
      </w:r>
      <w:r>
        <w:rPr>
          <w:sz w:val="28"/>
          <w:szCs w:val="28"/>
        </w:rPr>
        <w:t xml:space="preserve">района </w:t>
      </w:r>
      <w:r w:rsidRPr="008B0A03">
        <w:rPr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310D4C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8B0A03">
        <w:rPr>
          <w:sz w:val="28"/>
          <w:szCs w:val="28"/>
        </w:rPr>
        <w:t xml:space="preserve">на </w:t>
      </w:r>
      <w:r w:rsidR="00DB5AD4">
        <w:rPr>
          <w:sz w:val="28"/>
          <w:szCs w:val="28"/>
        </w:rPr>
        <w:t>92,2</w:t>
      </w:r>
      <w:r>
        <w:rPr>
          <w:sz w:val="28"/>
          <w:szCs w:val="28"/>
        </w:rPr>
        <w:t>% сформированы за счет трех налогов: налога на доходы физических лиц (</w:t>
      </w:r>
      <w:r w:rsidR="00DB5AD4">
        <w:rPr>
          <w:sz w:val="28"/>
          <w:szCs w:val="28"/>
        </w:rPr>
        <w:t>76,5</w:t>
      </w:r>
      <w:r>
        <w:rPr>
          <w:sz w:val="28"/>
          <w:szCs w:val="28"/>
        </w:rPr>
        <w:t>% от общего объема поступлений налоговых и неналоговых доходов), налога на совокупный доход (</w:t>
      </w:r>
      <w:r w:rsidR="00DB5AD4">
        <w:rPr>
          <w:sz w:val="28"/>
          <w:szCs w:val="28"/>
        </w:rPr>
        <w:t>12,9</w:t>
      </w:r>
      <w:r>
        <w:rPr>
          <w:sz w:val="28"/>
          <w:szCs w:val="28"/>
        </w:rPr>
        <w:t>%), государственная пошлина (</w:t>
      </w:r>
      <w:r w:rsidR="00DB5AD4">
        <w:rPr>
          <w:sz w:val="28"/>
          <w:szCs w:val="28"/>
        </w:rPr>
        <w:t>2,7</w:t>
      </w:r>
      <w:r>
        <w:rPr>
          <w:sz w:val="28"/>
          <w:szCs w:val="28"/>
        </w:rPr>
        <w:t>%).</w:t>
      </w:r>
    </w:p>
    <w:p w:rsidR="00FC5C3F" w:rsidRDefault="00FC5C3F" w:rsidP="00FC5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долю неналоговых доходов приходится </w:t>
      </w:r>
      <w:r w:rsidR="00DB5AD4">
        <w:rPr>
          <w:sz w:val="28"/>
          <w:szCs w:val="28"/>
        </w:rPr>
        <w:t>7</w:t>
      </w:r>
      <w:r>
        <w:rPr>
          <w:sz w:val="28"/>
          <w:szCs w:val="28"/>
        </w:rPr>
        <w:t>,8% собственных доходов.</w:t>
      </w:r>
    </w:p>
    <w:p w:rsidR="00FC5C3F" w:rsidRDefault="00DB5AD4" w:rsidP="00FC5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FC5C3F">
        <w:rPr>
          <w:sz w:val="28"/>
          <w:szCs w:val="28"/>
        </w:rPr>
        <w:t>нализ и</w:t>
      </w:r>
      <w:r w:rsidR="00FC5C3F" w:rsidRPr="00494A83">
        <w:rPr>
          <w:sz w:val="28"/>
          <w:szCs w:val="28"/>
        </w:rPr>
        <w:t>сполнен</w:t>
      </w:r>
      <w:r w:rsidR="00FC5C3F">
        <w:rPr>
          <w:sz w:val="28"/>
          <w:szCs w:val="28"/>
        </w:rPr>
        <w:t>ия</w:t>
      </w:r>
      <w:r w:rsidR="00FC5C3F" w:rsidRPr="00494A83">
        <w:rPr>
          <w:sz w:val="28"/>
          <w:szCs w:val="28"/>
        </w:rPr>
        <w:t xml:space="preserve"> доходной части бюджета в 20</w:t>
      </w:r>
      <w:r w:rsidR="00FC5C3F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FC5C3F" w:rsidRPr="00494A83">
        <w:rPr>
          <w:sz w:val="28"/>
          <w:szCs w:val="28"/>
        </w:rPr>
        <w:t xml:space="preserve"> году </w:t>
      </w:r>
      <w:r w:rsidR="00FC5C3F">
        <w:rPr>
          <w:sz w:val="28"/>
          <w:szCs w:val="28"/>
        </w:rPr>
        <w:t>в разрезе</w:t>
      </w:r>
      <w:r w:rsidR="00FC5C3F" w:rsidRPr="00494A83">
        <w:rPr>
          <w:sz w:val="28"/>
          <w:szCs w:val="28"/>
        </w:rPr>
        <w:t xml:space="preserve"> групп и подгрупп доходов бюджета</w:t>
      </w:r>
      <w:r w:rsidR="00FC5C3F">
        <w:rPr>
          <w:sz w:val="28"/>
          <w:szCs w:val="28"/>
        </w:rPr>
        <w:t xml:space="preserve"> района</w:t>
      </w:r>
      <w:r w:rsidR="00FC5C3F" w:rsidRPr="00494A83">
        <w:rPr>
          <w:sz w:val="28"/>
          <w:szCs w:val="28"/>
        </w:rPr>
        <w:t xml:space="preserve">, представлен в </w:t>
      </w:r>
      <w:r w:rsidR="00FC5C3F">
        <w:rPr>
          <w:sz w:val="28"/>
          <w:szCs w:val="28"/>
        </w:rPr>
        <w:t>приложении №1 и</w:t>
      </w:r>
      <w:r w:rsidR="00FC5C3F" w:rsidRPr="00494A83">
        <w:rPr>
          <w:sz w:val="28"/>
          <w:szCs w:val="28"/>
        </w:rPr>
        <w:t xml:space="preserve"> таблице</w:t>
      </w:r>
      <w:r w:rsidR="00FC5C3F">
        <w:rPr>
          <w:sz w:val="28"/>
          <w:szCs w:val="28"/>
        </w:rPr>
        <w:t xml:space="preserve"> №1</w:t>
      </w:r>
      <w:r w:rsidR="00FC5C3F" w:rsidRPr="00494A83">
        <w:rPr>
          <w:sz w:val="28"/>
          <w:szCs w:val="28"/>
        </w:rPr>
        <w:t>.</w:t>
      </w:r>
    </w:p>
    <w:p w:rsidR="00FC5C3F" w:rsidRPr="00D42FFB" w:rsidRDefault="00FC5C3F" w:rsidP="00FC5C3F">
      <w:pPr>
        <w:tabs>
          <w:tab w:val="left" w:pos="873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>Таблица №1</w:t>
      </w:r>
    </w:p>
    <w:p w:rsidR="00FC5C3F" w:rsidRPr="007815FC" w:rsidRDefault="00FC5C3F" w:rsidP="00FC5C3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1218"/>
        <w:gridCol w:w="813"/>
        <w:gridCol w:w="1218"/>
        <w:gridCol w:w="813"/>
        <w:gridCol w:w="1353"/>
        <w:gridCol w:w="813"/>
        <w:gridCol w:w="677"/>
      </w:tblGrid>
      <w:tr w:rsidR="00FC5C3F" w:rsidRPr="00EF2668" w:rsidTr="00DB5AD4">
        <w:trPr>
          <w:trHeight w:val="648"/>
        </w:trPr>
        <w:tc>
          <w:tcPr>
            <w:tcW w:w="2676" w:type="dxa"/>
            <w:vMerge w:val="restart"/>
            <w:vAlign w:val="center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</w:pPr>
            <w:r w:rsidRPr="007C11D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031" w:type="dxa"/>
            <w:gridSpan w:val="2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 xml:space="preserve">Утверждено </w:t>
            </w:r>
            <w:r>
              <w:rPr>
                <w:sz w:val="22"/>
                <w:szCs w:val="22"/>
              </w:rPr>
              <w:t>первоначально</w:t>
            </w:r>
          </w:p>
        </w:tc>
        <w:tc>
          <w:tcPr>
            <w:tcW w:w="2031" w:type="dxa"/>
            <w:gridSpan w:val="2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Уточнено</w:t>
            </w:r>
          </w:p>
        </w:tc>
        <w:tc>
          <w:tcPr>
            <w:tcW w:w="2843" w:type="dxa"/>
            <w:gridSpan w:val="3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Исполнено</w:t>
            </w:r>
          </w:p>
        </w:tc>
      </w:tr>
      <w:tr w:rsidR="00FC5C3F" w:rsidRPr="00EF2668" w:rsidTr="00FC5C3F">
        <w:trPr>
          <w:trHeight w:val="847"/>
        </w:trPr>
        <w:tc>
          <w:tcPr>
            <w:tcW w:w="2676" w:type="dxa"/>
            <w:vMerge/>
            <w:vAlign w:val="center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1218" w:type="dxa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1353" w:type="dxa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677" w:type="dxa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% </w:t>
            </w:r>
            <w:r w:rsidRPr="006B362C">
              <w:rPr>
                <w:sz w:val="18"/>
                <w:szCs w:val="18"/>
              </w:rPr>
              <w:t>исполнения</w:t>
            </w:r>
          </w:p>
        </w:tc>
      </w:tr>
      <w:tr w:rsidR="00FC5C3F" w:rsidRPr="00EF2668" w:rsidTr="00FC5C3F">
        <w:trPr>
          <w:trHeight w:val="148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1D5">
              <w:rPr>
                <w:b/>
                <w:sz w:val="20"/>
                <w:szCs w:val="20"/>
              </w:rPr>
              <w:t>Налоговые и неналоговые доходы, в т.ч.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18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115404,5</w:t>
            </w:r>
          </w:p>
        </w:tc>
        <w:tc>
          <w:tcPr>
            <w:tcW w:w="813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16,3</w:t>
            </w:r>
          </w:p>
        </w:tc>
        <w:tc>
          <w:tcPr>
            <w:tcW w:w="1218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121052,0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16,3</w:t>
            </w:r>
          </w:p>
        </w:tc>
        <w:tc>
          <w:tcPr>
            <w:tcW w:w="1353" w:type="dxa"/>
            <w:vAlign w:val="center"/>
          </w:tcPr>
          <w:p w:rsidR="00FC5C3F" w:rsidRPr="00104125" w:rsidRDefault="00877D59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122503,5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16,6</w:t>
            </w:r>
          </w:p>
        </w:tc>
        <w:tc>
          <w:tcPr>
            <w:tcW w:w="677" w:type="dxa"/>
            <w:vAlign w:val="center"/>
          </w:tcPr>
          <w:p w:rsidR="00FC5C3F" w:rsidRDefault="000A61CA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101,2</w:t>
            </w:r>
          </w:p>
        </w:tc>
      </w:tr>
      <w:tr w:rsidR="00FC5C3F" w:rsidRPr="00EF2668" w:rsidTr="00FC5C3F">
        <w:trPr>
          <w:trHeight w:val="148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>Налоговые доходы:</w:t>
            </w:r>
          </w:p>
        </w:tc>
        <w:tc>
          <w:tcPr>
            <w:tcW w:w="1218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108104,5</w:t>
            </w:r>
          </w:p>
        </w:tc>
        <w:tc>
          <w:tcPr>
            <w:tcW w:w="813" w:type="dxa"/>
            <w:vAlign w:val="center"/>
          </w:tcPr>
          <w:p w:rsidR="00FC5C3F" w:rsidRPr="005D5486" w:rsidRDefault="00DB5AD4" w:rsidP="00877D59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15,</w:t>
            </w:r>
            <w:r w:rsidR="00877D5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18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111593,2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15,0</w:t>
            </w:r>
          </w:p>
        </w:tc>
        <w:tc>
          <w:tcPr>
            <w:tcW w:w="1353" w:type="dxa"/>
            <w:vAlign w:val="center"/>
          </w:tcPr>
          <w:p w:rsidR="00FC5C3F" w:rsidRPr="00104125" w:rsidRDefault="00877D59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112980,1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15,3</w:t>
            </w:r>
          </w:p>
        </w:tc>
        <w:tc>
          <w:tcPr>
            <w:tcW w:w="677" w:type="dxa"/>
            <w:vAlign w:val="center"/>
          </w:tcPr>
          <w:p w:rsidR="00FC5C3F" w:rsidRDefault="000A61CA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101,2</w:t>
            </w:r>
          </w:p>
        </w:tc>
      </w:tr>
      <w:tr w:rsidR="00FC5C3F" w:rsidRPr="00EF2668" w:rsidTr="00FC5C3F">
        <w:trPr>
          <w:trHeight w:val="148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8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91556,0</w:t>
            </w:r>
          </w:p>
        </w:tc>
        <w:tc>
          <w:tcPr>
            <w:tcW w:w="813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218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92526,7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353" w:type="dxa"/>
            <w:vAlign w:val="center"/>
          </w:tcPr>
          <w:p w:rsidR="00FC5C3F" w:rsidRPr="00104125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93758,9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677" w:type="dxa"/>
            <w:vAlign w:val="center"/>
          </w:tcPr>
          <w:p w:rsidR="00FC5C3F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</w:tr>
      <w:tr w:rsidR="00FC5C3F" w:rsidRPr="00EF2668" w:rsidTr="00FC5C3F">
        <w:trPr>
          <w:trHeight w:val="148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8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12578,5</w:t>
            </w:r>
          </w:p>
        </w:tc>
        <w:tc>
          <w:tcPr>
            <w:tcW w:w="813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218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15685,4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353" w:type="dxa"/>
            <w:vAlign w:val="center"/>
          </w:tcPr>
          <w:p w:rsidR="00FC5C3F" w:rsidRPr="00104125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15853,3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677" w:type="dxa"/>
            <w:vAlign w:val="center"/>
          </w:tcPr>
          <w:p w:rsidR="00FC5C3F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</w:tr>
      <w:tr w:rsidR="00FC5C3F" w:rsidRPr="00EF2668" w:rsidTr="00FC5C3F">
        <w:trPr>
          <w:trHeight w:val="148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18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813" w:type="dxa"/>
            <w:vAlign w:val="center"/>
          </w:tcPr>
          <w:p w:rsidR="00FC5C3F" w:rsidRPr="005D5486" w:rsidRDefault="00DB5AD4" w:rsidP="00877D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77D59">
              <w:rPr>
                <w:sz w:val="20"/>
                <w:szCs w:val="20"/>
              </w:rPr>
              <w:t>,6</w:t>
            </w:r>
          </w:p>
        </w:tc>
        <w:tc>
          <w:tcPr>
            <w:tcW w:w="1218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3302,5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353" w:type="dxa"/>
            <w:vAlign w:val="center"/>
          </w:tcPr>
          <w:p w:rsidR="00FC5C3F" w:rsidRPr="00104125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3343,3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0A61C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77" w:type="dxa"/>
            <w:vAlign w:val="center"/>
          </w:tcPr>
          <w:p w:rsidR="00FC5C3F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</w:tr>
      <w:tr w:rsidR="00FC5C3F" w:rsidRPr="00EF2668" w:rsidTr="00FC5C3F">
        <w:trPr>
          <w:trHeight w:val="148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>Неналоговые доходы:</w:t>
            </w:r>
          </w:p>
        </w:tc>
        <w:tc>
          <w:tcPr>
            <w:tcW w:w="1218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7300,0</w:t>
            </w:r>
          </w:p>
        </w:tc>
        <w:tc>
          <w:tcPr>
            <w:tcW w:w="813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1,0</w:t>
            </w:r>
          </w:p>
        </w:tc>
        <w:tc>
          <w:tcPr>
            <w:tcW w:w="1218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9512,8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1,3</w:t>
            </w:r>
          </w:p>
        </w:tc>
        <w:tc>
          <w:tcPr>
            <w:tcW w:w="1353" w:type="dxa"/>
            <w:vAlign w:val="center"/>
          </w:tcPr>
          <w:p w:rsidR="00FC5C3F" w:rsidRPr="00104125" w:rsidRDefault="00877D59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9523,4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1,3</w:t>
            </w:r>
          </w:p>
        </w:tc>
        <w:tc>
          <w:tcPr>
            <w:tcW w:w="677" w:type="dxa"/>
            <w:vAlign w:val="center"/>
          </w:tcPr>
          <w:p w:rsidR="00FC5C3F" w:rsidRDefault="00AE3DD1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100,1</w:t>
            </w:r>
          </w:p>
        </w:tc>
      </w:tr>
      <w:tr w:rsidR="00FC5C3F" w:rsidRPr="00EF2668" w:rsidTr="00FC5C3F">
        <w:trPr>
          <w:trHeight w:val="148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8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6505,0</w:t>
            </w:r>
          </w:p>
        </w:tc>
        <w:tc>
          <w:tcPr>
            <w:tcW w:w="813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218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8613,1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353" w:type="dxa"/>
            <w:vAlign w:val="center"/>
          </w:tcPr>
          <w:p w:rsidR="00FC5C3F" w:rsidRPr="00104125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8616,4</w:t>
            </w:r>
          </w:p>
        </w:tc>
        <w:tc>
          <w:tcPr>
            <w:tcW w:w="813" w:type="dxa"/>
            <w:vAlign w:val="center"/>
          </w:tcPr>
          <w:p w:rsidR="00FC5C3F" w:rsidRPr="005D5486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677" w:type="dxa"/>
            <w:vAlign w:val="center"/>
          </w:tcPr>
          <w:p w:rsidR="00FC5C3F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C5C3F" w:rsidRPr="00EF2668" w:rsidTr="00FC5C3F">
        <w:trPr>
          <w:trHeight w:val="148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18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13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218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353" w:type="dxa"/>
            <w:vAlign w:val="center"/>
          </w:tcPr>
          <w:p w:rsidR="00FC5C3F" w:rsidRPr="00104125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813" w:type="dxa"/>
            <w:vAlign w:val="center"/>
          </w:tcPr>
          <w:p w:rsidR="00FC5C3F" w:rsidRPr="005D5486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77" w:type="dxa"/>
            <w:vAlign w:val="center"/>
          </w:tcPr>
          <w:p w:rsidR="00FC5C3F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C5C3F" w:rsidRPr="00EF2668" w:rsidTr="00FC5C3F">
        <w:trPr>
          <w:trHeight w:val="148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18" w:type="dxa"/>
            <w:vAlign w:val="center"/>
          </w:tcPr>
          <w:p w:rsidR="00FC5C3F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:rsidR="00FC5C3F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vAlign w:val="center"/>
          </w:tcPr>
          <w:p w:rsidR="00FC5C3F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3" w:type="dxa"/>
            <w:vAlign w:val="center"/>
          </w:tcPr>
          <w:p w:rsidR="00FC5C3F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:rsidR="00FC5C3F" w:rsidRPr="005D5486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vAlign w:val="center"/>
          </w:tcPr>
          <w:p w:rsidR="00FC5C3F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C5C3F" w:rsidRPr="00EF2668" w:rsidTr="00FC5C3F">
        <w:trPr>
          <w:trHeight w:val="693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18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13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218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179,3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353" w:type="dxa"/>
            <w:vAlign w:val="center"/>
          </w:tcPr>
          <w:p w:rsidR="00FC5C3F" w:rsidRPr="00104125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179,3</w:t>
            </w:r>
          </w:p>
        </w:tc>
        <w:tc>
          <w:tcPr>
            <w:tcW w:w="813" w:type="dxa"/>
            <w:vAlign w:val="center"/>
          </w:tcPr>
          <w:p w:rsidR="00FC5C3F" w:rsidRPr="005D5486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77" w:type="dxa"/>
            <w:vAlign w:val="center"/>
          </w:tcPr>
          <w:p w:rsidR="00FC5C3F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C5C3F" w:rsidRPr="00EF2668" w:rsidTr="00FC5C3F">
        <w:trPr>
          <w:trHeight w:val="462"/>
        </w:trPr>
        <w:tc>
          <w:tcPr>
            <w:tcW w:w="2676" w:type="dxa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18" w:type="dxa"/>
            <w:vAlign w:val="center"/>
          </w:tcPr>
          <w:p w:rsidR="00FC5C3F" w:rsidRPr="005D5486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813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218" w:type="dxa"/>
            <w:vAlign w:val="center"/>
          </w:tcPr>
          <w:p w:rsidR="00FC5C3F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813" w:type="dxa"/>
            <w:vAlign w:val="center"/>
          </w:tcPr>
          <w:p w:rsidR="00FC5C3F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353" w:type="dxa"/>
            <w:vAlign w:val="center"/>
          </w:tcPr>
          <w:p w:rsidR="00FC5C3F" w:rsidRPr="00104125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632,2</w:t>
            </w:r>
          </w:p>
        </w:tc>
        <w:tc>
          <w:tcPr>
            <w:tcW w:w="813" w:type="dxa"/>
            <w:vAlign w:val="center"/>
          </w:tcPr>
          <w:p w:rsidR="00FC5C3F" w:rsidRPr="005D5486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77" w:type="dxa"/>
            <w:vAlign w:val="center"/>
          </w:tcPr>
          <w:p w:rsidR="00FC5C3F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</w:tr>
      <w:tr w:rsidR="00DB5AD4" w:rsidRPr="00EF2668" w:rsidTr="00FC5C3F">
        <w:trPr>
          <w:trHeight w:val="462"/>
        </w:trPr>
        <w:tc>
          <w:tcPr>
            <w:tcW w:w="2676" w:type="dxa"/>
          </w:tcPr>
          <w:p w:rsidR="00DB5AD4" w:rsidRPr="007C11D5" w:rsidRDefault="00DB5AD4" w:rsidP="00FC5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1D5">
              <w:rPr>
                <w:b/>
                <w:sz w:val="20"/>
                <w:szCs w:val="20"/>
              </w:rPr>
              <w:t>Безвозмездные поступления, в т.ч.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18" w:type="dxa"/>
            <w:vAlign w:val="center"/>
          </w:tcPr>
          <w:p w:rsidR="00DB5AD4" w:rsidRPr="0038357A" w:rsidRDefault="00DB5AD4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594013,5</w:t>
            </w:r>
          </w:p>
        </w:tc>
        <w:tc>
          <w:tcPr>
            <w:tcW w:w="813" w:type="dxa"/>
            <w:vAlign w:val="center"/>
          </w:tcPr>
          <w:p w:rsidR="00DB5AD4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83,7</w:t>
            </w:r>
          </w:p>
        </w:tc>
        <w:tc>
          <w:tcPr>
            <w:tcW w:w="1218" w:type="dxa"/>
            <w:vAlign w:val="center"/>
          </w:tcPr>
          <w:p w:rsidR="00DB5AD4" w:rsidRPr="0038357A" w:rsidRDefault="00DB5AD4" w:rsidP="0063453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620031,9</w:t>
            </w:r>
          </w:p>
        </w:tc>
        <w:tc>
          <w:tcPr>
            <w:tcW w:w="813" w:type="dxa"/>
            <w:vAlign w:val="center"/>
          </w:tcPr>
          <w:p w:rsidR="00DB5AD4" w:rsidRPr="005D5486" w:rsidRDefault="000A61CA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83,7</w:t>
            </w:r>
          </w:p>
        </w:tc>
        <w:tc>
          <w:tcPr>
            <w:tcW w:w="1353" w:type="dxa"/>
            <w:vAlign w:val="center"/>
          </w:tcPr>
          <w:p w:rsidR="00DB5AD4" w:rsidRPr="00104125" w:rsidRDefault="00877D59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614539,2</w:t>
            </w:r>
          </w:p>
        </w:tc>
        <w:tc>
          <w:tcPr>
            <w:tcW w:w="813" w:type="dxa"/>
            <w:vAlign w:val="center"/>
          </w:tcPr>
          <w:p w:rsidR="00DB5AD4" w:rsidRPr="005D5486" w:rsidRDefault="00AE3DD1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83,4</w:t>
            </w:r>
          </w:p>
        </w:tc>
        <w:tc>
          <w:tcPr>
            <w:tcW w:w="677" w:type="dxa"/>
            <w:vAlign w:val="center"/>
          </w:tcPr>
          <w:p w:rsidR="00DB5AD4" w:rsidRDefault="00AE3DD1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99,1</w:t>
            </w:r>
          </w:p>
        </w:tc>
      </w:tr>
      <w:tr w:rsidR="00DB5AD4" w:rsidRPr="00EF2668" w:rsidTr="00FC5C3F">
        <w:trPr>
          <w:trHeight w:val="231"/>
        </w:trPr>
        <w:tc>
          <w:tcPr>
            <w:tcW w:w="2676" w:type="dxa"/>
          </w:tcPr>
          <w:p w:rsidR="00DB5AD4" w:rsidRPr="007C11D5" w:rsidRDefault="00DB5AD4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Дотации</w:t>
            </w:r>
          </w:p>
        </w:tc>
        <w:tc>
          <w:tcPr>
            <w:tcW w:w="1218" w:type="dxa"/>
            <w:vAlign w:val="center"/>
          </w:tcPr>
          <w:p w:rsidR="00DB5AD4" w:rsidRPr="007E1600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198053,0</w:t>
            </w:r>
          </w:p>
        </w:tc>
        <w:tc>
          <w:tcPr>
            <w:tcW w:w="813" w:type="dxa"/>
            <w:vAlign w:val="center"/>
          </w:tcPr>
          <w:p w:rsidR="00DB5AD4" w:rsidRPr="007E1600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218" w:type="dxa"/>
            <w:vAlign w:val="center"/>
          </w:tcPr>
          <w:p w:rsidR="00DB5AD4" w:rsidRPr="007E1600" w:rsidRDefault="00DB5AD4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229365,5</w:t>
            </w:r>
          </w:p>
        </w:tc>
        <w:tc>
          <w:tcPr>
            <w:tcW w:w="813" w:type="dxa"/>
            <w:vAlign w:val="center"/>
          </w:tcPr>
          <w:p w:rsidR="00DB5AD4" w:rsidRPr="007E1600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353" w:type="dxa"/>
            <w:vAlign w:val="center"/>
          </w:tcPr>
          <w:p w:rsidR="00DB5AD4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229185,5</w:t>
            </w:r>
          </w:p>
        </w:tc>
        <w:tc>
          <w:tcPr>
            <w:tcW w:w="813" w:type="dxa"/>
            <w:vAlign w:val="center"/>
          </w:tcPr>
          <w:p w:rsidR="00DB5AD4" w:rsidRPr="007E1600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677" w:type="dxa"/>
            <w:vAlign w:val="center"/>
          </w:tcPr>
          <w:p w:rsidR="00DB5AD4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DB5AD4" w:rsidRPr="00EF2668" w:rsidTr="00FC5C3F">
        <w:trPr>
          <w:trHeight w:val="231"/>
        </w:trPr>
        <w:tc>
          <w:tcPr>
            <w:tcW w:w="2676" w:type="dxa"/>
          </w:tcPr>
          <w:p w:rsidR="00DB5AD4" w:rsidRPr="007C11D5" w:rsidRDefault="00DB5AD4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Субсидии</w:t>
            </w:r>
          </w:p>
        </w:tc>
        <w:tc>
          <w:tcPr>
            <w:tcW w:w="1218" w:type="dxa"/>
            <w:vAlign w:val="center"/>
          </w:tcPr>
          <w:p w:rsidR="00DB5AD4" w:rsidRPr="007E1600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23265,7</w:t>
            </w:r>
          </w:p>
        </w:tc>
        <w:tc>
          <w:tcPr>
            <w:tcW w:w="813" w:type="dxa"/>
            <w:vAlign w:val="center"/>
          </w:tcPr>
          <w:p w:rsidR="00DB5AD4" w:rsidRPr="007E1600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218" w:type="dxa"/>
            <w:vAlign w:val="center"/>
          </w:tcPr>
          <w:p w:rsidR="00DB5AD4" w:rsidRPr="007E1600" w:rsidRDefault="00DB5AD4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25395,5</w:t>
            </w:r>
          </w:p>
        </w:tc>
        <w:tc>
          <w:tcPr>
            <w:tcW w:w="813" w:type="dxa"/>
            <w:vAlign w:val="center"/>
          </w:tcPr>
          <w:p w:rsidR="00DB5AD4" w:rsidRPr="007E1600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353" w:type="dxa"/>
            <w:vAlign w:val="center"/>
          </w:tcPr>
          <w:p w:rsidR="00DB5AD4" w:rsidRPr="005D5486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25115,7</w:t>
            </w:r>
          </w:p>
        </w:tc>
        <w:tc>
          <w:tcPr>
            <w:tcW w:w="813" w:type="dxa"/>
            <w:vAlign w:val="center"/>
          </w:tcPr>
          <w:p w:rsidR="00DB5AD4" w:rsidRPr="007E1600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677" w:type="dxa"/>
            <w:vAlign w:val="center"/>
          </w:tcPr>
          <w:p w:rsidR="00DB5AD4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</w:tr>
      <w:tr w:rsidR="00DB5AD4" w:rsidRPr="00EF2668" w:rsidTr="00FC5C3F">
        <w:trPr>
          <w:trHeight w:val="231"/>
        </w:trPr>
        <w:tc>
          <w:tcPr>
            <w:tcW w:w="2676" w:type="dxa"/>
          </w:tcPr>
          <w:p w:rsidR="00DB5AD4" w:rsidRPr="007C11D5" w:rsidRDefault="00DB5AD4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Субвенции</w:t>
            </w:r>
          </w:p>
        </w:tc>
        <w:tc>
          <w:tcPr>
            <w:tcW w:w="1218" w:type="dxa"/>
            <w:vAlign w:val="center"/>
          </w:tcPr>
          <w:p w:rsidR="00DB5AD4" w:rsidRPr="007E1600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305339,7</w:t>
            </w:r>
          </w:p>
        </w:tc>
        <w:tc>
          <w:tcPr>
            <w:tcW w:w="813" w:type="dxa"/>
            <w:vAlign w:val="center"/>
          </w:tcPr>
          <w:p w:rsidR="00DB5AD4" w:rsidRPr="007E1600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18" w:type="dxa"/>
            <w:vAlign w:val="center"/>
          </w:tcPr>
          <w:p w:rsidR="00DB5AD4" w:rsidRPr="007E1600" w:rsidRDefault="00DB5AD4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298491,0</w:t>
            </w:r>
          </w:p>
        </w:tc>
        <w:tc>
          <w:tcPr>
            <w:tcW w:w="813" w:type="dxa"/>
            <w:vAlign w:val="center"/>
          </w:tcPr>
          <w:p w:rsidR="00DB5AD4" w:rsidRPr="007E1600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353" w:type="dxa"/>
            <w:vAlign w:val="center"/>
          </w:tcPr>
          <w:p w:rsidR="00DB5AD4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293601,7</w:t>
            </w:r>
          </w:p>
        </w:tc>
        <w:tc>
          <w:tcPr>
            <w:tcW w:w="813" w:type="dxa"/>
            <w:vAlign w:val="center"/>
          </w:tcPr>
          <w:p w:rsidR="00DB5AD4" w:rsidRPr="007E1600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677" w:type="dxa"/>
            <w:vAlign w:val="center"/>
          </w:tcPr>
          <w:p w:rsidR="00DB5AD4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</w:tr>
      <w:tr w:rsidR="00DB5AD4" w:rsidRPr="00EF2668" w:rsidTr="00FC5C3F">
        <w:trPr>
          <w:trHeight w:val="478"/>
        </w:trPr>
        <w:tc>
          <w:tcPr>
            <w:tcW w:w="2676" w:type="dxa"/>
          </w:tcPr>
          <w:p w:rsidR="00DB5AD4" w:rsidRPr="007C11D5" w:rsidRDefault="00DB5AD4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8" w:type="dxa"/>
            <w:vAlign w:val="center"/>
          </w:tcPr>
          <w:p w:rsidR="00DB5AD4" w:rsidRPr="007E1600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67355,1</w:t>
            </w:r>
          </w:p>
        </w:tc>
        <w:tc>
          <w:tcPr>
            <w:tcW w:w="813" w:type="dxa"/>
            <w:vAlign w:val="center"/>
          </w:tcPr>
          <w:p w:rsidR="00DB5AD4" w:rsidRPr="007E1600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1218" w:type="dxa"/>
            <w:vAlign w:val="center"/>
          </w:tcPr>
          <w:p w:rsidR="00DB5AD4" w:rsidRPr="007E1600" w:rsidRDefault="00DB5AD4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66779,8</w:t>
            </w:r>
          </w:p>
        </w:tc>
        <w:tc>
          <w:tcPr>
            <w:tcW w:w="813" w:type="dxa"/>
            <w:vAlign w:val="center"/>
          </w:tcPr>
          <w:p w:rsidR="00DB5AD4" w:rsidRPr="007E1600" w:rsidRDefault="000A61C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353" w:type="dxa"/>
            <w:vAlign w:val="center"/>
          </w:tcPr>
          <w:p w:rsidR="00DB5AD4" w:rsidRPr="008C2A3B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66672,1</w:t>
            </w:r>
          </w:p>
        </w:tc>
        <w:tc>
          <w:tcPr>
            <w:tcW w:w="813" w:type="dxa"/>
            <w:vAlign w:val="center"/>
          </w:tcPr>
          <w:p w:rsidR="00DB5AD4" w:rsidRPr="007E1600" w:rsidRDefault="00AE3DD1" w:rsidP="00AE3DD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677" w:type="dxa"/>
            <w:vAlign w:val="center"/>
          </w:tcPr>
          <w:p w:rsidR="00DB5AD4" w:rsidRDefault="00AE3DD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DB5AD4" w:rsidRPr="00EF2668" w:rsidTr="00FC5C3F">
        <w:trPr>
          <w:trHeight w:val="1510"/>
        </w:trPr>
        <w:tc>
          <w:tcPr>
            <w:tcW w:w="2676" w:type="dxa"/>
          </w:tcPr>
          <w:p w:rsidR="00DB5AD4" w:rsidRPr="00BF162A" w:rsidRDefault="00DB5AD4" w:rsidP="00FC5C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162A">
              <w:rPr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</w:t>
            </w:r>
            <w:r>
              <w:rPr>
                <w:sz w:val="16"/>
                <w:szCs w:val="16"/>
              </w:rPr>
              <w:t xml:space="preserve"> имеющих целевое назначение, прошлых лет</w:t>
            </w:r>
          </w:p>
        </w:tc>
        <w:tc>
          <w:tcPr>
            <w:tcW w:w="1218" w:type="dxa"/>
            <w:vAlign w:val="center"/>
          </w:tcPr>
          <w:p w:rsidR="00DB5AD4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DB5AD4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DB5AD4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DB5AD4" w:rsidRPr="007E1600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DB5AD4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DB5AD4" w:rsidRPr="007E1600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vAlign w:val="center"/>
          </w:tcPr>
          <w:p w:rsidR="00DB5AD4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DB5AD4" w:rsidRPr="00EF2668" w:rsidTr="00FC5C3F">
        <w:trPr>
          <w:trHeight w:val="755"/>
        </w:trPr>
        <w:tc>
          <w:tcPr>
            <w:tcW w:w="2676" w:type="dxa"/>
          </w:tcPr>
          <w:p w:rsidR="00DB5AD4" w:rsidRPr="00372CB2" w:rsidRDefault="00DB5AD4" w:rsidP="00FC5C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2CB2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8" w:type="dxa"/>
            <w:vAlign w:val="center"/>
          </w:tcPr>
          <w:p w:rsidR="00DB5AD4" w:rsidRPr="007D4473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DB5AD4" w:rsidRPr="007D4473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DB5AD4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DB5AD4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DB5AD4" w:rsidRDefault="00877D59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-35,8</w:t>
            </w:r>
          </w:p>
        </w:tc>
        <w:tc>
          <w:tcPr>
            <w:tcW w:w="813" w:type="dxa"/>
            <w:vAlign w:val="center"/>
          </w:tcPr>
          <w:p w:rsidR="00DB5AD4" w:rsidRPr="007D4473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vAlign w:val="center"/>
          </w:tcPr>
          <w:p w:rsidR="00DB5AD4" w:rsidRDefault="00DB5AD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DB5AD4" w:rsidRPr="00EF2668" w:rsidTr="00FC5C3F">
        <w:trPr>
          <w:trHeight w:val="460"/>
        </w:trPr>
        <w:tc>
          <w:tcPr>
            <w:tcW w:w="2676" w:type="dxa"/>
            <w:vAlign w:val="center"/>
          </w:tcPr>
          <w:p w:rsidR="00DB5AD4" w:rsidRPr="008C2A3B" w:rsidRDefault="00DB5AD4" w:rsidP="00FC5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C2A3B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18" w:type="dxa"/>
            <w:vAlign w:val="center"/>
          </w:tcPr>
          <w:p w:rsidR="00DB5AD4" w:rsidRPr="008C2A3B" w:rsidRDefault="00DB5AD4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709 418,0</w:t>
            </w:r>
          </w:p>
        </w:tc>
        <w:tc>
          <w:tcPr>
            <w:tcW w:w="813" w:type="dxa"/>
            <w:vAlign w:val="center"/>
          </w:tcPr>
          <w:p w:rsidR="00DB5AD4" w:rsidRPr="008C2A3B" w:rsidRDefault="00DB5AD4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18" w:type="dxa"/>
            <w:vAlign w:val="center"/>
          </w:tcPr>
          <w:p w:rsidR="00DB5AD4" w:rsidRPr="008C2A3B" w:rsidRDefault="00DB5AD4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741 083,9</w:t>
            </w:r>
          </w:p>
        </w:tc>
        <w:tc>
          <w:tcPr>
            <w:tcW w:w="813" w:type="dxa"/>
            <w:vAlign w:val="center"/>
          </w:tcPr>
          <w:p w:rsidR="00DB5AD4" w:rsidRPr="008C2A3B" w:rsidRDefault="00DB5AD4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353" w:type="dxa"/>
            <w:vAlign w:val="center"/>
          </w:tcPr>
          <w:p w:rsidR="00DB5AD4" w:rsidRPr="008C2A3B" w:rsidRDefault="00877D59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737 042,7</w:t>
            </w:r>
          </w:p>
        </w:tc>
        <w:tc>
          <w:tcPr>
            <w:tcW w:w="813" w:type="dxa"/>
            <w:vAlign w:val="center"/>
          </w:tcPr>
          <w:p w:rsidR="00DB5AD4" w:rsidRPr="008C2A3B" w:rsidRDefault="00AE3DD1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677" w:type="dxa"/>
            <w:vAlign w:val="center"/>
          </w:tcPr>
          <w:p w:rsidR="00DB5AD4" w:rsidRDefault="00AE3DD1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99,4</w:t>
            </w:r>
          </w:p>
        </w:tc>
      </w:tr>
    </w:tbl>
    <w:p w:rsidR="00FC5C3F" w:rsidRDefault="00FC5C3F" w:rsidP="00FC5C3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C5C3F" w:rsidRPr="003064AB" w:rsidRDefault="00FC5C3F" w:rsidP="00FC5C3F">
      <w:pPr>
        <w:autoSpaceDE w:val="0"/>
        <w:autoSpaceDN w:val="0"/>
        <w:adjustRightInd w:val="0"/>
        <w:ind w:firstLine="709"/>
        <w:jc w:val="both"/>
        <w:rPr>
          <w:noProof/>
          <w:color w:val="000000"/>
          <w:sz w:val="28"/>
          <w:szCs w:val="28"/>
          <w:lang w:eastAsia="ja-JP"/>
        </w:rPr>
      </w:pPr>
      <w:r>
        <w:rPr>
          <w:noProof/>
          <w:color w:val="000000"/>
          <w:sz w:val="28"/>
          <w:szCs w:val="28"/>
          <w:lang w:eastAsia="ja-JP"/>
        </w:rPr>
        <w:t>Превышение утвержденных плановых показателей сложилось по всем подгруппам налоговых и неналоговых доходов</w:t>
      </w:r>
      <w:r>
        <w:rPr>
          <w:sz w:val="28"/>
          <w:szCs w:val="28"/>
        </w:rPr>
        <w:t>.</w:t>
      </w:r>
      <w:r>
        <w:rPr>
          <w:noProof/>
          <w:color w:val="000000"/>
          <w:sz w:val="28"/>
          <w:szCs w:val="28"/>
          <w:lang w:eastAsia="ja-JP"/>
        </w:rPr>
        <w:t xml:space="preserve"> Наиболее высокий процент исполнения бюджетных назначений неналоговых доходов сложился по </w:t>
      </w:r>
      <w:r>
        <w:rPr>
          <w:noProof/>
          <w:color w:val="000000"/>
          <w:sz w:val="28"/>
          <w:szCs w:val="28"/>
          <w:lang w:eastAsia="ja-JP"/>
        </w:rPr>
        <w:lastRenderedPageBreak/>
        <w:t>подгруппе «</w:t>
      </w:r>
      <w:r w:rsidRPr="003064AB"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Pr="003064AB">
        <w:rPr>
          <w:noProof/>
          <w:color w:val="000000"/>
          <w:sz w:val="28"/>
          <w:szCs w:val="28"/>
          <w:lang w:eastAsia="ja-JP"/>
        </w:rPr>
        <w:t>» (</w:t>
      </w:r>
      <w:r w:rsidR="00AE3DD1">
        <w:rPr>
          <w:noProof/>
          <w:color w:val="000000"/>
          <w:sz w:val="28"/>
          <w:szCs w:val="28"/>
          <w:lang w:eastAsia="ja-JP"/>
        </w:rPr>
        <w:t>101,3</w:t>
      </w:r>
      <w:r w:rsidRPr="003064AB">
        <w:rPr>
          <w:noProof/>
          <w:color w:val="000000"/>
          <w:sz w:val="28"/>
          <w:szCs w:val="28"/>
          <w:lang w:eastAsia="ja-JP"/>
        </w:rPr>
        <w:t>%).</w:t>
      </w:r>
    </w:p>
    <w:p w:rsidR="00FC5C3F" w:rsidRDefault="00FC5C3F" w:rsidP="00FC5C3F">
      <w:pPr>
        <w:autoSpaceDE w:val="0"/>
        <w:autoSpaceDN w:val="0"/>
        <w:adjustRightInd w:val="0"/>
        <w:ind w:firstLine="709"/>
        <w:jc w:val="both"/>
        <w:rPr>
          <w:noProof/>
          <w:color w:val="000000"/>
          <w:sz w:val="28"/>
          <w:szCs w:val="28"/>
          <w:lang w:eastAsia="ja-JP"/>
        </w:rPr>
      </w:pPr>
      <w:r>
        <w:rPr>
          <w:noProof/>
          <w:color w:val="000000"/>
          <w:sz w:val="28"/>
          <w:szCs w:val="28"/>
          <w:lang w:eastAsia="ja-JP"/>
        </w:rPr>
        <w:t xml:space="preserve"> </w:t>
      </w:r>
      <w:r w:rsidRPr="000052E5">
        <w:rPr>
          <w:noProof/>
          <w:color w:val="000000"/>
          <w:sz w:val="28"/>
          <w:szCs w:val="28"/>
          <w:lang w:eastAsia="ja-JP"/>
        </w:rPr>
        <w:t>Плановые</w:t>
      </w:r>
      <w:r>
        <w:rPr>
          <w:noProof/>
          <w:color w:val="000000"/>
          <w:sz w:val="28"/>
          <w:szCs w:val="28"/>
          <w:lang w:eastAsia="ja-JP"/>
        </w:rPr>
        <w:t xml:space="preserve"> показатели по безвозмездным поступлениям в целом по группе исполнены на 99,</w:t>
      </w:r>
      <w:r w:rsidR="00AE3DD1">
        <w:rPr>
          <w:noProof/>
          <w:color w:val="000000"/>
          <w:sz w:val="28"/>
          <w:szCs w:val="28"/>
          <w:lang w:eastAsia="ja-JP"/>
        </w:rPr>
        <w:t>1</w:t>
      </w:r>
      <w:r>
        <w:rPr>
          <w:noProof/>
          <w:color w:val="000000"/>
          <w:sz w:val="28"/>
          <w:szCs w:val="28"/>
          <w:lang w:eastAsia="ja-JP"/>
        </w:rPr>
        <w:t>% за счет поступлений ниже утвержденных бюджетных назначений «Субсидий» (98,</w:t>
      </w:r>
      <w:r w:rsidR="00AE3DD1">
        <w:rPr>
          <w:noProof/>
          <w:color w:val="000000"/>
          <w:sz w:val="28"/>
          <w:szCs w:val="28"/>
          <w:lang w:eastAsia="ja-JP"/>
        </w:rPr>
        <w:t>9</w:t>
      </w:r>
      <w:r>
        <w:rPr>
          <w:noProof/>
          <w:color w:val="000000"/>
          <w:sz w:val="28"/>
          <w:szCs w:val="28"/>
          <w:lang w:eastAsia="ja-JP"/>
        </w:rPr>
        <w:t>%), «Субвенций» (</w:t>
      </w:r>
      <w:r w:rsidR="00AE3DD1">
        <w:rPr>
          <w:noProof/>
          <w:color w:val="000000"/>
          <w:sz w:val="28"/>
          <w:szCs w:val="28"/>
          <w:lang w:eastAsia="ja-JP"/>
        </w:rPr>
        <w:t>98,4</w:t>
      </w:r>
      <w:r>
        <w:rPr>
          <w:noProof/>
          <w:color w:val="000000"/>
          <w:sz w:val="28"/>
          <w:szCs w:val="28"/>
          <w:lang w:eastAsia="ja-JP"/>
        </w:rPr>
        <w:t>%)</w:t>
      </w:r>
      <w:r w:rsidR="00AE3DD1">
        <w:rPr>
          <w:noProof/>
          <w:color w:val="000000"/>
          <w:sz w:val="28"/>
          <w:szCs w:val="28"/>
          <w:lang w:eastAsia="ja-JP"/>
        </w:rPr>
        <w:t>,</w:t>
      </w:r>
      <w:r>
        <w:rPr>
          <w:noProof/>
          <w:color w:val="000000"/>
          <w:sz w:val="28"/>
          <w:szCs w:val="28"/>
          <w:lang w:eastAsia="ja-JP"/>
        </w:rPr>
        <w:t xml:space="preserve"> «Иных межбюджетных трансфертов» (</w:t>
      </w:r>
      <w:r w:rsidR="00AE3DD1">
        <w:rPr>
          <w:noProof/>
          <w:color w:val="000000"/>
          <w:sz w:val="28"/>
          <w:szCs w:val="28"/>
          <w:lang w:eastAsia="ja-JP"/>
        </w:rPr>
        <w:t>99,8</w:t>
      </w:r>
      <w:r>
        <w:rPr>
          <w:noProof/>
          <w:color w:val="000000"/>
          <w:sz w:val="28"/>
          <w:szCs w:val="28"/>
          <w:lang w:eastAsia="ja-JP"/>
        </w:rPr>
        <w:t>%), «Дотации» (99,9%)</w:t>
      </w:r>
      <w:r w:rsidRPr="00267199">
        <w:rPr>
          <w:noProof/>
          <w:color w:val="000000"/>
          <w:sz w:val="28"/>
          <w:szCs w:val="28"/>
          <w:lang w:eastAsia="ja-JP"/>
        </w:rPr>
        <w:t>.</w:t>
      </w:r>
      <w:r>
        <w:rPr>
          <w:noProof/>
          <w:color w:val="000000"/>
          <w:sz w:val="28"/>
          <w:szCs w:val="28"/>
          <w:lang w:eastAsia="ja-JP"/>
        </w:rPr>
        <w:t xml:space="preserve"> </w:t>
      </w:r>
    </w:p>
    <w:p w:rsidR="00FC5C3F" w:rsidRDefault="00FC5C3F" w:rsidP="00FC5C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Кассовые поступления доходов районного бюджета в 202</w:t>
      </w:r>
      <w:r w:rsidR="0063453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по сравнению с исполнением бюджета района в предыдущем 202</w:t>
      </w:r>
      <w:r w:rsidR="0063453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 (</w:t>
      </w:r>
      <w:r w:rsidR="0063453D">
        <w:rPr>
          <w:color w:val="000000"/>
          <w:sz w:val="28"/>
          <w:szCs w:val="28"/>
        </w:rPr>
        <w:t>677 637,6</w:t>
      </w:r>
      <w:r>
        <w:rPr>
          <w:color w:val="000000"/>
          <w:sz w:val="28"/>
          <w:szCs w:val="28"/>
        </w:rPr>
        <w:t xml:space="preserve"> тыс. рублей) увеличились на </w:t>
      </w:r>
      <w:r w:rsidR="0063453D">
        <w:rPr>
          <w:color w:val="000000"/>
          <w:sz w:val="28"/>
          <w:szCs w:val="28"/>
        </w:rPr>
        <w:t>59 405,1</w:t>
      </w:r>
      <w:r>
        <w:rPr>
          <w:color w:val="000000"/>
          <w:sz w:val="28"/>
          <w:szCs w:val="28"/>
        </w:rPr>
        <w:t xml:space="preserve"> тыс. рублей или </w:t>
      </w:r>
      <w:r w:rsidR="0063453D">
        <w:rPr>
          <w:color w:val="000000"/>
          <w:sz w:val="28"/>
          <w:szCs w:val="28"/>
        </w:rPr>
        <w:t>8,8</w:t>
      </w:r>
      <w:r>
        <w:rPr>
          <w:color w:val="000000"/>
          <w:sz w:val="28"/>
          <w:szCs w:val="28"/>
        </w:rPr>
        <w:t>%. Структура и динамика доходов бюджета района  в 202</w:t>
      </w:r>
      <w:r w:rsidR="0063453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-202</w:t>
      </w:r>
      <w:r w:rsidR="0063453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годах представлены в следующей таблице №2:</w:t>
      </w:r>
    </w:p>
    <w:p w:rsidR="00FC5C3F" w:rsidRPr="00790FB9" w:rsidRDefault="00FC5C3F" w:rsidP="00FC5C3F">
      <w:pPr>
        <w:tabs>
          <w:tab w:val="left" w:pos="8325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color w:val="000000"/>
          <w:sz w:val="22"/>
          <w:szCs w:val="22"/>
        </w:rPr>
        <w:t>Таблица №2</w:t>
      </w:r>
    </w:p>
    <w:p w:rsidR="00FC5C3F" w:rsidRPr="007815FC" w:rsidRDefault="00FC5C3F" w:rsidP="00FC5C3F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345"/>
        <w:gridCol w:w="1211"/>
        <w:gridCol w:w="1345"/>
        <w:gridCol w:w="942"/>
        <w:gridCol w:w="941"/>
      </w:tblGrid>
      <w:tr w:rsidR="00FC5C3F" w:rsidRPr="00EF2668" w:rsidTr="00FC5C3F">
        <w:trPr>
          <w:trHeight w:val="645"/>
        </w:trPr>
        <w:tc>
          <w:tcPr>
            <w:tcW w:w="3735" w:type="dxa"/>
            <w:vMerge w:val="restart"/>
            <w:vAlign w:val="center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</w:pPr>
            <w:r w:rsidRPr="007C11D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556" w:type="dxa"/>
            <w:gridSpan w:val="2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3228" w:type="dxa"/>
            <w:gridSpan w:val="3"/>
            <w:vAlign w:val="center"/>
          </w:tcPr>
          <w:p w:rsidR="00FC5C3F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Отклонение </w:t>
            </w:r>
          </w:p>
          <w:p w:rsidR="00FC5C3F" w:rsidRPr="00EC18BC" w:rsidRDefault="00FC5C3F" w:rsidP="00FC5C3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18BC">
              <w:rPr>
                <w:sz w:val="18"/>
                <w:szCs w:val="18"/>
              </w:rPr>
              <w:t>(«+» - увеличение, «-» - сокращение</w:t>
            </w:r>
            <w:r>
              <w:rPr>
                <w:sz w:val="18"/>
                <w:szCs w:val="18"/>
              </w:rPr>
              <w:t>)</w:t>
            </w:r>
          </w:p>
        </w:tc>
      </w:tr>
      <w:tr w:rsidR="00FC5C3F" w:rsidRPr="00EF2668" w:rsidTr="0063453D">
        <w:trPr>
          <w:trHeight w:val="573"/>
        </w:trPr>
        <w:tc>
          <w:tcPr>
            <w:tcW w:w="3735" w:type="dxa"/>
            <w:vMerge/>
            <w:vAlign w:val="center"/>
          </w:tcPr>
          <w:p w:rsidR="00FC5C3F" w:rsidRPr="007C11D5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C5C3F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</w:t>
            </w:r>
            <w:r w:rsidR="006345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год,</w:t>
            </w:r>
          </w:p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211" w:type="dxa"/>
            <w:vAlign w:val="center"/>
          </w:tcPr>
          <w:p w:rsidR="00FC5C3F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</w:t>
            </w:r>
            <w:r w:rsidR="0063453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год,</w:t>
            </w:r>
          </w:p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345" w:type="dxa"/>
            <w:vAlign w:val="center"/>
          </w:tcPr>
          <w:p w:rsidR="00FC5C3F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сумма,</w:t>
            </w:r>
          </w:p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</w:t>
            </w:r>
            <w:r w:rsidRPr="00EF2668">
              <w:rPr>
                <w:sz w:val="22"/>
                <w:szCs w:val="22"/>
              </w:rPr>
              <w:t>ыс. руб.</w:t>
            </w:r>
          </w:p>
        </w:tc>
        <w:tc>
          <w:tcPr>
            <w:tcW w:w="942" w:type="dxa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%</w:t>
            </w:r>
          </w:p>
        </w:tc>
        <w:tc>
          <w:tcPr>
            <w:tcW w:w="941" w:type="dxa"/>
            <w:vAlign w:val="center"/>
          </w:tcPr>
          <w:p w:rsidR="00FC5C3F" w:rsidRPr="00EF2668" w:rsidRDefault="00FC5C3F" w:rsidP="00FC5C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структура, </w:t>
            </w:r>
            <w:r w:rsidRPr="00EF2668">
              <w:rPr>
                <w:sz w:val="22"/>
                <w:szCs w:val="22"/>
              </w:rPr>
              <w:t>%</w:t>
            </w:r>
          </w:p>
        </w:tc>
      </w:tr>
      <w:tr w:rsidR="0063453D" w:rsidTr="0063453D">
        <w:trPr>
          <w:trHeight w:val="393"/>
        </w:trPr>
        <w:tc>
          <w:tcPr>
            <w:tcW w:w="3735" w:type="dxa"/>
            <w:vAlign w:val="center"/>
          </w:tcPr>
          <w:p w:rsidR="0063453D" w:rsidRPr="007C11D5" w:rsidRDefault="0063453D" w:rsidP="00FC5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1345" w:type="dxa"/>
            <w:vAlign w:val="center"/>
          </w:tcPr>
          <w:p w:rsidR="0063453D" w:rsidRPr="005D5486" w:rsidRDefault="0063453D" w:rsidP="0063453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677 637,6</w:t>
            </w:r>
          </w:p>
        </w:tc>
        <w:tc>
          <w:tcPr>
            <w:tcW w:w="1211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737 042,7</w:t>
            </w:r>
          </w:p>
        </w:tc>
        <w:tc>
          <w:tcPr>
            <w:tcW w:w="1345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59 405,1</w:t>
            </w:r>
          </w:p>
        </w:tc>
        <w:tc>
          <w:tcPr>
            <w:tcW w:w="942" w:type="dxa"/>
            <w:vAlign w:val="center"/>
          </w:tcPr>
          <w:p w:rsidR="0063453D" w:rsidRPr="005D5486" w:rsidRDefault="0063453D" w:rsidP="00617DB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</w:t>
            </w:r>
            <w:r w:rsidR="00617D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41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63453D" w:rsidTr="0063453D">
        <w:trPr>
          <w:trHeight w:val="338"/>
        </w:trPr>
        <w:tc>
          <w:tcPr>
            <w:tcW w:w="3735" w:type="dxa"/>
            <w:vAlign w:val="center"/>
          </w:tcPr>
          <w:p w:rsidR="0063453D" w:rsidRPr="007C11D5" w:rsidRDefault="0063453D" w:rsidP="00FC5C3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 xml:space="preserve">Налоговые </w:t>
            </w:r>
            <w:r>
              <w:rPr>
                <w:b/>
                <w:i/>
                <w:sz w:val="20"/>
                <w:szCs w:val="20"/>
              </w:rPr>
              <w:t xml:space="preserve">и неналоговые </w:t>
            </w:r>
            <w:r w:rsidRPr="007C11D5">
              <w:rPr>
                <w:b/>
                <w:i/>
                <w:sz w:val="20"/>
                <w:szCs w:val="20"/>
              </w:rPr>
              <w:t>доходы</w:t>
            </w:r>
            <w:r>
              <w:rPr>
                <w:b/>
                <w:i/>
                <w:sz w:val="20"/>
                <w:szCs w:val="20"/>
              </w:rPr>
              <w:t>, в т.ч.</w:t>
            </w:r>
            <w:r w:rsidRPr="007C11D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345" w:type="dxa"/>
            <w:vAlign w:val="center"/>
          </w:tcPr>
          <w:p w:rsidR="0063453D" w:rsidRPr="005D5486" w:rsidRDefault="0063453D" w:rsidP="0063453D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117 342,0</w:t>
            </w:r>
          </w:p>
        </w:tc>
        <w:tc>
          <w:tcPr>
            <w:tcW w:w="1211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122 503,5</w:t>
            </w:r>
          </w:p>
        </w:tc>
        <w:tc>
          <w:tcPr>
            <w:tcW w:w="1345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5 161,5</w:t>
            </w:r>
          </w:p>
        </w:tc>
        <w:tc>
          <w:tcPr>
            <w:tcW w:w="942" w:type="dxa"/>
            <w:vAlign w:val="center"/>
          </w:tcPr>
          <w:p w:rsidR="0063453D" w:rsidRPr="005D5486" w:rsidRDefault="00617DB5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0,7</w:t>
            </w:r>
          </w:p>
        </w:tc>
        <w:tc>
          <w:tcPr>
            <w:tcW w:w="941" w:type="dxa"/>
            <w:vAlign w:val="center"/>
          </w:tcPr>
          <w:p w:rsidR="0063453D" w:rsidRPr="005D5486" w:rsidRDefault="00953FB4" w:rsidP="001017DA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8,7</w:t>
            </w:r>
          </w:p>
        </w:tc>
      </w:tr>
      <w:tr w:rsidR="0063453D" w:rsidTr="0063453D">
        <w:trPr>
          <w:trHeight w:val="230"/>
        </w:trPr>
        <w:tc>
          <w:tcPr>
            <w:tcW w:w="3735" w:type="dxa"/>
          </w:tcPr>
          <w:p w:rsidR="0063453D" w:rsidRPr="007C11D5" w:rsidRDefault="0063453D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345" w:type="dxa"/>
            <w:vAlign w:val="center"/>
          </w:tcPr>
          <w:p w:rsidR="0063453D" w:rsidRPr="005D5486" w:rsidRDefault="0063453D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107 031,6</w:t>
            </w:r>
          </w:p>
        </w:tc>
        <w:tc>
          <w:tcPr>
            <w:tcW w:w="1211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112 980,1</w:t>
            </w:r>
          </w:p>
        </w:tc>
        <w:tc>
          <w:tcPr>
            <w:tcW w:w="1345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5 948,5</w:t>
            </w:r>
          </w:p>
        </w:tc>
        <w:tc>
          <w:tcPr>
            <w:tcW w:w="942" w:type="dxa"/>
            <w:vAlign w:val="center"/>
          </w:tcPr>
          <w:p w:rsidR="0063453D" w:rsidRPr="005D5486" w:rsidRDefault="00617DB5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41" w:type="dxa"/>
            <w:vAlign w:val="center"/>
          </w:tcPr>
          <w:p w:rsidR="0063453D" w:rsidRPr="005D5486" w:rsidRDefault="00953FB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63453D" w:rsidTr="0063453D">
        <w:trPr>
          <w:trHeight w:val="230"/>
        </w:trPr>
        <w:tc>
          <w:tcPr>
            <w:tcW w:w="3735" w:type="dxa"/>
          </w:tcPr>
          <w:p w:rsidR="0063453D" w:rsidRPr="007C11D5" w:rsidRDefault="0063453D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345" w:type="dxa"/>
            <w:vAlign w:val="center"/>
          </w:tcPr>
          <w:p w:rsidR="0063453D" w:rsidRPr="005D5486" w:rsidRDefault="0063453D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10 310,4</w:t>
            </w:r>
          </w:p>
        </w:tc>
        <w:tc>
          <w:tcPr>
            <w:tcW w:w="1211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9 523,4</w:t>
            </w:r>
          </w:p>
        </w:tc>
        <w:tc>
          <w:tcPr>
            <w:tcW w:w="1345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-787,0</w:t>
            </w:r>
          </w:p>
        </w:tc>
        <w:tc>
          <w:tcPr>
            <w:tcW w:w="942" w:type="dxa"/>
            <w:vAlign w:val="center"/>
          </w:tcPr>
          <w:p w:rsidR="0063453D" w:rsidRPr="005D5486" w:rsidRDefault="00617DB5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</w:t>
            </w:r>
          </w:p>
        </w:tc>
        <w:tc>
          <w:tcPr>
            <w:tcW w:w="941" w:type="dxa"/>
          </w:tcPr>
          <w:p w:rsidR="0063453D" w:rsidRPr="005D5486" w:rsidRDefault="00953FB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-1,3</w:t>
            </w:r>
          </w:p>
        </w:tc>
      </w:tr>
      <w:tr w:rsidR="0063453D" w:rsidTr="0063453D">
        <w:trPr>
          <w:trHeight w:val="292"/>
        </w:trPr>
        <w:tc>
          <w:tcPr>
            <w:tcW w:w="3735" w:type="dxa"/>
            <w:vAlign w:val="center"/>
          </w:tcPr>
          <w:p w:rsidR="0063453D" w:rsidRPr="00C105C3" w:rsidRDefault="0063453D" w:rsidP="00FC5C3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Безвозмездные поступления, в т.ч.:</w:t>
            </w:r>
          </w:p>
        </w:tc>
        <w:tc>
          <w:tcPr>
            <w:tcW w:w="1345" w:type="dxa"/>
            <w:vAlign w:val="center"/>
          </w:tcPr>
          <w:p w:rsidR="0063453D" w:rsidRPr="00C105C3" w:rsidRDefault="0063453D" w:rsidP="0063453D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560 295,6</w:t>
            </w:r>
          </w:p>
        </w:tc>
        <w:tc>
          <w:tcPr>
            <w:tcW w:w="1211" w:type="dxa"/>
            <w:vAlign w:val="center"/>
          </w:tcPr>
          <w:p w:rsidR="0063453D" w:rsidRPr="00C105C3" w:rsidRDefault="0063453D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614 539,2</w:t>
            </w:r>
          </w:p>
        </w:tc>
        <w:tc>
          <w:tcPr>
            <w:tcW w:w="1345" w:type="dxa"/>
            <w:vAlign w:val="center"/>
          </w:tcPr>
          <w:p w:rsidR="0063453D" w:rsidRPr="00C105C3" w:rsidRDefault="001017DA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54 243,6</w:t>
            </w:r>
          </w:p>
        </w:tc>
        <w:tc>
          <w:tcPr>
            <w:tcW w:w="942" w:type="dxa"/>
            <w:vAlign w:val="center"/>
          </w:tcPr>
          <w:p w:rsidR="0063453D" w:rsidRPr="00C105C3" w:rsidRDefault="00617DB5" w:rsidP="00FC5C3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7,4</w:t>
            </w:r>
          </w:p>
        </w:tc>
        <w:tc>
          <w:tcPr>
            <w:tcW w:w="941" w:type="dxa"/>
            <w:vAlign w:val="center"/>
          </w:tcPr>
          <w:p w:rsidR="0063453D" w:rsidRPr="00C105C3" w:rsidRDefault="00953FB4" w:rsidP="001017DA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91,3</w:t>
            </w:r>
          </w:p>
        </w:tc>
      </w:tr>
      <w:tr w:rsidR="0063453D" w:rsidTr="0063453D">
        <w:trPr>
          <w:trHeight w:val="245"/>
        </w:trPr>
        <w:tc>
          <w:tcPr>
            <w:tcW w:w="3735" w:type="dxa"/>
          </w:tcPr>
          <w:p w:rsidR="0063453D" w:rsidRPr="007C11D5" w:rsidRDefault="0063453D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</w:t>
            </w:r>
          </w:p>
        </w:tc>
        <w:tc>
          <w:tcPr>
            <w:tcW w:w="1345" w:type="dxa"/>
            <w:vAlign w:val="center"/>
          </w:tcPr>
          <w:p w:rsidR="0063453D" w:rsidRPr="005D5486" w:rsidRDefault="0063453D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169 149,2</w:t>
            </w:r>
          </w:p>
        </w:tc>
        <w:tc>
          <w:tcPr>
            <w:tcW w:w="1211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229 185,5</w:t>
            </w:r>
          </w:p>
        </w:tc>
        <w:tc>
          <w:tcPr>
            <w:tcW w:w="1345" w:type="dxa"/>
            <w:vAlign w:val="center"/>
          </w:tcPr>
          <w:p w:rsidR="0063453D" w:rsidRPr="005D5486" w:rsidRDefault="001017D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60 036,3</w:t>
            </w:r>
          </w:p>
        </w:tc>
        <w:tc>
          <w:tcPr>
            <w:tcW w:w="942" w:type="dxa"/>
            <w:vAlign w:val="center"/>
          </w:tcPr>
          <w:p w:rsidR="0063453D" w:rsidRPr="005D5486" w:rsidRDefault="00131FC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941" w:type="dxa"/>
          </w:tcPr>
          <w:p w:rsidR="0063453D" w:rsidRPr="005D5486" w:rsidRDefault="00617DB5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</w:tr>
      <w:tr w:rsidR="0063453D" w:rsidTr="0063453D">
        <w:trPr>
          <w:trHeight w:val="230"/>
        </w:trPr>
        <w:tc>
          <w:tcPr>
            <w:tcW w:w="3735" w:type="dxa"/>
          </w:tcPr>
          <w:p w:rsidR="0063453D" w:rsidRPr="007C11D5" w:rsidRDefault="0063453D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345" w:type="dxa"/>
            <w:vAlign w:val="center"/>
          </w:tcPr>
          <w:p w:rsidR="0063453D" w:rsidRPr="005D5486" w:rsidRDefault="0063453D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27 126,8</w:t>
            </w:r>
          </w:p>
        </w:tc>
        <w:tc>
          <w:tcPr>
            <w:tcW w:w="1211" w:type="dxa"/>
            <w:vAlign w:val="center"/>
          </w:tcPr>
          <w:p w:rsidR="0063453D" w:rsidRPr="005D5486" w:rsidRDefault="0063453D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25 115,7</w:t>
            </w:r>
          </w:p>
        </w:tc>
        <w:tc>
          <w:tcPr>
            <w:tcW w:w="1345" w:type="dxa"/>
            <w:vAlign w:val="center"/>
          </w:tcPr>
          <w:p w:rsidR="0063453D" w:rsidRPr="005D5486" w:rsidRDefault="001017D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-2 011,1</w:t>
            </w:r>
          </w:p>
        </w:tc>
        <w:tc>
          <w:tcPr>
            <w:tcW w:w="942" w:type="dxa"/>
            <w:vAlign w:val="center"/>
          </w:tcPr>
          <w:p w:rsidR="0063453D" w:rsidRPr="005D5486" w:rsidRDefault="00131FC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-0,3</w:t>
            </w:r>
          </w:p>
        </w:tc>
        <w:tc>
          <w:tcPr>
            <w:tcW w:w="941" w:type="dxa"/>
          </w:tcPr>
          <w:p w:rsidR="0063453D" w:rsidRPr="005D5486" w:rsidRDefault="00617DB5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-3,4</w:t>
            </w:r>
          </w:p>
        </w:tc>
      </w:tr>
      <w:tr w:rsidR="0063453D" w:rsidTr="0063453D">
        <w:trPr>
          <w:trHeight w:val="230"/>
        </w:trPr>
        <w:tc>
          <w:tcPr>
            <w:tcW w:w="3735" w:type="dxa"/>
          </w:tcPr>
          <w:p w:rsidR="0063453D" w:rsidRDefault="0063453D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1345" w:type="dxa"/>
            <w:vAlign w:val="center"/>
          </w:tcPr>
          <w:p w:rsidR="0063453D" w:rsidRDefault="0063453D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303 300,8</w:t>
            </w:r>
          </w:p>
        </w:tc>
        <w:tc>
          <w:tcPr>
            <w:tcW w:w="1211" w:type="dxa"/>
            <w:vAlign w:val="center"/>
          </w:tcPr>
          <w:p w:rsidR="0063453D" w:rsidRDefault="0063453D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293 601,7</w:t>
            </w:r>
          </w:p>
        </w:tc>
        <w:tc>
          <w:tcPr>
            <w:tcW w:w="1345" w:type="dxa"/>
            <w:vAlign w:val="center"/>
          </w:tcPr>
          <w:p w:rsidR="0063453D" w:rsidRDefault="001017D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-9 699,1</w:t>
            </w:r>
          </w:p>
        </w:tc>
        <w:tc>
          <w:tcPr>
            <w:tcW w:w="942" w:type="dxa"/>
            <w:vAlign w:val="center"/>
          </w:tcPr>
          <w:p w:rsidR="0063453D" w:rsidRDefault="00131FC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-1,3</w:t>
            </w:r>
          </w:p>
        </w:tc>
        <w:tc>
          <w:tcPr>
            <w:tcW w:w="941" w:type="dxa"/>
          </w:tcPr>
          <w:p w:rsidR="0063453D" w:rsidRDefault="00617DB5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-16,3</w:t>
            </w:r>
          </w:p>
        </w:tc>
      </w:tr>
      <w:tr w:rsidR="0063453D" w:rsidTr="0063453D">
        <w:trPr>
          <w:trHeight w:val="230"/>
        </w:trPr>
        <w:tc>
          <w:tcPr>
            <w:tcW w:w="3735" w:type="dxa"/>
          </w:tcPr>
          <w:p w:rsidR="0063453D" w:rsidRPr="008C2A3B" w:rsidRDefault="0063453D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5" w:type="dxa"/>
            <w:vAlign w:val="center"/>
          </w:tcPr>
          <w:p w:rsidR="0063453D" w:rsidRPr="008C2A3B" w:rsidRDefault="0063453D" w:rsidP="0063453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60 932,7</w:t>
            </w:r>
          </w:p>
        </w:tc>
        <w:tc>
          <w:tcPr>
            <w:tcW w:w="1211" w:type="dxa"/>
            <w:vAlign w:val="center"/>
          </w:tcPr>
          <w:p w:rsidR="0063453D" w:rsidRPr="008C2A3B" w:rsidRDefault="0063453D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66 672,1</w:t>
            </w:r>
          </w:p>
        </w:tc>
        <w:tc>
          <w:tcPr>
            <w:tcW w:w="1345" w:type="dxa"/>
            <w:vAlign w:val="center"/>
          </w:tcPr>
          <w:p w:rsidR="0063453D" w:rsidRPr="008C2A3B" w:rsidRDefault="001017D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5 739,4</w:t>
            </w:r>
          </w:p>
        </w:tc>
        <w:tc>
          <w:tcPr>
            <w:tcW w:w="942" w:type="dxa"/>
            <w:vAlign w:val="center"/>
          </w:tcPr>
          <w:p w:rsidR="0063453D" w:rsidRPr="008C2A3B" w:rsidRDefault="00131FC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41" w:type="dxa"/>
          </w:tcPr>
          <w:p w:rsidR="0063453D" w:rsidRPr="008C2A3B" w:rsidRDefault="00617DB5" w:rsidP="00131FC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131FC1">
              <w:rPr>
                <w:sz w:val="20"/>
                <w:szCs w:val="20"/>
              </w:rPr>
              <w:t>6</w:t>
            </w:r>
          </w:p>
        </w:tc>
      </w:tr>
      <w:tr w:rsidR="00FC5C3F" w:rsidTr="0063453D">
        <w:trPr>
          <w:trHeight w:val="935"/>
        </w:trPr>
        <w:tc>
          <w:tcPr>
            <w:tcW w:w="3735" w:type="dxa"/>
          </w:tcPr>
          <w:p w:rsidR="00FC5C3F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62A">
              <w:rPr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</w:t>
            </w:r>
            <w:r>
              <w:rPr>
                <w:sz w:val="16"/>
                <w:szCs w:val="16"/>
              </w:rPr>
              <w:t xml:space="preserve"> имеющих целевое назначение, прошлых лет</w:t>
            </w:r>
          </w:p>
        </w:tc>
        <w:tc>
          <w:tcPr>
            <w:tcW w:w="1345" w:type="dxa"/>
            <w:vAlign w:val="center"/>
          </w:tcPr>
          <w:p w:rsidR="00FC5C3F" w:rsidRDefault="001017D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11" w:type="dxa"/>
            <w:vAlign w:val="center"/>
          </w:tcPr>
          <w:p w:rsidR="00FC5C3F" w:rsidRDefault="001017D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5" w:type="dxa"/>
            <w:vAlign w:val="center"/>
          </w:tcPr>
          <w:p w:rsidR="00FC5C3F" w:rsidRDefault="00953FB4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-0,4</w:t>
            </w:r>
          </w:p>
        </w:tc>
        <w:tc>
          <w:tcPr>
            <w:tcW w:w="942" w:type="dxa"/>
            <w:vAlign w:val="center"/>
          </w:tcPr>
          <w:p w:rsidR="00FC5C3F" w:rsidRDefault="00FC5C3F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vAlign w:val="center"/>
          </w:tcPr>
          <w:p w:rsidR="00FC5C3F" w:rsidRDefault="00FC5C3F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C5C3F" w:rsidTr="0063453D">
        <w:trPr>
          <w:trHeight w:val="950"/>
        </w:trPr>
        <w:tc>
          <w:tcPr>
            <w:tcW w:w="3735" w:type="dxa"/>
          </w:tcPr>
          <w:p w:rsidR="00FC5C3F" w:rsidRPr="007D4473" w:rsidRDefault="00FC5C3F" w:rsidP="00FC5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</w:t>
            </w:r>
            <w:r w:rsidRPr="007D4473">
              <w:rPr>
                <w:sz w:val="20"/>
                <w:szCs w:val="20"/>
              </w:rPr>
              <w:t>остатков субсидий, субвенций и иных межбюджетных трансфертов, имеющих целевое назначение</w:t>
            </w:r>
            <w:r>
              <w:rPr>
                <w:sz w:val="20"/>
                <w:szCs w:val="20"/>
              </w:rPr>
              <w:t>, прошлых лет</w:t>
            </w:r>
          </w:p>
        </w:tc>
        <w:tc>
          <w:tcPr>
            <w:tcW w:w="1345" w:type="dxa"/>
            <w:vAlign w:val="center"/>
          </w:tcPr>
          <w:p w:rsidR="00FC5C3F" w:rsidRDefault="00FC5C3F" w:rsidP="001017D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017DA">
              <w:rPr>
                <w:sz w:val="20"/>
                <w:szCs w:val="20"/>
              </w:rPr>
              <w:t>214,3</w:t>
            </w:r>
          </w:p>
        </w:tc>
        <w:tc>
          <w:tcPr>
            <w:tcW w:w="1211" w:type="dxa"/>
            <w:vAlign w:val="center"/>
          </w:tcPr>
          <w:p w:rsidR="00FC5C3F" w:rsidRDefault="001017D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-35,8</w:t>
            </w:r>
          </w:p>
        </w:tc>
        <w:tc>
          <w:tcPr>
            <w:tcW w:w="1345" w:type="dxa"/>
            <w:vAlign w:val="center"/>
          </w:tcPr>
          <w:p w:rsidR="00FC5C3F" w:rsidRDefault="001017DA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178,5</w:t>
            </w:r>
          </w:p>
        </w:tc>
        <w:tc>
          <w:tcPr>
            <w:tcW w:w="942" w:type="dxa"/>
            <w:vAlign w:val="center"/>
          </w:tcPr>
          <w:p w:rsidR="00FC5C3F" w:rsidRDefault="00131FC1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41" w:type="dxa"/>
            <w:vAlign w:val="center"/>
          </w:tcPr>
          <w:p w:rsidR="00FC5C3F" w:rsidRDefault="00617DB5" w:rsidP="00FC5C3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</w:tbl>
    <w:p w:rsidR="00FC5C3F" w:rsidRDefault="00FC5C3F" w:rsidP="00FC5C3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C5C3F" w:rsidRPr="005468CF" w:rsidRDefault="00FC5C3F" w:rsidP="00FC5C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71160">
        <w:rPr>
          <w:color w:val="000000"/>
          <w:sz w:val="28"/>
          <w:szCs w:val="28"/>
        </w:rPr>
        <w:t>Как видно из представленной таблицы, у</w:t>
      </w:r>
      <w:r>
        <w:rPr>
          <w:color w:val="000000"/>
          <w:sz w:val="28"/>
          <w:szCs w:val="28"/>
        </w:rPr>
        <w:t>велич</w:t>
      </w:r>
      <w:r w:rsidRPr="00871160">
        <w:rPr>
          <w:color w:val="000000"/>
          <w:sz w:val="28"/>
          <w:szCs w:val="28"/>
        </w:rPr>
        <w:t xml:space="preserve">ение общего объема доходов бюджета в отчетном периоде </w:t>
      </w:r>
      <w:r>
        <w:rPr>
          <w:color w:val="000000"/>
          <w:sz w:val="28"/>
          <w:szCs w:val="28"/>
        </w:rPr>
        <w:t xml:space="preserve">по сравнению с предыдущим годом </w:t>
      </w:r>
      <w:r w:rsidRPr="00871160">
        <w:rPr>
          <w:color w:val="000000"/>
          <w:sz w:val="28"/>
          <w:szCs w:val="28"/>
        </w:rPr>
        <w:t xml:space="preserve">обеспечено </w:t>
      </w:r>
      <w:r>
        <w:rPr>
          <w:color w:val="000000"/>
          <w:sz w:val="28"/>
          <w:szCs w:val="28"/>
        </w:rPr>
        <w:t>ростом</w:t>
      </w:r>
      <w:r w:rsidRPr="00871160">
        <w:rPr>
          <w:color w:val="000000"/>
          <w:sz w:val="28"/>
          <w:szCs w:val="28"/>
        </w:rPr>
        <w:t xml:space="preserve"> безвозмездных поступлений</w:t>
      </w:r>
      <w:r>
        <w:rPr>
          <w:color w:val="000000"/>
          <w:sz w:val="28"/>
          <w:szCs w:val="28"/>
        </w:rPr>
        <w:t xml:space="preserve">  </w:t>
      </w:r>
      <w:r w:rsidRPr="00871160">
        <w:rPr>
          <w:color w:val="000000"/>
          <w:sz w:val="28"/>
          <w:szCs w:val="28"/>
        </w:rPr>
        <w:t xml:space="preserve">на </w:t>
      </w:r>
      <w:r w:rsidR="00A7110B">
        <w:rPr>
          <w:sz w:val="28"/>
          <w:szCs w:val="28"/>
        </w:rPr>
        <w:t>54 243,6</w:t>
      </w:r>
      <w:r w:rsidRPr="00871160">
        <w:rPr>
          <w:sz w:val="28"/>
          <w:szCs w:val="28"/>
        </w:rPr>
        <w:t xml:space="preserve"> </w:t>
      </w:r>
      <w:r w:rsidRPr="00871160">
        <w:rPr>
          <w:color w:val="000000"/>
          <w:sz w:val="28"/>
          <w:szCs w:val="28"/>
        </w:rPr>
        <w:t>тыс. рублей</w:t>
      </w:r>
      <w:r>
        <w:rPr>
          <w:color w:val="000000"/>
          <w:sz w:val="28"/>
          <w:szCs w:val="28"/>
        </w:rPr>
        <w:t xml:space="preserve"> или на </w:t>
      </w:r>
      <w:r w:rsidR="00A7110B">
        <w:rPr>
          <w:color w:val="000000"/>
          <w:sz w:val="28"/>
          <w:szCs w:val="28"/>
        </w:rPr>
        <w:t>7,4</w:t>
      </w:r>
      <w:r>
        <w:rPr>
          <w:color w:val="000000"/>
          <w:sz w:val="28"/>
          <w:szCs w:val="28"/>
        </w:rPr>
        <w:t xml:space="preserve">%, что составило </w:t>
      </w:r>
      <w:r w:rsidR="00A7110B">
        <w:rPr>
          <w:color w:val="000000"/>
          <w:sz w:val="28"/>
          <w:szCs w:val="28"/>
        </w:rPr>
        <w:t>91,3</w:t>
      </w:r>
      <w:r>
        <w:rPr>
          <w:color w:val="000000"/>
          <w:sz w:val="28"/>
          <w:szCs w:val="28"/>
        </w:rPr>
        <w:t>% от общего объема увеличения доходов</w:t>
      </w:r>
      <w:r w:rsidRPr="0087116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871160">
        <w:rPr>
          <w:color w:val="000000"/>
          <w:sz w:val="28"/>
          <w:szCs w:val="28"/>
        </w:rPr>
        <w:t>В разрезе подгрупп доходов у</w:t>
      </w:r>
      <w:r>
        <w:rPr>
          <w:color w:val="000000"/>
          <w:sz w:val="28"/>
          <w:szCs w:val="28"/>
        </w:rPr>
        <w:t>велич</w:t>
      </w:r>
      <w:r w:rsidRPr="00871160">
        <w:rPr>
          <w:color w:val="000000"/>
          <w:sz w:val="28"/>
          <w:szCs w:val="28"/>
        </w:rPr>
        <w:t>ение доходной части, в основном</w:t>
      </w:r>
      <w:r>
        <w:rPr>
          <w:color w:val="000000"/>
          <w:sz w:val="28"/>
          <w:szCs w:val="28"/>
        </w:rPr>
        <w:t xml:space="preserve"> за счет роста</w:t>
      </w:r>
      <w:r w:rsidRPr="00871160">
        <w:rPr>
          <w:color w:val="000000"/>
          <w:sz w:val="28"/>
          <w:szCs w:val="28"/>
        </w:rPr>
        <w:t xml:space="preserve"> </w:t>
      </w:r>
      <w:r w:rsidR="00A7110B">
        <w:rPr>
          <w:color w:val="000000"/>
          <w:sz w:val="28"/>
          <w:szCs w:val="28"/>
        </w:rPr>
        <w:t>дотаций – на 60 036,3 тыс. рублей или на 8,1%, что составило 101,1%, иных межбюджетных трансфертов – на 5 739,4 тыс. рублей или на 0,8%, что составило 9,6%</w:t>
      </w:r>
      <w:r w:rsidR="00A7110B" w:rsidRPr="00A7110B">
        <w:rPr>
          <w:color w:val="000000"/>
          <w:sz w:val="28"/>
          <w:szCs w:val="28"/>
        </w:rPr>
        <w:t xml:space="preserve"> </w:t>
      </w:r>
      <w:r w:rsidR="00A7110B" w:rsidRPr="005468CF">
        <w:rPr>
          <w:color w:val="000000"/>
          <w:sz w:val="28"/>
          <w:szCs w:val="28"/>
        </w:rPr>
        <w:t>от общего объема у</w:t>
      </w:r>
      <w:r w:rsidR="00A7110B">
        <w:rPr>
          <w:color w:val="000000"/>
          <w:sz w:val="28"/>
          <w:szCs w:val="28"/>
        </w:rPr>
        <w:t>велич</w:t>
      </w:r>
      <w:r w:rsidR="00A7110B" w:rsidRPr="005468CF">
        <w:rPr>
          <w:color w:val="000000"/>
          <w:sz w:val="28"/>
          <w:szCs w:val="28"/>
        </w:rPr>
        <w:t>ения доходов</w:t>
      </w:r>
      <w:r w:rsidR="00A7110B">
        <w:rPr>
          <w:color w:val="000000"/>
          <w:sz w:val="28"/>
          <w:szCs w:val="28"/>
        </w:rPr>
        <w:t>, а также</w:t>
      </w:r>
      <w:r w:rsidR="00A7110B" w:rsidRPr="00A7110B">
        <w:rPr>
          <w:color w:val="000000"/>
          <w:sz w:val="28"/>
          <w:szCs w:val="28"/>
        </w:rPr>
        <w:t xml:space="preserve"> </w:t>
      </w:r>
      <w:r w:rsidR="00A7110B">
        <w:rPr>
          <w:color w:val="000000"/>
          <w:sz w:val="28"/>
          <w:szCs w:val="28"/>
        </w:rPr>
        <w:t xml:space="preserve">снижением поступлений </w:t>
      </w:r>
      <w:r>
        <w:rPr>
          <w:color w:val="000000"/>
          <w:sz w:val="28"/>
          <w:szCs w:val="28"/>
        </w:rPr>
        <w:t xml:space="preserve">субсидий - на </w:t>
      </w:r>
      <w:r w:rsidR="00A7110B">
        <w:rPr>
          <w:color w:val="000000"/>
          <w:sz w:val="28"/>
          <w:szCs w:val="28"/>
        </w:rPr>
        <w:t>2 011,1</w:t>
      </w:r>
      <w:r w:rsidRPr="005468CF">
        <w:rPr>
          <w:color w:val="000000"/>
          <w:sz w:val="28"/>
          <w:szCs w:val="28"/>
        </w:rPr>
        <w:t xml:space="preserve"> тыс. рублей или на </w:t>
      </w:r>
      <w:r w:rsidR="00A7110B">
        <w:rPr>
          <w:color w:val="000000"/>
          <w:sz w:val="28"/>
          <w:szCs w:val="28"/>
        </w:rPr>
        <w:t>0,3</w:t>
      </w:r>
      <w:r w:rsidRPr="005468CF">
        <w:rPr>
          <w:color w:val="000000"/>
          <w:sz w:val="28"/>
          <w:szCs w:val="28"/>
        </w:rPr>
        <w:t xml:space="preserve">%, что составило </w:t>
      </w:r>
      <w:r w:rsidR="00A7110B">
        <w:rPr>
          <w:color w:val="000000"/>
          <w:sz w:val="28"/>
          <w:szCs w:val="28"/>
        </w:rPr>
        <w:t>3,4</w:t>
      </w:r>
      <w:r>
        <w:rPr>
          <w:color w:val="000000"/>
          <w:sz w:val="28"/>
          <w:szCs w:val="28"/>
        </w:rPr>
        <w:t xml:space="preserve">% </w:t>
      </w:r>
      <w:r w:rsidR="00A7110B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 субвенций – на </w:t>
      </w:r>
      <w:r w:rsidR="00A7110B">
        <w:rPr>
          <w:color w:val="000000"/>
          <w:sz w:val="28"/>
          <w:szCs w:val="28"/>
        </w:rPr>
        <w:t>9 699,1</w:t>
      </w:r>
      <w:r>
        <w:rPr>
          <w:color w:val="000000"/>
          <w:sz w:val="28"/>
          <w:szCs w:val="28"/>
        </w:rPr>
        <w:t xml:space="preserve"> тыс. рублей,  </w:t>
      </w:r>
      <w:r w:rsidRPr="005468CF">
        <w:rPr>
          <w:color w:val="000000"/>
          <w:sz w:val="28"/>
          <w:szCs w:val="28"/>
        </w:rPr>
        <w:t xml:space="preserve">что составило </w:t>
      </w:r>
      <w:r w:rsidR="00A7110B">
        <w:rPr>
          <w:color w:val="000000"/>
          <w:sz w:val="28"/>
          <w:szCs w:val="28"/>
        </w:rPr>
        <w:t>1,3</w:t>
      </w:r>
      <w:r>
        <w:rPr>
          <w:color w:val="000000"/>
          <w:sz w:val="28"/>
          <w:szCs w:val="28"/>
        </w:rPr>
        <w:t xml:space="preserve">% или на </w:t>
      </w:r>
      <w:r w:rsidR="00A7110B">
        <w:rPr>
          <w:color w:val="000000"/>
          <w:sz w:val="28"/>
          <w:szCs w:val="28"/>
        </w:rPr>
        <w:t>16,3</w:t>
      </w:r>
      <w:r>
        <w:rPr>
          <w:color w:val="000000"/>
          <w:sz w:val="28"/>
          <w:szCs w:val="28"/>
        </w:rPr>
        <w:t>%.</w:t>
      </w:r>
    </w:p>
    <w:p w:rsidR="00FC5C3F" w:rsidRDefault="00FC5C3F" w:rsidP="00FC5C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Налоговые доходы бюджета по сравнению с аналогичным показателем прошлого года увеличились на </w:t>
      </w:r>
      <w:r w:rsidR="008C09EE">
        <w:rPr>
          <w:color w:val="000000"/>
          <w:sz w:val="28"/>
          <w:szCs w:val="28"/>
        </w:rPr>
        <w:t>5 948,5</w:t>
      </w:r>
      <w:r>
        <w:rPr>
          <w:color w:val="000000"/>
          <w:sz w:val="28"/>
          <w:szCs w:val="28"/>
        </w:rPr>
        <w:t xml:space="preserve"> тыс. рублей или на </w:t>
      </w:r>
      <w:r w:rsidR="008C09EE">
        <w:rPr>
          <w:color w:val="000000"/>
          <w:sz w:val="28"/>
          <w:szCs w:val="28"/>
        </w:rPr>
        <w:t>0,8</w:t>
      </w:r>
      <w:r>
        <w:rPr>
          <w:color w:val="000000"/>
          <w:sz w:val="28"/>
          <w:szCs w:val="28"/>
        </w:rPr>
        <w:t xml:space="preserve">%, что составило </w:t>
      </w:r>
      <w:r w:rsidR="008C09EE">
        <w:rPr>
          <w:color w:val="000000"/>
          <w:sz w:val="28"/>
          <w:szCs w:val="28"/>
        </w:rPr>
        <w:t>10,0</w:t>
      </w:r>
      <w:r>
        <w:rPr>
          <w:color w:val="000000"/>
          <w:sz w:val="28"/>
          <w:szCs w:val="28"/>
        </w:rPr>
        <w:t>%</w:t>
      </w:r>
      <w:r w:rsidRPr="007532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общего показателя изменения доходов. Неналоговые доходы бюджета по сравнению с аналогичным показателем прошлого года </w:t>
      </w:r>
      <w:r w:rsidR="008C09EE">
        <w:rPr>
          <w:color w:val="000000"/>
          <w:sz w:val="28"/>
          <w:szCs w:val="28"/>
        </w:rPr>
        <w:t>уменьшились</w:t>
      </w:r>
      <w:r>
        <w:rPr>
          <w:color w:val="000000"/>
          <w:sz w:val="28"/>
          <w:szCs w:val="28"/>
        </w:rPr>
        <w:t xml:space="preserve"> на </w:t>
      </w:r>
      <w:r w:rsidR="008C09EE">
        <w:rPr>
          <w:color w:val="000000"/>
          <w:sz w:val="28"/>
          <w:szCs w:val="28"/>
        </w:rPr>
        <w:t>787,0</w:t>
      </w:r>
      <w:r>
        <w:rPr>
          <w:color w:val="000000"/>
          <w:sz w:val="28"/>
          <w:szCs w:val="28"/>
        </w:rPr>
        <w:t xml:space="preserve"> тыс. рублей или на </w:t>
      </w:r>
      <w:r w:rsidR="008C09EE">
        <w:rPr>
          <w:color w:val="000000"/>
          <w:sz w:val="28"/>
          <w:szCs w:val="28"/>
        </w:rPr>
        <w:t>0,1</w:t>
      </w:r>
      <w:r>
        <w:rPr>
          <w:color w:val="000000"/>
          <w:sz w:val="28"/>
          <w:szCs w:val="28"/>
        </w:rPr>
        <w:t xml:space="preserve">%, что составило </w:t>
      </w:r>
      <w:r w:rsidR="008C09EE">
        <w:rPr>
          <w:color w:val="000000"/>
          <w:sz w:val="28"/>
          <w:szCs w:val="28"/>
        </w:rPr>
        <w:t>1,3</w:t>
      </w:r>
      <w:r>
        <w:rPr>
          <w:color w:val="000000"/>
          <w:sz w:val="28"/>
          <w:szCs w:val="28"/>
        </w:rPr>
        <w:t>%</w:t>
      </w:r>
      <w:r w:rsidRPr="007532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общего показателя изменения доходов.</w:t>
      </w:r>
    </w:p>
    <w:p w:rsidR="008C09EE" w:rsidRDefault="008C09EE" w:rsidP="00FC5C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C5C3F" w:rsidRPr="008B5862" w:rsidRDefault="00FC5C3F" w:rsidP="00FC5C3F">
      <w:pPr>
        <w:autoSpaceDE w:val="0"/>
        <w:autoSpaceDN w:val="0"/>
        <w:adjustRightInd w:val="0"/>
        <w:ind w:firstLine="709"/>
        <w:jc w:val="center"/>
      </w:pPr>
      <w:r w:rsidRPr="008B5862">
        <w:t>НАЛОГ НА ДОХОДЫ ФИЗИЧЕСКИХ ЛИЦ</w:t>
      </w:r>
    </w:p>
    <w:p w:rsidR="00FC5C3F" w:rsidRPr="00276D16" w:rsidRDefault="00FC5C3F" w:rsidP="00FC5C3F">
      <w:pPr>
        <w:widowControl w:val="0"/>
        <w:ind w:firstLine="567"/>
        <w:jc w:val="center"/>
        <w:rPr>
          <w:b/>
        </w:rPr>
      </w:pPr>
    </w:p>
    <w:p w:rsidR="00FC5C3F" w:rsidRDefault="00FC5C3F" w:rsidP="00FC5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A1DF0">
        <w:rPr>
          <w:sz w:val="28"/>
          <w:szCs w:val="28"/>
        </w:rPr>
        <w:t xml:space="preserve">НДФЛ, является одним из наиболее стабильных источников налоговых поступлений </w:t>
      </w:r>
      <w:r>
        <w:rPr>
          <w:sz w:val="28"/>
          <w:szCs w:val="28"/>
        </w:rPr>
        <w:t xml:space="preserve">в </w:t>
      </w:r>
      <w:r w:rsidRPr="00BA1DF0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района</w:t>
      </w:r>
      <w:r w:rsidRPr="00BA1DF0">
        <w:rPr>
          <w:sz w:val="28"/>
          <w:szCs w:val="28"/>
        </w:rPr>
        <w:t>, и его доля в собственных налоговых и неналоговых доходах в 20</w:t>
      </w:r>
      <w:r>
        <w:rPr>
          <w:sz w:val="28"/>
          <w:szCs w:val="28"/>
        </w:rPr>
        <w:t>2</w:t>
      </w:r>
      <w:r w:rsidR="00D7149F">
        <w:rPr>
          <w:sz w:val="28"/>
          <w:szCs w:val="28"/>
        </w:rPr>
        <w:t>2</w:t>
      </w:r>
      <w:r w:rsidRPr="00BA1DF0">
        <w:rPr>
          <w:sz w:val="28"/>
          <w:szCs w:val="28"/>
        </w:rPr>
        <w:t xml:space="preserve"> году составила </w:t>
      </w:r>
      <w:r w:rsidR="00D7149F">
        <w:rPr>
          <w:sz w:val="28"/>
          <w:szCs w:val="28"/>
        </w:rPr>
        <w:t>76,5</w:t>
      </w:r>
      <w:r w:rsidRPr="00BA1DF0">
        <w:rPr>
          <w:sz w:val="28"/>
          <w:szCs w:val="28"/>
        </w:rPr>
        <w:t>%.</w:t>
      </w:r>
    </w:p>
    <w:p w:rsidR="00FC5C3F" w:rsidRDefault="00FC5C3F" w:rsidP="00FC5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</w:t>
      </w:r>
      <w:r w:rsidR="00D7149F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объем поступлений по НДФЛ составил </w:t>
      </w:r>
      <w:r w:rsidR="00D7149F">
        <w:rPr>
          <w:sz w:val="28"/>
          <w:szCs w:val="28"/>
        </w:rPr>
        <w:t>93 758,9</w:t>
      </w:r>
      <w:r>
        <w:rPr>
          <w:sz w:val="28"/>
          <w:szCs w:val="28"/>
        </w:rPr>
        <w:t xml:space="preserve"> тыс. рублей, или </w:t>
      </w:r>
      <w:r w:rsidR="00D7149F">
        <w:rPr>
          <w:sz w:val="28"/>
          <w:szCs w:val="28"/>
        </w:rPr>
        <w:t>101,3</w:t>
      </w:r>
      <w:r>
        <w:rPr>
          <w:sz w:val="28"/>
          <w:szCs w:val="28"/>
        </w:rPr>
        <w:t xml:space="preserve"> % от утвержденных бюджетных назначений (</w:t>
      </w:r>
      <w:r w:rsidR="00D7149F">
        <w:rPr>
          <w:sz w:val="28"/>
          <w:szCs w:val="28"/>
        </w:rPr>
        <w:t>92 526,7</w:t>
      </w:r>
      <w:r>
        <w:rPr>
          <w:sz w:val="28"/>
          <w:szCs w:val="28"/>
        </w:rPr>
        <w:t xml:space="preserve"> тыс. рублей) и </w:t>
      </w:r>
      <w:r w:rsidR="00D7149F">
        <w:rPr>
          <w:sz w:val="28"/>
          <w:szCs w:val="28"/>
        </w:rPr>
        <w:t>106,1</w:t>
      </w:r>
      <w:r>
        <w:rPr>
          <w:sz w:val="28"/>
          <w:szCs w:val="28"/>
        </w:rPr>
        <w:t>% к 202</w:t>
      </w:r>
      <w:r w:rsidR="00D7149F">
        <w:rPr>
          <w:sz w:val="28"/>
          <w:szCs w:val="28"/>
        </w:rPr>
        <w:t>1</w:t>
      </w:r>
      <w:r>
        <w:rPr>
          <w:sz w:val="28"/>
          <w:szCs w:val="28"/>
        </w:rPr>
        <w:t xml:space="preserve"> году  (</w:t>
      </w:r>
      <w:r w:rsidR="00D7149F">
        <w:rPr>
          <w:sz w:val="28"/>
          <w:szCs w:val="28"/>
        </w:rPr>
        <w:t>88 342,2</w:t>
      </w:r>
      <w:r>
        <w:rPr>
          <w:sz w:val="28"/>
          <w:szCs w:val="28"/>
        </w:rPr>
        <w:t xml:space="preserve">  тыс. рублей).</w:t>
      </w:r>
    </w:p>
    <w:p w:rsidR="00FC5C3F" w:rsidRDefault="00FC5C3F" w:rsidP="00FC5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 налога (</w:t>
      </w:r>
      <w:r w:rsidR="00D7149F">
        <w:rPr>
          <w:sz w:val="28"/>
          <w:szCs w:val="28"/>
        </w:rPr>
        <w:t>1 232,2</w:t>
      </w:r>
      <w:r>
        <w:rPr>
          <w:sz w:val="28"/>
          <w:szCs w:val="28"/>
        </w:rPr>
        <w:t xml:space="preserve"> тыс. рублей), поступившая сверх утвержденных назначений </w:t>
      </w:r>
      <w:r w:rsidRPr="00CE09B9">
        <w:rPr>
          <w:sz w:val="28"/>
          <w:szCs w:val="28"/>
        </w:rPr>
        <w:t>сложил</w:t>
      </w:r>
      <w:r>
        <w:rPr>
          <w:sz w:val="28"/>
          <w:szCs w:val="28"/>
        </w:rPr>
        <w:t>а</w:t>
      </w:r>
      <w:r w:rsidRPr="00CE09B9">
        <w:rPr>
          <w:sz w:val="28"/>
          <w:szCs w:val="28"/>
        </w:rPr>
        <w:t xml:space="preserve">сь </w:t>
      </w:r>
      <w:r>
        <w:rPr>
          <w:sz w:val="28"/>
          <w:szCs w:val="28"/>
        </w:rPr>
        <w:t>из сумм отклонений по подстатьям:</w:t>
      </w:r>
    </w:p>
    <w:p w:rsidR="00FC5C3F" w:rsidRDefault="00FC5C3F" w:rsidP="00FC5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</w:t>
      </w:r>
      <w:r>
        <w:rPr>
          <w:sz w:val="28"/>
          <w:szCs w:val="28"/>
        </w:rPr>
        <w:t xml:space="preserve">НДФЛ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 227, 227.1 и 228 Налогового кодекса Российской Федерации в размере </w:t>
      </w:r>
      <w:r w:rsidR="00D7149F">
        <w:rPr>
          <w:sz w:val="28"/>
          <w:szCs w:val="28"/>
        </w:rPr>
        <w:t>92 668,0</w:t>
      </w:r>
      <w:r>
        <w:rPr>
          <w:sz w:val="28"/>
          <w:szCs w:val="28"/>
        </w:rPr>
        <w:t xml:space="preserve"> тыс. рублей,</w:t>
      </w:r>
      <w:r w:rsidRPr="00A260E0">
        <w:rPr>
          <w:sz w:val="28"/>
          <w:szCs w:val="28"/>
        </w:rPr>
        <w:t xml:space="preserve"> </w:t>
      </w:r>
      <w:r w:rsidRPr="00A02268">
        <w:rPr>
          <w:sz w:val="28"/>
          <w:szCs w:val="28"/>
        </w:rPr>
        <w:t xml:space="preserve">исполнение  составило </w:t>
      </w:r>
      <w:r w:rsidR="00D7149F">
        <w:rPr>
          <w:sz w:val="28"/>
          <w:szCs w:val="28"/>
        </w:rPr>
        <w:t>101,3</w:t>
      </w:r>
      <w:r w:rsidRPr="00A02268">
        <w:rPr>
          <w:sz w:val="28"/>
          <w:szCs w:val="28"/>
        </w:rPr>
        <w:t>%  к годовым бюджетным назначениям</w:t>
      </w:r>
      <w:r>
        <w:rPr>
          <w:sz w:val="28"/>
          <w:szCs w:val="28"/>
        </w:rPr>
        <w:t>;</w:t>
      </w:r>
    </w:p>
    <w:p w:rsidR="00FC5C3F" w:rsidRDefault="00FC5C3F" w:rsidP="00FC5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E09B9">
        <w:rPr>
          <w:sz w:val="28"/>
          <w:szCs w:val="28"/>
        </w:rPr>
        <w:t>НДФЛ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</w:t>
      </w:r>
      <w:r>
        <w:rPr>
          <w:sz w:val="28"/>
          <w:szCs w:val="28"/>
        </w:rPr>
        <w:t xml:space="preserve">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в размере </w:t>
      </w:r>
      <w:r w:rsidR="00D7149F">
        <w:rPr>
          <w:sz w:val="28"/>
          <w:szCs w:val="28"/>
        </w:rPr>
        <w:t>366,2</w:t>
      </w:r>
      <w:r>
        <w:rPr>
          <w:sz w:val="28"/>
          <w:szCs w:val="28"/>
        </w:rPr>
        <w:t xml:space="preserve"> тыс. рублей,</w:t>
      </w:r>
      <w:r w:rsidRPr="00A260E0">
        <w:rPr>
          <w:sz w:val="28"/>
          <w:szCs w:val="28"/>
        </w:rPr>
        <w:t xml:space="preserve"> </w:t>
      </w:r>
      <w:r w:rsidRPr="00A02268">
        <w:rPr>
          <w:sz w:val="28"/>
          <w:szCs w:val="28"/>
        </w:rPr>
        <w:t xml:space="preserve">исполнение  составило </w:t>
      </w:r>
      <w:r w:rsidR="00D7149F">
        <w:rPr>
          <w:sz w:val="28"/>
          <w:szCs w:val="28"/>
        </w:rPr>
        <w:t>100,0</w:t>
      </w:r>
      <w:r w:rsidRPr="00A02268">
        <w:rPr>
          <w:sz w:val="28"/>
          <w:szCs w:val="28"/>
        </w:rPr>
        <w:t>%  к годовым бюджетным назначениям</w:t>
      </w:r>
      <w:r>
        <w:rPr>
          <w:sz w:val="28"/>
          <w:szCs w:val="28"/>
        </w:rPr>
        <w:t>.</w:t>
      </w:r>
    </w:p>
    <w:p w:rsidR="00FC5C3F" w:rsidRDefault="00FC5C3F" w:rsidP="00FC5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D1C7D">
        <w:rPr>
          <w:sz w:val="28"/>
          <w:szCs w:val="28"/>
        </w:rPr>
        <w:t xml:space="preserve">НДФЛ с доходов, полученных физическими лицами в соответствии со статьей 228 Налогового кодекса </w:t>
      </w:r>
      <w:r>
        <w:rPr>
          <w:sz w:val="28"/>
          <w:szCs w:val="28"/>
        </w:rPr>
        <w:t xml:space="preserve">Российской Федерации в размере </w:t>
      </w:r>
      <w:r w:rsidR="00D7149F">
        <w:rPr>
          <w:sz w:val="28"/>
          <w:szCs w:val="28"/>
        </w:rPr>
        <w:t>724,7</w:t>
      </w:r>
      <w:r>
        <w:rPr>
          <w:sz w:val="28"/>
          <w:szCs w:val="28"/>
        </w:rPr>
        <w:t xml:space="preserve"> тыс. рублей,</w:t>
      </w:r>
      <w:r w:rsidRPr="00A260E0">
        <w:rPr>
          <w:sz w:val="28"/>
          <w:szCs w:val="28"/>
        </w:rPr>
        <w:t xml:space="preserve"> </w:t>
      </w:r>
      <w:r w:rsidRPr="00A02268">
        <w:rPr>
          <w:sz w:val="28"/>
          <w:szCs w:val="28"/>
        </w:rPr>
        <w:t xml:space="preserve">исполнение  составило </w:t>
      </w:r>
      <w:r w:rsidR="00D7149F">
        <w:rPr>
          <w:sz w:val="28"/>
          <w:szCs w:val="28"/>
        </w:rPr>
        <w:t>100,2</w:t>
      </w:r>
      <w:r w:rsidRPr="00A02268">
        <w:rPr>
          <w:sz w:val="28"/>
          <w:szCs w:val="28"/>
        </w:rPr>
        <w:t>%  к годовым бюджетным назначениям</w:t>
      </w:r>
      <w:r>
        <w:rPr>
          <w:sz w:val="28"/>
          <w:szCs w:val="28"/>
        </w:rPr>
        <w:t>.</w:t>
      </w:r>
    </w:p>
    <w:p w:rsidR="00FC5C3F" w:rsidRPr="009B491C" w:rsidRDefault="00FC5C3F" w:rsidP="00FC5C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C5C3F" w:rsidRDefault="00FC5C3F" w:rsidP="00FC5C3F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>
        <w:rPr>
          <w:color w:val="000000"/>
        </w:rPr>
        <w:t>НАЛОГИ НА СОВОКУПНЫЙ ДОХОД</w:t>
      </w:r>
    </w:p>
    <w:p w:rsidR="00FC5C3F" w:rsidRPr="006E342E" w:rsidRDefault="00FC5C3F" w:rsidP="00FC5C3F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FC5C3F" w:rsidRDefault="00FC5C3F" w:rsidP="00FC5C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8D7978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</w:t>
      </w:r>
      <w:r w:rsidR="00D7149F">
        <w:rPr>
          <w:color w:val="000000"/>
          <w:sz w:val="28"/>
          <w:szCs w:val="28"/>
        </w:rPr>
        <w:t>2</w:t>
      </w:r>
      <w:r w:rsidRPr="008D7978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>объем поступлений</w:t>
      </w:r>
      <w:r w:rsidRPr="008D7978">
        <w:rPr>
          <w:color w:val="000000"/>
          <w:sz w:val="28"/>
          <w:szCs w:val="28"/>
        </w:rPr>
        <w:t xml:space="preserve"> доходов по подгруппе «Налоги на совокупный доход» </w:t>
      </w:r>
      <w:r>
        <w:rPr>
          <w:color w:val="000000"/>
          <w:sz w:val="28"/>
          <w:szCs w:val="28"/>
        </w:rPr>
        <w:t>составил 15</w:t>
      </w:r>
      <w:r w:rsidR="00D7149F">
        <w:rPr>
          <w:color w:val="000000"/>
          <w:sz w:val="28"/>
          <w:szCs w:val="28"/>
        </w:rPr>
        <w:t> 853,3</w:t>
      </w:r>
      <w:r w:rsidRPr="008D7978">
        <w:rPr>
          <w:color w:val="000000"/>
          <w:sz w:val="28"/>
          <w:szCs w:val="28"/>
        </w:rPr>
        <w:t xml:space="preserve"> тыс. рублей, или </w:t>
      </w:r>
      <w:r w:rsidR="00D7149F">
        <w:rPr>
          <w:color w:val="000000"/>
          <w:sz w:val="28"/>
          <w:szCs w:val="28"/>
        </w:rPr>
        <w:t>101,1</w:t>
      </w:r>
      <w:r w:rsidRPr="008D7978">
        <w:rPr>
          <w:color w:val="000000"/>
          <w:sz w:val="28"/>
          <w:szCs w:val="28"/>
        </w:rPr>
        <w:t>% от утвержденных бюджетных назначений (</w:t>
      </w:r>
      <w:r>
        <w:rPr>
          <w:color w:val="000000"/>
          <w:sz w:val="28"/>
          <w:szCs w:val="28"/>
        </w:rPr>
        <w:t>15</w:t>
      </w:r>
      <w:r w:rsidR="00D7149F">
        <w:rPr>
          <w:color w:val="000000"/>
          <w:sz w:val="28"/>
          <w:szCs w:val="28"/>
        </w:rPr>
        <w:t> 685,4</w:t>
      </w:r>
      <w:r w:rsidRPr="008D7978">
        <w:rPr>
          <w:color w:val="000000"/>
          <w:sz w:val="28"/>
          <w:szCs w:val="28"/>
        </w:rPr>
        <w:t xml:space="preserve"> тыс. рублей). Относительно 20</w:t>
      </w:r>
      <w:r>
        <w:rPr>
          <w:color w:val="000000"/>
          <w:sz w:val="28"/>
          <w:szCs w:val="28"/>
        </w:rPr>
        <w:t>2</w:t>
      </w:r>
      <w:r w:rsidR="00D7149F">
        <w:rPr>
          <w:color w:val="000000"/>
          <w:sz w:val="28"/>
          <w:szCs w:val="28"/>
        </w:rPr>
        <w:t>1</w:t>
      </w:r>
      <w:r w:rsidRPr="008D7978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(</w:t>
      </w:r>
      <w:r w:rsidR="00D7149F">
        <w:rPr>
          <w:color w:val="000000"/>
          <w:sz w:val="28"/>
          <w:szCs w:val="28"/>
        </w:rPr>
        <w:t>15 512,8</w:t>
      </w:r>
      <w:r>
        <w:rPr>
          <w:color w:val="000000"/>
          <w:sz w:val="28"/>
          <w:szCs w:val="28"/>
        </w:rPr>
        <w:t xml:space="preserve"> тыс. рублей)</w:t>
      </w:r>
      <w:r w:rsidRPr="00310194">
        <w:rPr>
          <w:color w:val="000000"/>
          <w:sz w:val="28"/>
          <w:szCs w:val="28"/>
        </w:rPr>
        <w:t xml:space="preserve"> </w:t>
      </w:r>
      <w:r w:rsidRPr="008D7978">
        <w:rPr>
          <w:color w:val="000000"/>
          <w:sz w:val="28"/>
          <w:szCs w:val="28"/>
        </w:rPr>
        <w:t>поступл</w:t>
      </w:r>
      <w:r w:rsidRPr="00310194">
        <w:rPr>
          <w:color w:val="000000"/>
          <w:sz w:val="28"/>
          <w:szCs w:val="28"/>
        </w:rPr>
        <w:t>ения у</w:t>
      </w:r>
      <w:r>
        <w:rPr>
          <w:color w:val="000000"/>
          <w:sz w:val="28"/>
          <w:szCs w:val="28"/>
        </w:rPr>
        <w:t>велич</w:t>
      </w:r>
      <w:r w:rsidRPr="00310194">
        <w:rPr>
          <w:color w:val="000000"/>
          <w:sz w:val="28"/>
          <w:szCs w:val="28"/>
        </w:rPr>
        <w:t xml:space="preserve">ились на </w:t>
      </w:r>
      <w:r w:rsidR="00D7149F">
        <w:rPr>
          <w:color w:val="000000"/>
          <w:sz w:val="28"/>
          <w:szCs w:val="28"/>
        </w:rPr>
        <w:t>340,5</w:t>
      </w:r>
      <w:r w:rsidRPr="00310194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или </w:t>
      </w:r>
      <w:r w:rsidR="00D7149F">
        <w:rPr>
          <w:color w:val="000000"/>
          <w:sz w:val="28"/>
          <w:szCs w:val="28"/>
        </w:rPr>
        <w:t>102,2</w:t>
      </w:r>
      <w:r>
        <w:rPr>
          <w:color w:val="000000"/>
          <w:sz w:val="28"/>
          <w:szCs w:val="28"/>
        </w:rPr>
        <w:t>% к 202</w:t>
      </w:r>
      <w:r w:rsidR="00D7149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году. </w:t>
      </w:r>
    </w:p>
    <w:p w:rsidR="00FC5C3F" w:rsidRPr="00A52546" w:rsidRDefault="00FC5C3F" w:rsidP="00FC5C3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52546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A52546">
        <w:rPr>
          <w:sz w:val="28"/>
          <w:szCs w:val="28"/>
        </w:rPr>
        <w:t xml:space="preserve"> в размере </w:t>
      </w:r>
      <w:r w:rsidR="00D7149F">
        <w:rPr>
          <w:sz w:val="28"/>
          <w:szCs w:val="28"/>
        </w:rPr>
        <w:t>12 578,5</w:t>
      </w:r>
      <w:r w:rsidRPr="00A52546">
        <w:rPr>
          <w:sz w:val="28"/>
          <w:szCs w:val="28"/>
        </w:rPr>
        <w:t xml:space="preserve"> тыс. рублей в декабре 20</w:t>
      </w:r>
      <w:r>
        <w:rPr>
          <w:sz w:val="28"/>
          <w:szCs w:val="28"/>
        </w:rPr>
        <w:t>2</w:t>
      </w:r>
      <w:r w:rsidR="00D7149F">
        <w:rPr>
          <w:sz w:val="28"/>
          <w:szCs w:val="28"/>
        </w:rPr>
        <w:t>2</w:t>
      </w:r>
      <w:r w:rsidRPr="00A52546">
        <w:rPr>
          <w:sz w:val="28"/>
          <w:szCs w:val="28"/>
        </w:rPr>
        <w:t xml:space="preserve"> года скорректированы с увеличением на </w:t>
      </w:r>
      <w:r w:rsidR="00553CEF">
        <w:rPr>
          <w:sz w:val="28"/>
          <w:szCs w:val="28"/>
        </w:rPr>
        <w:t>3 106,9</w:t>
      </w:r>
      <w:r w:rsidRPr="00A5254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FC5C3F" w:rsidRDefault="00FC5C3F" w:rsidP="00FC5C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</w:t>
      </w:r>
      <w:r w:rsidRPr="00310194">
        <w:rPr>
          <w:color w:val="000000"/>
          <w:sz w:val="28"/>
          <w:szCs w:val="28"/>
        </w:rPr>
        <w:t xml:space="preserve"> долю налогов на совокупный доход в 20</w:t>
      </w:r>
      <w:r>
        <w:rPr>
          <w:color w:val="000000"/>
          <w:sz w:val="28"/>
          <w:szCs w:val="28"/>
        </w:rPr>
        <w:t>2</w:t>
      </w:r>
      <w:r w:rsidR="00553CEF">
        <w:rPr>
          <w:color w:val="000000"/>
          <w:sz w:val="28"/>
          <w:szCs w:val="28"/>
        </w:rPr>
        <w:t>2</w:t>
      </w:r>
      <w:r w:rsidRPr="00310194">
        <w:rPr>
          <w:color w:val="000000"/>
          <w:sz w:val="28"/>
          <w:szCs w:val="28"/>
        </w:rPr>
        <w:t xml:space="preserve"> году приходится </w:t>
      </w:r>
      <w:r w:rsidR="00553CEF">
        <w:rPr>
          <w:color w:val="000000"/>
          <w:sz w:val="28"/>
          <w:szCs w:val="28"/>
        </w:rPr>
        <w:t>12,9</w:t>
      </w:r>
      <w:r w:rsidRPr="00310194">
        <w:rPr>
          <w:color w:val="000000"/>
          <w:sz w:val="28"/>
          <w:szCs w:val="28"/>
        </w:rPr>
        <w:t>% собственных налоговых и неналоговых доходов</w:t>
      </w:r>
      <w:r>
        <w:rPr>
          <w:color w:val="000000"/>
          <w:sz w:val="28"/>
          <w:szCs w:val="28"/>
        </w:rPr>
        <w:t xml:space="preserve">. </w:t>
      </w:r>
    </w:p>
    <w:p w:rsidR="00FC5C3F" w:rsidRDefault="00FC5C3F" w:rsidP="00FC5C3F">
      <w:pPr>
        <w:jc w:val="both"/>
        <w:rPr>
          <w:sz w:val="28"/>
          <w:szCs w:val="28"/>
        </w:rPr>
      </w:pPr>
      <w:r w:rsidRPr="006E342E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 xml:space="preserve"> Поступления </w:t>
      </w:r>
      <w:r w:rsidRPr="006E342E">
        <w:rPr>
          <w:sz w:val="28"/>
          <w:szCs w:val="28"/>
        </w:rPr>
        <w:t xml:space="preserve">по </w:t>
      </w:r>
      <w:r>
        <w:rPr>
          <w:sz w:val="28"/>
          <w:szCs w:val="28"/>
        </w:rPr>
        <w:t>«Н</w:t>
      </w:r>
      <w:r w:rsidRPr="006E342E">
        <w:rPr>
          <w:sz w:val="28"/>
          <w:szCs w:val="28"/>
        </w:rPr>
        <w:t>алогу, взимаемому с налогоплательщиков, выбравших в качестве объекта налогообложения доходы</w:t>
      </w:r>
      <w:r>
        <w:rPr>
          <w:sz w:val="28"/>
          <w:szCs w:val="28"/>
        </w:rPr>
        <w:t>»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553CEF">
        <w:rPr>
          <w:sz w:val="28"/>
          <w:szCs w:val="28"/>
        </w:rPr>
        <w:t>2</w:t>
      </w:r>
      <w:r w:rsidRPr="00A52546">
        <w:rPr>
          <w:sz w:val="28"/>
          <w:szCs w:val="28"/>
        </w:rPr>
        <w:t xml:space="preserve"> году составили в размере </w:t>
      </w:r>
      <w:r w:rsidR="00553CEF">
        <w:rPr>
          <w:sz w:val="28"/>
          <w:szCs w:val="28"/>
        </w:rPr>
        <w:t>7 297,6</w:t>
      </w:r>
      <w:r w:rsidRPr="00A52546">
        <w:rPr>
          <w:sz w:val="28"/>
          <w:szCs w:val="28"/>
        </w:rPr>
        <w:t xml:space="preserve"> тыс. рублей, или </w:t>
      </w:r>
      <w:r w:rsidR="00553CEF">
        <w:rPr>
          <w:sz w:val="28"/>
          <w:szCs w:val="28"/>
        </w:rPr>
        <w:t>100,9</w:t>
      </w:r>
      <w:r w:rsidRPr="00A52546">
        <w:rPr>
          <w:sz w:val="28"/>
          <w:szCs w:val="28"/>
        </w:rPr>
        <w:t xml:space="preserve">% от утвержденных бюджетных назначений </w:t>
      </w:r>
      <w:r>
        <w:rPr>
          <w:sz w:val="28"/>
          <w:szCs w:val="28"/>
        </w:rPr>
        <w:t>(</w:t>
      </w:r>
      <w:r w:rsidR="00553CEF">
        <w:rPr>
          <w:sz w:val="28"/>
          <w:szCs w:val="28"/>
        </w:rPr>
        <w:t>7 230,8</w:t>
      </w:r>
      <w:r w:rsidRPr="00A52546">
        <w:rPr>
          <w:sz w:val="28"/>
          <w:szCs w:val="28"/>
        </w:rPr>
        <w:t> тыс. рублей).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E342E">
        <w:rPr>
          <w:sz w:val="28"/>
          <w:szCs w:val="28"/>
        </w:rPr>
        <w:t xml:space="preserve"> </w:t>
      </w:r>
    </w:p>
    <w:p w:rsidR="00FC5C3F" w:rsidRDefault="00FC5C3F" w:rsidP="00FC5C3F">
      <w:pPr>
        <w:jc w:val="both"/>
        <w:rPr>
          <w:sz w:val="28"/>
          <w:szCs w:val="28"/>
        </w:rPr>
      </w:pPr>
      <w:r w:rsidRPr="006E342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Поступления </w:t>
      </w:r>
      <w:r w:rsidRPr="006E342E">
        <w:rPr>
          <w:sz w:val="28"/>
          <w:szCs w:val="28"/>
        </w:rPr>
        <w:t xml:space="preserve">по </w:t>
      </w:r>
      <w:r>
        <w:rPr>
          <w:sz w:val="28"/>
          <w:szCs w:val="28"/>
        </w:rPr>
        <w:t>«Н</w:t>
      </w:r>
      <w:r w:rsidRPr="006E342E">
        <w:rPr>
          <w:sz w:val="28"/>
          <w:szCs w:val="28"/>
        </w:rPr>
        <w:t>алогу, взимаемому с налогоплательщиков, выбравших в качестве объекта налогообложения доходы, уменьшенные на величину расходов</w:t>
      </w:r>
      <w:r>
        <w:rPr>
          <w:sz w:val="28"/>
          <w:szCs w:val="28"/>
        </w:rPr>
        <w:t>»</w:t>
      </w:r>
      <w:r w:rsidRPr="006E342E">
        <w:rPr>
          <w:sz w:val="28"/>
          <w:szCs w:val="28"/>
        </w:rPr>
        <w:t xml:space="preserve"> 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553CEF">
        <w:rPr>
          <w:sz w:val="28"/>
          <w:szCs w:val="28"/>
        </w:rPr>
        <w:t>2</w:t>
      </w:r>
      <w:r w:rsidRPr="00A52546">
        <w:rPr>
          <w:sz w:val="28"/>
          <w:szCs w:val="28"/>
        </w:rPr>
        <w:t xml:space="preserve"> году составили в размере </w:t>
      </w:r>
      <w:r w:rsidR="00553CEF">
        <w:rPr>
          <w:sz w:val="28"/>
          <w:szCs w:val="28"/>
        </w:rPr>
        <w:t>4 680,8</w:t>
      </w:r>
      <w:r w:rsidRPr="00A52546">
        <w:rPr>
          <w:sz w:val="28"/>
          <w:szCs w:val="28"/>
        </w:rPr>
        <w:t xml:space="preserve"> тыс. рублей, или </w:t>
      </w:r>
      <w:r>
        <w:rPr>
          <w:sz w:val="28"/>
          <w:szCs w:val="28"/>
        </w:rPr>
        <w:t>10</w:t>
      </w:r>
      <w:r w:rsidR="00553CEF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553CEF">
        <w:rPr>
          <w:sz w:val="28"/>
          <w:szCs w:val="28"/>
        </w:rPr>
        <w:t>0</w:t>
      </w:r>
      <w:r w:rsidRPr="00A52546">
        <w:rPr>
          <w:sz w:val="28"/>
          <w:szCs w:val="28"/>
        </w:rPr>
        <w:t>% от утвержденных бюджетных назначений (</w:t>
      </w:r>
      <w:r w:rsidR="00553CEF">
        <w:rPr>
          <w:sz w:val="28"/>
          <w:szCs w:val="28"/>
        </w:rPr>
        <w:t>4 680,8</w:t>
      </w:r>
      <w:r w:rsidRPr="00A52546">
        <w:rPr>
          <w:sz w:val="28"/>
          <w:szCs w:val="28"/>
        </w:rPr>
        <w:t> тыс. рублей).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A52546">
        <w:rPr>
          <w:sz w:val="28"/>
          <w:szCs w:val="28"/>
        </w:rPr>
        <w:t xml:space="preserve"> в размере </w:t>
      </w:r>
      <w:r w:rsidR="00553CEF">
        <w:rPr>
          <w:sz w:val="28"/>
          <w:szCs w:val="28"/>
        </w:rPr>
        <w:t>3 707,0</w:t>
      </w:r>
      <w:r w:rsidRPr="00A52546">
        <w:rPr>
          <w:sz w:val="28"/>
          <w:szCs w:val="28"/>
        </w:rPr>
        <w:t xml:space="preserve"> тыс. рублей в декабре 20</w:t>
      </w:r>
      <w:r>
        <w:rPr>
          <w:sz w:val="28"/>
          <w:szCs w:val="28"/>
        </w:rPr>
        <w:t>2</w:t>
      </w:r>
      <w:r w:rsidR="00553CEF">
        <w:rPr>
          <w:sz w:val="28"/>
          <w:szCs w:val="28"/>
        </w:rPr>
        <w:t>2</w:t>
      </w:r>
      <w:r w:rsidRPr="00A52546">
        <w:rPr>
          <w:sz w:val="28"/>
          <w:szCs w:val="28"/>
        </w:rPr>
        <w:t xml:space="preserve"> года у</w:t>
      </w:r>
      <w:r w:rsidR="00553CEF">
        <w:rPr>
          <w:sz w:val="28"/>
          <w:szCs w:val="28"/>
        </w:rPr>
        <w:t>велич</w:t>
      </w:r>
      <w:r>
        <w:rPr>
          <w:sz w:val="28"/>
          <w:szCs w:val="28"/>
        </w:rPr>
        <w:t>ены</w:t>
      </w:r>
      <w:r w:rsidRPr="00A52546">
        <w:rPr>
          <w:sz w:val="28"/>
          <w:szCs w:val="28"/>
        </w:rPr>
        <w:t xml:space="preserve"> на </w:t>
      </w:r>
      <w:r w:rsidR="00553CEF">
        <w:rPr>
          <w:sz w:val="28"/>
          <w:szCs w:val="28"/>
        </w:rPr>
        <w:t>973,8</w:t>
      </w:r>
      <w:r w:rsidRPr="00A5254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FC5C3F" w:rsidRDefault="00FC5C3F" w:rsidP="00FC5C3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Поступления </w:t>
      </w:r>
      <w:r w:rsidRPr="006E342E">
        <w:rPr>
          <w:sz w:val="28"/>
          <w:szCs w:val="28"/>
        </w:rPr>
        <w:t xml:space="preserve">по </w:t>
      </w:r>
      <w:r>
        <w:rPr>
          <w:sz w:val="28"/>
          <w:szCs w:val="28"/>
        </w:rPr>
        <w:t>«Е</w:t>
      </w:r>
      <w:r w:rsidRPr="006E342E">
        <w:rPr>
          <w:sz w:val="28"/>
          <w:szCs w:val="28"/>
        </w:rPr>
        <w:t>диному налогу на вмененный доход для отдельных видов деятельности</w:t>
      </w:r>
      <w:r>
        <w:rPr>
          <w:sz w:val="28"/>
          <w:szCs w:val="28"/>
        </w:rPr>
        <w:t>»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553CEF">
        <w:rPr>
          <w:sz w:val="28"/>
          <w:szCs w:val="28"/>
        </w:rPr>
        <w:t>2</w:t>
      </w:r>
      <w:r w:rsidRPr="00A52546">
        <w:rPr>
          <w:sz w:val="28"/>
          <w:szCs w:val="28"/>
        </w:rPr>
        <w:t xml:space="preserve"> году составили в размере </w:t>
      </w:r>
      <w:r w:rsidR="00553CEF">
        <w:rPr>
          <w:sz w:val="28"/>
          <w:szCs w:val="28"/>
        </w:rPr>
        <w:t>35,7</w:t>
      </w:r>
      <w:r w:rsidRPr="00A52546">
        <w:rPr>
          <w:sz w:val="28"/>
          <w:szCs w:val="28"/>
        </w:rPr>
        <w:t xml:space="preserve"> тыс. рублей, или </w:t>
      </w:r>
      <w:r w:rsidR="00553CEF">
        <w:rPr>
          <w:sz w:val="28"/>
          <w:szCs w:val="28"/>
        </w:rPr>
        <w:t>106,2</w:t>
      </w:r>
      <w:r w:rsidRPr="00A52546">
        <w:rPr>
          <w:sz w:val="28"/>
          <w:szCs w:val="28"/>
        </w:rPr>
        <w:t>% от утвержденных бюджетных назначений (</w:t>
      </w:r>
      <w:r w:rsidR="00553CEF">
        <w:rPr>
          <w:sz w:val="28"/>
          <w:szCs w:val="28"/>
        </w:rPr>
        <w:t>33,6</w:t>
      </w:r>
      <w:r w:rsidRPr="00A52546">
        <w:rPr>
          <w:sz w:val="28"/>
          <w:szCs w:val="28"/>
        </w:rPr>
        <w:t> тыс. рублей).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 xml:space="preserve">Бюджетные назначения </w:t>
      </w:r>
      <w:r w:rsidR="00553CEF">
        <w:rPr>
          <w:sz w:val="28"/>
          <w:szCs w:val="28"/>
        </w:rPr>
        <w:t>в</w:t>
      </w:r>
      <w:r w:rsidRPr="00A52546">
        <w:rPr>
          <w:sz w:val="28"/>
          <w:szCs w:val="28"/>
        </w:rPr>
        <w:t xml:space="preserve"> первоначально</w:t>
      </w:r>
      <w:r w:rsidR="00553CEF">
        <w:rPr>
          <w:sz w:val="28"/>
          <w:szCs w:val="28"/>
        </w:rPr>
        <w:t>м</w:t>
      </w:r>
      <w:r w:rsidRPr="00A52546">
        <w:rPr>
          <w:sz w:val="28"/>
          <w:szCs w:val="28"/>
        </w:rPr>
        <w:t xml:space="preserve"> бюджете </w:t>
      </w:r>
      <w:r>
        <w:rPr>
          <w:sz w:val="28"/>
          <w:szCs w:val="28"/>
        </w:rPr>
        <w:t>района</w:t>
      </w:r>
      <w:r w:rsidRPr="00A52546">
        <w:rPr>
          <w:sz w:val="28"/>
          <w:szCs w:val="28"/>
        </w:rPr>
        <w:t xml:space="preserve"> </w:t>
      </w:r>
      <w:r w:rsidR="00553CEF">
        <w:rPr>
          <w:sz w:val="28"/>
          <w:szCs w:val="28"/>
        </w:rPr>
        <w:t>не предусматривались</w:t>
      </w:r>
      <w:r>
        <w:rPr>
          <w:color w:val="000000"/>
          <w:sz w:val="28"/>
          <w:szCs w:val="28"/>
        </w:rPr>
        <w:t xml:space="preserve">. </w:t>
      </w:r>
    </w:p>
    <w:p w:rsidR="00FC5C3F" w:rsidRPr="006E342E" w:rsidRDefault="00FC5C3F" w:rsidP="00FC5C3F">
      <w:pPr>
        <w:jc w:val="both"/>
        <w:rPr>
          <w:sz w:val="28"/>
          <w:szCs w:val="28"/>
        </w:rPr>
      </w:pPr>
      <w:r w:rsidRPr="006E342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Поступления </w:t>
      </w:r>
      <w:r w:rsidRPr="006E342E">
        <w:rPr>
          <w:sz w:val="28"/>
          <w:szCs w:val="28"/>
        </w:rPr>
        <w:t xml:space="preserve">по </w:t>
      </w:r>
      <w:r>
        <w:rPr>
          <w:sz w:val="28"/>
          <w:szCs w:val="28"/>
        </w:rPr>
        <w:t>«Е</w:t>
      </w:r>
      <w:r w:rsidRPr="006E342E">
        <w:rPr>
          <w:sz w:val="28"/>
          <w:szCs w:val="28"/>
        </w:rPr>
        <w:t>диному сельскохозяйственному налогу</w:t>
      </w:r>
      <w:r>
        <w:rPr>
          <w:sz w:val="28"/>
          <w:szCs w:val="28"/>
        </w:rPr>
        <w:t>»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553CEF">
        <w:rPr>
          <w:sz w:val="28"/>
          <w:szCs w:val="28"/>
        </w:rPr>
        <w:t>2</w:t>
      </w:r>
      <w:r w:rsidRPr="00A52546">
        <w:rPr>
          <w:sz w:val="28"/>
          <w:szCs w:val="28"/>
        </w:rPr>
        <w:t xml:space="preserve"> году составили в размере </w:t>
      </w:r>
      <w:r w:rsidR="00553CEF">
        <w:rPr>
          <w:sz w:val="28"/>
          <w:szCs w:val="28"/>
        </w:rPr>
        <w:t>2 798,2</w:t>
      </w:r>
      <w:r w:rsidRPr="00A52546">
        <w:rPr>
          <w:sz w:val="28"/>
          <w:szCs w:val="28"/>
        </w:rPr>
        <w:t xml:space="preserve"> тыс. рублей, или </w:t>
      </w:r>
      <w:r w:rsidR="00553CEF">
        <w:rPr>
          <w:sz w:val="28"/>
          <w:szCs w:val="28"/>
        </w:rPr>
        <w:t>99,98</w:t>
      </w:r>
      <w:r w:rsidRPr="00A52546">
        <w:rPr>
          <w:sz w:val="28"/>
          <w:szCs w:val="28"/>
        </w:rPr>
        <w:t>% от утвержденных бюджетных назначений (</w:t>
      </w:r>
      <w:r w:rsidR="00553CEF">
        <w:rPr>
          <w:sz w:val="28"/>
          <w:szCs w:val="28"/>
        </w:rPr>
        <w:t>2 796,8</w:t>
      </w:r>
      <w:r w:rsidRPr="00A52546">
        <w:rPr>
          <w:sz w:val="28"/>
          <w:szCs w:val="28"/>
        </w:rPr>
        <w:t> тыс. рублей).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A52546">
        <w:rPr>
          <w:sz w:val="28"/>
          <w:szCs w:val="28"/>
        </w:rPr>
        <w:t xml:space="preserve"> в размере </w:t>
      </w:r>
      <w:r w:rsidR="00553CEF">
        <w:rPr>
          <w:sz w:val="28"/>
          <w:szCs w:val="28"/>
        </w:rPr>
        <w:t>5 102,5</w:t>
      </w:r>
      <w:r w:rsidRPr="00A52546">
        <w:rPr>
          <w:sz w:val="28"/>
          <w:szCs w:val="28"/>
        </w:rPr>
        <w:t xml:space="preserve"> тыс. рублей в декабре 20</w:t>
      </w:r>
      <w:r>
        <w:rPr>
          <w:sz w:val="28"/>
          <w:szCs w:val="28"/>
        </w:rPr>
        <w:t>2</w:t>
      </w:r>
      <w:r w:rsidR="00553CEF">
        <w:rPr>
          <w:sz w:val="28"/>
          <w:szCs w:val="28"/>
        </w:rPr>
        <w:t>2</w:t>
      </w:r>
      <w:r w:rsidRPr="00A52546">
        <w:rPr>
          <w:sz w:val="28"/>
          <w:szCs w:val="28"/>
        </w:rPr>
        <w:t xml:space="preserve"> года у</w:t>
      </w:r>
      <w:r>
        <w:rPr>
          <w:sz w:val="28"/>
          <w:szCs w:val="28"/>
        </w:rPr>
        <w:t>меньшены</w:t>
      </w:r>
      <w:r w:rsidRPr="00A52546">
        <w:rPr>
          <w:sz w:val="28"/>
          <w:szCs w:val="28"/>
        </w:rPr>
        <w:t xml:space="preserve"> на </w:t>
      </w:r>
      <w:r w:rsidR="00553CEF">
        <w:rPr>
          <w:sz w:val="28"/>
          <w:szCs w:val="28"/>
        </w:rPr>
        <w:t>2 305,7</w:t>
      </w:r>
      <w:r w:rsidRPr="00A52546">
        <w:rPr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. </w:t>
      </w:r>
      <w:r w:rsidRPr="006E342E">
        <w:rPr>
          <w:sz w:val="28"/>
          <w:szCs w:val="28"/>
        </w:rPr>
        <w:t xml:space="preserve">        </w:t>
      </w:r>
    </w:p>
    <w:p w:rsidR="00FC5C3F" w:rsidRDefault="00FC5C3F" w:rsidP="00FC5C3F">
      <w:pPr>
        <w:jc w:val="both"/>
        <w:rPr>
          <w:sz w:val="28"/>
          <w:szCs w:val="28"/>
        </w:rPr>
      </w:pPr>
      <w:r w:rsidRPr="006E342E">
        <w:rPr>
          <w:color w:val="FF0000"/>
          <w:sz w:val="28"/>
          <w:szCs w:val="28"/>
        </w:rPr>
        <w:t xml:space="preserve">          </w:t>
      </w:r>
      <w:r w:rsidRPr="006E3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</w:t>
      </w:r>
      <w:r w:rsidRPr="006E342E">
        <w:rPr>
          <w:sz w:val="28"/>
          <w:szCs w:val="28"/>
        </w:rPr>
        <w:t xml:space="preserve">по </w:t>
      </w:r>
      <w:r>
        <w:rPr>
          <w:sz w:val="28"/>
          <w:szCs w:val="28"/>
        </w:rPr>
        <w:t>«Н</w:t>
      </w:r>
      <w:r w:rsidRPr="006E342E">
        <w:rPr>
          <w:sz w:val="28"/>
          <w:szCs w:val="28"/>
        </w:rPr>
        <w:t>алогу, взимаемому в связи с применением патентной системы налогообложения</w:t>
      </w:r>
      <w:r>
        <w:rPr>
          <w:sz w:val="28"/>
          <w:szCs w:val="28"/>
        </w:rPr>
        <w:t>»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553CEF">
        <w:rPr>
          <w:sz w:val="28"/>
          <w:szCs w:val="28"/>
        </w:rPr>
        <w:t>2</w:t>
      </w:r>
      <w:r w:rsidRPr="00A52546">
        <w:rPr>
          <w:sz w:val="28"/>
          <w:szCs w:val="28"/>
        </w:rPr>
        <w:t xml:space="preserve"> году составили в размере </w:t>
      </w:r>
      <w:r w:rsidR="00553CEF">
        <w:rPr>
          <w:sz w:val="28"/>
          <w:szCs w:val="28"/>
        </w:rPr>
        <w:t>1 041,0</w:t>
      </w:r>
      <w:r w:rsidRPr="00A52546">
        <w:rPr>
          <w:sz w:val="28"/>
          <w:szCs w:val="28"/>
        </w:rPr>
        <w:t xml:space="preserve"> тыс. рублей, или </w:t>
      </w:r>
      <w:r w:rsidR="00553CEF">
        <w:rPr>
          <w:sz w:val="28"/>
          <w:szCs w:val="28"/>
        </w:rPr>
        <w:t>110,3</w:t>
      </w:r>
      <w:r w:rsidRPr="00A52546">
        <w:rPr>
          <w:sz w:val="28"/>
          <w:szCs w:val="28"/>
        </w:rPr>
        <w:t>% от утвержденных бюджетных назначений (</w:t>
      </w:r>
      <w:r w:rsidR="00553CEF">
        <w:rPr>
          <w:sz w:val="28"/>
          <w:szCs w:val="28"/>
        </w:rPr>
        <w:t>943,4</w:t>
      </w:r>
      <w:r w:rsidRPr="00A52546">
        <w:rPr>
          <w:sz w:val="28"/>
          <w:szCs w:val="28"/>
        </w:rPr>
        <w:t> тыс. рублей).</w:t>
      </w:r>
      <w:r w:rsidRPr="006E342E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52546">
        <w:rPr>
          <w:sz w:val="28"/>
          <w:szCs w:val="28"/>
        </w:rPr>
        <w:t xml:space="preserve">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A52546">
        <w:rPr>
          <w:sz w:val="28"/>
          <w:szCs w:val="28"/>
        </w:rPr>
        <w:t xml:space="preserve"> в размере </w:t>
      </w:r>
      <w:r w:rsidR="00553CEF">
        <w:rPr>
          <w:sz w:val="28"/>
          <w:szCs w:val="28"/>
        </w:rPr>
        <w:t>382,0</w:t>
      </w:r>
      <w:r w:rsidRPr="00A52546">
        <w:rPr>
          <w:sz w:val="28"/>
          <w:szCs w:val="28"/>
        </w:rPr>
        <w:t xml:space="preserve"> тыс. рублей в декабре 20</w:t>
      </w:r>
      <w:r>
        <w:rPr>
          <w:sz w:val="28"/>
          <w:szCs w:val="28"/>
        </w:rPr>
        <w:t>2</w:t>
      </w:r>
      <w:r w:rsidR="00553CEF">
        <w:rPr>
          <w:sz w:val="28"/>
          <w:szCs w:val="28"/>
        </w:rPr>
        <w:t>2</w:t>
      </w:r>
      <w:r w:rsidRPr="00A52546">
        <w:rPr>
          <w:sz w:val="28"/>
          <w:szCs w:val="28"/>
        </w:rPr>
        <w:t xml:space="preserve"> года скорректированы с увеличением на </w:t>
      </w:r>
      <w:r w:rsidR="00553CEF">
        <w:rPr>
          <w:sz w:val="28"/>
          <w:szCs w:val="28"/>
        </w:rPr>
        <w:t>561,4</w:t>
      </w:r>
      <w:r w:rsidRPr="00A5254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FC5C3F" w:rsidRDefault="00FC5C3F" w:rsidP="00FC5C3F">
      <w:pPr>
        <w:jc w:val="both"/>
        <w:rPr>
          <w:sz w:val="28"/>
          <w:szCs w:val="28"/>
        </w:rPr>
      </w:pPr>
      <w:r>
        <w:t xml:space="preserve">            </w:t>
      </w:r>
      <w:r w:rsidRPr="008C30B8">
        <w:rPr>
          <w:color w:val="000000"/>
          <w:sz w:val="28"/>
          <w:szCs w:val="28"/>
        </w:rPr>
        <w:t>В пояснениях финансового отдела администрации муниципального  образования Адамовский район основанием для увеличения утвержденных бюджетных назначений на 202</w:t>
      </w:r>
      <w:r w:rsidR="00E84827">
        <w:rPr>
          <w:color w:val="000000"/>
          <w:sz w:val="28"/>
          <w:szCs w:val="28"/>
        </w:rPr>
        <w:t>2</w:t>
      </w:r>
      <w:r w:rsidRPr="008C30B8">
        <w:rPr>
          <w:color w:val="000000"/>
          <w:sz w:val="28"/>
          <w:szCs w:val="28"/>
        </w:rPr>
        <w:t xml:space="preserve"> год являются </w:t>
      </w:r>
      <w:r w:rsidRPr="0003203F">
        <w:rPr>
          <w:sz w:val="28"/>
          <w:szCs w:val="28"/>
        </w:rPr>
        <w:t>рост безработицы и трудоустройство работников путем приобретения патента.</w:t>
      </w:r>
    </w:p>
    <w:p w:rsidR="00E84827" w:rsidRPr="00412BF1" w:rsidRDefault="00E84827" w:rsidP="00E848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Поступления по «Н</w:t>
      </w:r>
      <w:r w:rsidRPr="00412BF1">
        <w:rPr>
          <w:sz w:val="28"/>
          <w:szCs w:val="28"/>
        </w:rPr>
        <w:t>алог</w:t>
      </w:r>
      <w:r>
        <w:rPr>
          <w:sz w:val="28"/>
          <w:szCs w:val="28"/>
        </w:rPr>
        <w:t>ам</w:t>
      </w:r>
      <w:r w:rsidRPr="00412BF1">
        <w:rPr>
          <w:sz w:val="28"/>
          <w:szCs w:val="28"/>
        </w:rPr>
        <w:t>, сбор</w:t>
      </w:r>
      <w:r>
        <w:rPr>
          <w:sz w:val="28"/>
          <w:szCs w:val="28"/>
        </w:rPr>
        <w:t>ам</w:t>
      </w:r>
      <w:r w:rsidRPr="00412BF1">
        <w:rPr>
          <w:sz w:val="28"/>
          <w:szCs w:val="28"/>
        </w:rPr>
        <w:t xml:space="preserve"> и регулярны</w:t>
      </w:r>
      <w:r>
        <w:rPr>
          <w:sz w:val="28"/>
          <w:szCs w:val="28"/>
        </w:rPr>
        <w:t>м</w:t>
      </w:r>
      <w:r w:rsidRPr="00412BF1">
        <w:rPr>
          <w:sz w:val="28"/>
          <w:szCs w:val="28"/>
        </w:rPr>
        <w:t xml:space="preserve"> платеж</w:t>
      </w:r>
      <w:r>
        <w:rPr>
          <w:sz w:val="28"/>
          <w:szCs w:val="28"/>
        </w:rPr>
        <w:t>ам</w:t>
      </w:r>
      <w:r w:rsidRPr="00412BF1">
        <w:rPr>
          <w:sz w:val="28"/>
          <w:szCs w:val="28"/>
        </w:rPr>
        <w:t xml:space="preserve"> за пользование природными ресурсами</w:t>
      </w:r>
      <w:r>
        <w:rPr>
          <w:sz w:val="28"/>
          <w:szCs w:val="28"/>
        </w:rPr>
        <w:t>»</w:t>
      </w:r>
      <w:r w:rsidRPr="00412BF1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Pr="00A52546">
        <w:rPr>
          <w:sz w:val="28"/>
          <w:szCs w:val="28"/>
        </w:rPr>
        <w:t xml:space="preserve"> году составили в размере </w:t>
      </w:r>
      <w:r>
        <w:rPr>
          <w:sz w:val="28"/>
          <w:szCs w:val="28"/>
        </w:rPr>
        <w:t>24,6</w:t>
      </w:r>
      <w:r w:rsidRPr="00A52546">
        <w:rPr>
          <w:sz w:val="28"/>
          <w:szCs w:val="28"/>
        </w:rPr>
        <w:t xml:space="preserve"> тыс. рублей, или </w:t>
      </w:r>
      <w:r>
        <w:rPr>
          <w:sz w:val="28"/>
          <w:szCs w:val="28"/>
        </w:rPr>
        <w:t>100,0</w:t>
      </w:r>
      <w:r w:rsidRPr="00A52546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>,</w:t>
      </w:r>
      <w:r w:rsidRPr="00412BF1">
        <w:rPr>
          <w:sz w:val="28"/>
          <w:szCs w:val="28"/>
        </w:rPr>
        <w:t xml:space="preserve"> из них:</w:t>
      </w:r>
    </w:p>
    <w:p w:rsidR="00E84827" w:rsidRDefault="00E84827" w:rsidP="00E848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12BF1">
        <w:rPr>
          <w:sz w:val="28"/>
          <w:szCs w:val="28"/>
        </w:rPr>
        <w:t xml:space="preserve">- сборы за пользование объектами животного мира и за пользование объектами водных биологических ресурсов </w:t>
      </w:r>
      <w:r w:rsidRPr="00993C84">
        <w:rPr>
          <w:sz w:val="28"/>
          <w:szCs w:val="28"/>
        </w:rPr>
        <w:t>24</w:t>
      </w:r>
      <w:r>
        <w:rPr>
          <w:sz w:val="28"/>
          <w:szCs w:val="28"/>
        </w:rPr>
        <w:t>,6 тыс.</w:t>
      </w:r>
      <w:r w:rsidRPr="00993C84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лей.</w:t>
      </w:r>
    </w:p>
    <w:p w:rsidR="00E84827" w:rsidRDefault="00E84827" w:rsidP="00E84827">
      <w:pPr>
        <w:jc w:val="both"/>
        <w:rPr>
          <w:color w:val="000000"/>
          <w:sz w:val="28"/>
          <w:szCs w:val="28"/>
        </w:rPr>
      </w:pPr>
    </w:p>
    <w:p w:rsidR="00FC5C3F" w:rsidRDefault="00FC5C3F" w:rsidP="00FC5C3F">
      <w:pPr>
        <w:jc w:val="center"/>
      </w:pPr>
      <w:r>
        <w:t>ГОСУДАРСТВЕННАЯ ПОШЛИНА</w:t>
      </w:r>
    </w:p>
    <w:p w:rsidR="00FC5C3F" w:rsidRPr="00677080" w:rsidRDefault="00FC5C3F" w:rsidP="00FC5C3F">
      <w:pPr>
        <w:jc w:val="center"/>
      </w:pPr>
    </w:p>
    <w:p w:rsidR="00FC5C3F" w:rsidRDefault="00FC5C3F" w:rsidP="00FC5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Общий объем поступлений государственной пошлины в бюджете района в 202</w:t>
      </w:r>
      <w:r w:rsidR="00E84827">
        <w:rPr>
          <w:sz w:val="28"/>
          <w:szCs w:val="28"/>
        </w:rPr>
        <w:t xml:space="preserve">2 </w:t>
      </w:r>
      <w:r>
        <w:rPr>
          <w:sz w:val="28"/>
          <w:szCs w:val="28"/>
        </w:rPr>
        <w:t>году, составил 3</w:t>
      </w:r>
      <w:r w:rsidR="00E84827">
        <w:rPr>
          <w:sz w:val="28"/>
          <w:szCs w:val="28"/>
        </w:rPr>
        <w:t> 343,3</w:t>
      </w:r>
      <w:r>
        <w:rPr>
          <w:sz w:val="28"/>
          <w:szCs w:val="28"/>
        </w:rPr>
        <w:t xml:space="preserve"> тыс. рублей, или </w:t>
      </w:r>
      <w:r w:rsidR="00E84827">
        <w:rPr>
          <w:sz w:val="28"/>
          <w:szCs w:val="28"/>
        </w:rPr>
        <w:t>101,2</w:t>
      </w:r>
      <w:r>
        <w:rPr>
          <w:sz w:val="28"/>
          <w:szCs w:val="28"/>
        </w:rPr>
        <w:t>% утвержденных бюджетных назначений (3</w:t>
      </w:r>
      <w:r w:rsidR="00E84827">
        <w:rPr>
          <w:sz w:val="28"/>
          <w:szCs w:val="28"/>
        </w:rPr>
        <w:t> 302,5</w:t>
      </w:r>
      <w:r>
        <w:rPr>
          <w:sz w:val="28"/>
          <w:szCs w:val="28"/>
        </w:rPr>
        <w:t xml:space="preserve">  тыс. рублей). Относительно 202</w:t>
      </w:r>
      <w:r w:rsidR="00E84827">
        <w:rPr>
          <w:sz w:val="28"/>
          <w:szCs w:val="28"/>
        </w:rPr>
        <w:t>1</w:t>
      </w:r>
      <w:r>
        <w:rPr>
          <w:sz w:val="28"/>
          <w:szCs w:val="28"/>
        </w:rPr>
        <w:t> года (3</w:t>
      </w:r>
      <w:r w:rsidR="00E84827">
        <w:rPr>
          <w:sz w:val="28"/>
          <w:szCs w:val="28"/>
        </w:rPr>
        <w:t> 166,6</w:t>
      </w:r>
      <w:r>
        <w:rPr>
          <w:sz w:val="28"/>
          <w:szCs w:val="28"/>
        </w:rPr>
        <w:t xml:space="preserve"> тыс. рублей) поступления у</w:t>
      </w:r>
      <w:r w:rsidR="00E84827">
        <w:rPr>
          <w:sz w:val="28"/>
          <w:szCs w:val="28"/>
        </w:rPr>
        <w:t>величи</w:t>
      </w:r>
      <w:r>
        <w:rPr>
          <w:sz w:val="28"/>
          <w:szCs w:val="28"/>
        </w:rPr>
        <w:t xml:space="preserve">лись на сумму </w:t>
      </w:r>
      <w:r w:rsidR="00E84827">
        <w:rPr>
          <w:sz w:val="28"/>
          <w:szCs w:val="28"/>
        </w:rPr>
        <w:t>176,7</w:t>
      </w:r>
      <w:r>
        <w:rPr>
          <w:sz w:val="28"/>
          <w:szCs w:val="28"/>
        </w:rPr>
        <w:t xml:space="preserve"> тыс. рублей, или на 6,1%.</w:t>
      </w:r>
    </w:p>
    <w:p w:rsidR="00FC5C3F" w:rsidRDefault="00FC5C3F" w:rsidP="00FC5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80648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280648">
        <w:rPr>
          <w:sz w:val="28"/>
          <w:szCs w:val="28"/>
        </w:rPr>
        <w:t xml:space="preserve"> в размере </w:t>
      </w:r>
      <w:r w:rsidR="00E84827">
        <w:rPr>
          <w:sz w:val="28"/>
          <w:szCs w:val="28"/>
        </w:rPr>
        <w:t>3 970</w:t>
      </w:r>
      <w:r>
        <w:rPr>
          <w:sz w:val="28"/>
          <w:szCs w:val="28"/>
        </w:rPr>
        <w:t>,0</w:t>
      </w:r>
      <w:r w:rsidRPr="0028064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в течение</w:t>
      </w:r>
      <w:r w:rsidRPr="0028064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84827">
        <w:rPr>
          <w:sz w:val="28"/>
          <w:szCs w:val="28"/>
        </w:rPr>
        <w:t>2</w:t>
      </w:r>
      <w:r w:rsidRPr="00280648">
        <w:rPr>
          <w:sz w:val="28"/>
          <w:szCs w:val="28"/>
        </w:rPr>
        <w:t xml:space="preserve"> года скорректированы с у</w:t>
      </w:r>
      <w:r w:rsidR="00E84827">
        <w:rPr>
          <w:sz w:val="28"/>
          <w:szCs w:val="28"/>
        </w:rPr>
        <w:t>меньше</w:t>
      </w:r>
      <w:r w:rsidRPr="00280648">
        <w:rPr>
          <w:sz w:val="28"/>
          <w:szCs w:val="28"/>
        </w:rPr>
        <w:t xml:space="preserve">нием на </w:t>
      </w:r>
      <w:r w:rsidR="00E84827">
        <w:rPr>
          <w:sz w:val="28"/>
          <w:szCs w:val="28"/>
        </w:rPr>
        <w:t>667,5</w:t>
      </w:r>
      <w:r w:rsidRPr="002806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с учетом фактического поступления доходов в бюджет района.</w:t>
      </w:r>
    </w:p>
    <w:p w:rsidR="00FC5C3F" w:rsidRDefault="00FC5C3F" w:rsidP="00FC5C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долю государственной пошлины в</w:t>
      </w:r>
      <w:r w:rsidRPr="00310194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E84827">
        <w:rPr>
          <w:color w:val="000000"/>
          <w:sz w:val="28"/>
          <w:szCs w:val="28"/>
        </w:rPr>
        <w:t>2</w:t>
      </w:r>
      <w:r w:rsidRPr="00310194">
        <w:rPr>
          <w:color w:val="000000"/>
          <w:sz w:val="28"/>
          <w:szCs w:val="28"/>
        </w:rPr>
        <w:t xml:space="preserve"> году приходится </w:t>
      </w:r>
      <w:r>
        <w:rPr>
          <w:color w:val="000000"/>
          <w:sz w:val="28"/>
          <w:szCs w:val="28"/>
        </w:rPr>
        <w:t>2,7</w:t>
      </w:r>
      <w:r w:rsidRPr="00310194">
        <w:rPr>
          <w:color w:val="000000"/>
          <w:sz w:val="28"/>
          <w:szCs w:val="28"/>
        </w:rPr>
        <w:t>% собственных налоговых и неналоговых доходов</w:t>
      </w:r>
      <w:r>
        <w:rPr>
          <w:color w:val="000000"/>
          <w:sz w:val="28"/>
          <w:szCs w:val="28"/>
        </w:rPr>
        <w:t xml:space="preserve">. </w:t>
      </w:r>
    </w:p>
    <w:p w:rsidR="00FC5C3F" w:rsidRDefault="00FC5C3F" w:rsidP="00FC5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Преобладающая доля поступлений по анализируемой подгруппе доходов приходится на следующие статьи:</w:t>
      </w:r>
    </w:p>
    <w:p w:rsidR="00FC5C3F" w:rsidRPr="00B60AE4" w:rsidRDefault="00FC5C3F" w:rsidP="00FC5C3F">
      <w:pPr>
        <w:tabs>
          <w:tab w:val="left" w:pos="567"/>
        </w:tabs>
        <w:jc w:val="both"/>
        <w:rPr>
          <w:sz w:val="28"/>
          <w:szCs w:val="28"/>
        </w:rPr>
      </w:pPr>
      <w:r w:rsidRPr="00B60AE4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«Г</w:t>
      </w:r>
      <w:r w:rsidRPr="00B60AE4">
        <w:rPr>
          <w:sz w:val="28"/>
          <w:szCs w:val="28"/>
        </w:rPr>
        <w:t>осударственн</w:t>
      </w:r>
      <w:r>
        <w:rPr>
          <w:sz w:val="28"/>
          <w:szCs w:val="28"/>
        </w:rPr>
        <w:t>ая</w:t>
      </w:r>
      <w:r w:rsidRPr="00B60AE4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по делам, рассматриваемым в судах общей юрисдикции, мировыми судьями</w:t>
      </w:r>
      <w:r>
        <w:rPr>
          <w:sz w:val="28"/>
          <w:szCs w:val="28"/>
        </w:rPr>
        <w:t>»</w:t>
      </w:r>
      <w:r w:rsidRPr="00B60AE4">
        <w:rPr>
          <w:sz w:val="28"/>
          <w:szCs w:val="28"/>
        </w:rPr>
        <w:t xml:space="preserve"> поступил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>3</w:t>
      </w:r>
      <w:r w:rsidR="00E84827">
        <w:rPr>
          <w:sz w:val="28"/>
          <w:szCs w:val="28"/>
        </w:rPr>
        <w:t> 228,7</w:t>
      </w:r>
      <w:r>
        <w:rPr>
          <w:sz w:val="28"/>
          <w:szCs w:val="28"/>
        </w:rPr>
        <w:t xml:space="preserve"> тыс.</w:t>
      </w:r>
      <w:r w:rsidRPr="00B60AE4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B60AE4">
        <w:rPr>
          <w:sz w:val="28"/>
          <w:szCs w:val="28"/>
        </w:rPr>
        <w:t xml:space="preserve"> или  </w:t>
      </w:r>
      <w:r w:rsidR="00E84827">
        <w:rPr>
          <w:sz w:val="28"/>
          <w:szCs w:val="28"/>
        </w:rPr>
        <w:t>97,8</w:t>
      </w:r>
      <w:r w:rsidRPr="00B60AE4">
        <w:rPr>
          <w:sz w:val="28"/>
          <w:szCs w:val="28"/>
        </w:rPr>
        <w:t>% к годовым бюджетным назначениям</w:t>
      </w:r>
      <w:r w:rsidR="00E84827">
        <w:rPr>
          <w:sz w:val="28"/>
          <w:szCs w:val="28"/>
        </w:rPr>
        <w:t xml:space="preserve"> (3 302,5 тыс. рублей)</w:t>
      </w:r>
      <w:r w:rsidRPr="00B60AE4">
        <w:rPr>
          <w:sz w:val="28"/>
          <w:szCs w:val="28"/>
        </w:rPr>
        <w:t xml:space="preserve">; </w:t>
      </w:r>
    </w:p>
    <w:p w:rsidR="00B76999" w:rsidRDefault="00FC5C3F" w:rsidP="00FC5C3F">
      <w:pPr>
        <w:tabs>
          <w:tab w:val="left" w:pos="567"/>
        </w:tabs>
        <w:jc w:val="both"/>
        <w:rPr>
          <w:sz w:val="28"/>
          <w:szCs w:val="28"/>
        </w:rPr>
      </w:pPr>
      <w:r w:rsidRPr="00B60AE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«Государственная пошлина </w:t>
      </w:r>
      <w:r w:rsidR="00B76999" w:rsidRPr="00B60AE4">
        <w:rPr>
          <w:sz w:val="28"/>
          <w:szCs w:val="28"/>
        </w:rPr>
        <w:t>по делам, рассматриваемым в судах общей юрисдикции, мировыми судьями</w:t>
      </w:r>
      <w:r w:rsidR="00B76999">
        <w:rPr>
          <w:sz w:val="28"/>
          <w:szCs w:val="28"/>
        </w:rPr>
        <w:t>, уплачиваемая на основании судебных актов по результатам рассмотрения дел по существу</w:t>
      </w:r>
      <w:r>
        <w:rPr>
          <w:sz w:val="28"/>
          <w:szCs w:val="28"/>
        </w:rPr>
        <w:t xml:space="preserve">» </w:t>
      </w:r>
      <w:r w:rsidRPr="00B60AE4">
        <w:rPr>
          <w:sz w:val="28"/>
          <w:szCs w:val="28"/>
        </w:rPr>
        <w:t>поступил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в объеме </w:t>
      </w:r>
      <w:r w:rsidR="00E84827">
        <w:rPr>
          <w:sz w:val="28"/>
          <w:szCs w:val="28"/>
        </w:rPr>
        <w:t>114,6</w:t>
      </w:r>
      <w:r>
        <w:rPr>
          <w:sz w:val="28"/>
          <w:szCs w:val="28"/>
        </w:rPr>
        <w:t xml:space="preserve"> тыс. </w:t>
      </w:r>
      <w:r w:rsidRPr="00B60AE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B60AE4">
        <w:rPr>
          <w:sz w:val="28"/>
          <w:szCs w:val="28"/>
        </w:rPr>
        <w:t xml:space="preserve"> </w:t>
      </w:r>
      <w:r w:rsidR="00E84827">
        <w:rPr>
          <w:sz w:val="28"/>
          <w:szCs w:val="28"/>
        </w:rPr>
        <w:t>при отсут</w:t>
      </w:r>
      <w:r w:rsidR="00B76999">
        <w:rPr>
          <w:sz w:val="28"/>
          <w:szCs w:val="28"/>
        </w:rPr>
        <w:t>ствии</w:t>
      </w:r>
      <w:r w:rsidRPr="00B60AE4">
        <w:rPr>
          <w:sz w:val="28"/>
          <w:szCs w:val="28"/>
        </w:rPr>
        <w:t xml:space="preserve"> годовы</w:t>
      </w:r>
      <w:r w:rsidR="00B76999">
        <w:rPr>
          <w:sz w:val="28"/>
          <w:szCs w:val="28"/>
        </w:rPr>
        <w:t>х</w:t>
      </w:r>
      <w:r w:rsidRPr="00B60AE4">
        <w:rPr>
          <w:sz w:val="28"/>
          <w:szCs w:val="28"/>
        </w:rPr>
        <w:t xml:space="preserve"> бюджетны</w:t>
      </w:r>
      <w:r w:rsidR="00B76999">
        <w:rPr>
          <w:sz w:val="28"/>
          <w:szCs w:val="28"/>
        </w:rPr>
        <w:t>х</w:t>
      </w:r>
      <w:r w:rsidRPr="00B60AE4">
        <w:rPr>
          <w:sz w:val="28"/>
          <w:szCs w:val="28"/>
        </w:rPr>
        <w:t xml:space="preserve"> назначени</w:t>
      </w:r>
      <w:r w:rsidR="00B76999">
        <w:rPr>
          <w:sz w:val="28"/>
          <w:szCs w:val="28"/>
        </w:rPr>
        <w:t>й.</w:t>
      </w:r>
    </w:p>
    <w:p w:rsidR="00FC5C3F" w:rsidRDefault="00FC5C3F" w:rsidP="00FC5C3F">
      <w:pPr>
        <w:tabs>
          <w:tab w:val="left" w:pos="567"/>
        </w:tabs>
        <w:jc w:val="both"/>
        <w:rPr>
          <w:sz w:val="28"/>
          <w:szCs w:val="28"/>
        </w:rPr>
      </w:pPr>
      <w:r w:rsidRPr="00B60AE4">
        <w:rPr>
          <w:sz w:val="28"/>
          <w:szCs w:val="28"/>
        </w:rPr>
        <w:t xml:space="preserve">       </w:t>
      </w:r>
    </w:p>
    <w:p w:rsidR="00FC5C3F" w:rsidRDefault="00FC5C3F" w:rsidP="00FC5C3F">
      <w:pPr>
        <w:tabs>
          <w:tab w:val="left" w:pos="567"/>
        </w:tabs>
        <w:jc w:val="center"/>
      </w:pPr>
      <w:r>
        <w:t>НЕНАЛОГОВЫЕ ДОХОДЫ</w:t>
      </w:r>
    </w:p>
    <w:p w:rsidR="00FC5C3F" w:rsidRPr="000102AC" w:rsidRDefault="00FC5C3F" w:rsidP="00FC5C3F">
      <w:pPr>
        <w:tabs>
          <w:tab w:val="left" w:pos="567"/>
        </w:tabs>
        <w:jc w:val="center"/>
      </w:pPr>
    </w:p>
    <w:p w:rsidR="00FC5C3F" w:rsidRDefault="00FC5C3F" w:rsidP="00FC5C3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Поступление </w:t>
      </w:r>
      <w:r w:rsidRPr="00710AB1">
        <w:rPr>
          <w:color w:val="000000"/>
          <w:sz w:val="28"/>
          <w:szCs w:val="28"/>
        </w:rPr>
        <w:t>неналоговых доходов в бюджет</w:t>
      </w:r>
      <w:r>
        <w:rPr>
          <w:color w:val="000000"/>
          <w:sz w:val="28"/>
          <w:szCs w:val="28"/>
        </w:rPr>
        <w:t>е</w:t>
      </w:r>
      <w:r w:rsidRPr="00710A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r w:rsidRPr="00710AB1">
        <w:rPr>
          <w:color w:val="000000"/>
          <w:sz w:val="28"/>
          <w:szCs w:val="28"/>
        </w:rPr>
        <w:t xml:space="preserve"> в 20</w:t>
      </w:r>
      <w:r>
        <w:rPr>
          <w:color w:val="000000"/>
          <w:sz w:val="28"/>
          <w:szCs w:val="28"/>
        </w:rPr>
        <w:t>2</w:t>
      </w:r>
      <w:r w:rsidR="00B76999">
        <w:rPr>
          <w:color w:val="000000"/>
          <w:sz w:val="28"/>
          <w:szCs w:val="28"/>
        </w:rPr>
        <w:t>2</w:t>
      </w:r>
      <w:r w:rsidRPr="00710AB1">
        <w:rPr>
          <w:color w:val="000000"/>
          <w:sz w:val="28"/>
          <w:szCs w:val="28"/>
        </w:rPr>
        <w:t xml:space="preserve"> году, составил</w:t>
      </w:r>
      <w:r>
        <w:rPr>
          <w:color w:val="000000"/>
          <w:sz w:val="28"/>
          <w:szCs w:val="28"/>
        </w:rPr>
        <w:t>о</w:t>
      </w:r>
      <w:r w:rsidRPr="00710AB1">
        <w:rPr>
          <w:color w:val="000000"/>
          <w:sz w:val="28"/>
          <w:szCs w:val="28"/>
        </w:rPr>
        <w:t xml:space="preserve"> </w:t>
      </w:r>
      <w:r w:rsidR="00B76999">
        <w:rPr>
          <w:color w:val="000000"/>
          <w:sz w:val="28"/>
          <w:szCs w:val="28"/>
        </w:rPr>
        <w:t>9 523,4</w:t>
      </w:r>
      <w:r w:rsidRPr="00710AB1">
        <w:rPr>
          <w:color w:val="000000"/>
          <w:sz w:val="28"/>
          <w:szCs w:val="28"/>
        </w:rPr>
        <w:t xml:space="preserve"> тыс. рублей,</w:t>
      </w:r>
      <w:r>
        <w:rPr>
          <w:color w:val="000000"/>
          <w:sz w:val="28"/>
          <w:szCs w:val="28"/>
        </w:rPr>
        <w:t xml:space="preserve"> или </w:t>
      </w:r>
      <w:r w:rsidR="00B76999">
        <w:rPr>
          <w:color w:val="000000"/>
          <w:sz w:val="28"/>
          <w:szCs w:val="28"/>
        </w:rPr>
        <w:t>100,1</w:t>
      </w:r>
      <w:r>
        <w:rPr>
          <w:color w:val="000000"/>
          <w:sz w:val="28"/>
          <w:szCs w:val="28"/>
        </w:rPr>
        <w:t xml:space="preserve">% </w:t>
      </w:r>
      <w:r w:rsidRPr="00710AB1">
        <w:rPr>
          <w:color w:val="000000"/>
          <w:sz w:val="28"/>
          <w:szCs w:val="28"/>
        </w:rPr>
        <w:t xml:space="preserve">утвержденных бюджетных назначений </w:t>
      </w:r>
      <w:r>
        <w:rPr>
          <w:color w:val="000000"/>
          <w:sz w:val="28"/>
          <w:szCs w:val="28"/>
        </w:rPr>
        <w:t>(9</w:t>
      </w:r>
      <w:r w:rsidR="00B76999">
        <w:rPr>
          <w:color w:val="000000"/>
          <w:sz w:val="28"/>
          <w:szCs w:val="28"/>
        </w:rPr>
        <w:t> 512,8</w:t>
      </w:r>
      <w:r>
        <w:rPr>
          <w:color w:val="000000"/>
          <w:sz w:val="28"/>
          <w:szCs w:val="28"/>
        </w:rPr>
        <w:t xml:space="preserve"> тыс. рублей). В общем объеме поступивших налоговых и неналоговых доходов в бюджете района доля неналоговых доходов составляет </w:t>
      </w:r>
      <w:r w:rsidR="00B76999">
        <w:rPr>
          <w:color w:val="000000"/>
          <w:sz w:val="28"/>
          <w:szCs w:val="28"/>
        </w:rPr>
        <w:t>7,8</w:t>
      </w:r>
      <w:r>
        <w:rPr>
          <w:color w:val="000000"/>
          <w:sz w:val="28"/>
          <w:szCs w:val="28"/>
        </w:rPr>
        <w:t>%.</w:t>
      </w:r>
    </w:p>
    <w:p w:rsidR="00FC5C3F" w:rsidRDefault="00FC5C3F" w:rsidP="00FC5C3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 сравнению с 202</w:t>
      </w:r>
      <w:r w:rsidR="00B7699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годом поступление неналоговых доходов (</w:t>
      </w:r>
      <w:r w:rsidR="00B76999">
        <w:rPr>
          <w:color w:val="000000"/>
          <w:sz w:val="28"/>
          <w:szCs w:val="28"/>
        </w:rPr>
        <w:t>10 310,4</w:t>
      </w:r>
      <w:r>
        <w:rPr>
          <w:color w:val="000000"/>
          <w:sz w:val="28"/>
          <w:szCs w:val="28"/>
        </w:rPr>
        <w:t xml:space="preserve"> тыс. рублей) в 202</w:t>
      </w:r>
      <w:r w:rsidR="00B7699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</w:t>
      </w:r>
      <w:r w:rsidR="00B76999">
        <w:rPr>
          <w:color w:val="000000"/>
          <w:sz w:val="28"/>
          <w:szCs w:val="28"/>
        </w:rPr>
        <w:t>снижено</w:t>
      </w:r>
      <w:r>
        <w:rPr>
          <w:color w:val="000000"/>
          <w:sz w:val="28"/>
          <w:szCs w:val="28"/>
        </w:rPr>
        <w:t xml:space="preserve"> на </w:t>
      </w:r>
      <w:r w:rsidR="00B76999">
        <w:rPr>
          <w:color w:val="000000"/>
          <w:sz w:val="28"/>
          <w:szCs w:val="28"/>
        </w:rPr>
        <w:t>787,0</w:t>
      </w:r>
      <w:r>
        <w:rPr>
          <w:color w:val="000000"/>
          <w:sz w:val="28"/>
          <w:szCs w:val="28"/>
        </w:rPr>
        <w:t xml:space="preserve"> тыс. рублей, или на </w:t>
      </w:r>
      <w:r w:rsidR="00DF7C9D">
        <w:rPr>
          <w:color w:val="000000"/>
          <w:sz w:val="28"/>
          <w:szCs w:val="28"/>
        </w:rPr>
        <w:t>7,6</w:t>
      </w:r>
      <w:r>
        <w:rPr>
          <w:color w:val="000000"/>
          <w:sz w:val="28"/>
          <w:szCs w:val="28"/>
        </w:rPr>
        <w:t xml:space="preserve">%. </w:t>
      </w:r>
    </w:p>
    <w:p w:rsidR="00FC5C3F" w:rsidRPr="00B92631" w:rsidRDefault="00FC5C3F" w:rsidP="00FC5C3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2631">
        <w:rPr>
          <w:sz w:val="28"/>
          <w:szCs w:val="28"/>
        </w:rPr>
        <w:t xml:space="preserve">В структуре неналоговых доходов по результатам исполнения бюджета </w:t>
      </w:r>
      <w:r>
        <w:rPr>
          <w:sz w:val="28"/>
          <w:szCs w:val="28"/>
        </w:rPr>
        <w:t>района</w:t>
      </w:r>
      <w:r w:rsidRPr="00B92631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AA0144">
        <w:rPr>
          <w:sz w:val="28"/>
          <w:szCs w:val="28"/>
        </w:rPr>
        <w:t>2</w:t>
      </w:r>
      <w:r>
        <w:rPr>
          <w:sz w:val="28"/>
          <w:szCs w:val="28"/>
        </w:rPr>
        <w:t xml:space="preserve"> наибольший удельный вес</w:t>
      </w:r>
      <w:r w:rsidRPr="00B92631">
        <w:rPr>
          <w:sz w:val="28"/>
          <w:szCs w:val="28"/>
        </w:rPr>
        <w:t xml:space="preserve">, как в предыдущие годы, приходится на </w:t>
      </w:r>
      <w:r>
        <w:rPr>
          <w:sz w:val="28"/>
          <w:szCs w:val="28"/>
        </w:rPr>
        <w:t>«</w:t>
      </w:r>
      <w:r w:rsidRPr="00B92631">
        <w:rPr>
          <w:color w:val="000000"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>
        <w:rPr>
          <w:b/>
          <w:color w:val="000000"/>
          <w:sz w:val="28"/>
          <w:szCs w:val="28"/>
        </w:rPr>
        <w:t>»</w:t>
      </w:r>
      <w:r w:rsidRPr="00B92631">
        <w:rPr>
          <w:sz w:val="28"/>
          <w:szCs w:val="28"/>
        </w:rPr>
        <w:t xml:space="preserve">. </w:t>
      </w:r>
    </w:p>
    <w:p w:rsidR="00FC5C3F" w:rsidRPr="00B92631" w:rsidRDefault="00FC5C3F" w:rsidP="00FC5C3F">
      <w:pPr>
        <w:pStyle w:val="a6"/>
        <w:spacing w:after="0"/>
        <w:jc w:val="both"/>
        <w:rPr>
          <w:sz w:val="28"/>
          <w:szCs w:val="28"/>
        </w:rPr>
      </w:pPr>
      <w:r w:rsidRPr="00B92631">
        <w:rPr>
          <w:sz w:val="28"/>
          <w:szCs w:val="28"/>
        </w:rPr>
        <w:tab/>
        <w:t xml:space="preserve">В течение года первоначально утвержденные бюджетные назначения по неналоговым доходам корректировались с увеличением на </w:t>
      </w:r>
      <w:r w:rsidR="00AA0144">
        <w:rPr>
          <w:sz w:val="28"/>
          <w:szCs w:val="28"/>
        </w:rPr>
        <w:t>2 212,8</w:t>
      </w:r>
      <w:r w:rsidRPr="00B92631">
        <w:rPr>
          <w:sz w:val="28"/>
          <w:szCs w:val="28"/>
        </w:rPr>
        <w:t xml:space="preserve"> тыс. рублей. </w:t>
      </w:r>
    </w:p>
    <w:p w:rsidR="00FC5C3F" w:rsidRPr="00FB1811" w:rsidRDefault="00FC5C3F" w:rsidP="00FC5C3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ab/>
        <w:t>Объем</w:t>
      </w:r>
      <w:r w:rsidRPr="00FB1811">
        <w:rPr>
          <w:sz w:val="28"/>
          <w:szCs w:val="28"/>
          <w:lang w:bidi="en-US"/>
        </w:rPr>
        <w:t xml:space="preserve"> доходов </w:t>
      </w:r>
      <w:r>
        <w:rPr>
          <w:sz w:val="28"/>
          <w:szCs w:val="28"/>
          <w:lang w:bidi="en-US"/>
        </w:rPr>
        <w:t xml:space="preserve">поступивших в бюджет района </w:t>
      </w:r>
      <w:r w:rsidRPr="00FB1811">
        <w:rPr>
          <w:sz w:val="28"/>
          <w:szCs w:val="28"/>
          <w:lang w:bidi="en-US"/>
        </w:rPr>
        <w:t xml:space="preserve">от использования имущества, находящегося в </w:t>
      </w:r>
      <w:r>
        <w:rPr>
          <w:sz w:val="28"/>
          <w:szCs w:val="28"/>
          <w:lang w:bidi="en-US"/>
        </w:rPr>
        <w:t xml:space="preserve">муниципальной собственности </w:t>
      </w:r>
      <w:r w:rsidRPr="00FB1811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 </w:t>
      </w:r>
      <w:r w:rsidRPr="00FB1811">
        <w:rPr>
          <w:sz w:val="28"/>
          <w:szCs w:val="28"/>
          <w:lang w:bidi="en-US"/>
        </w:rPr>
        <w:t>в 20</w:t>
      </w:r>
      <w:r>
        <w:rPr>
          <w:sz w:val="28"/>
          <w:szCs w:val="28"/>
          <w:lang w:bidi="en-US"/>
        </w:rPr>
        <w:t>2</w:t>
      </w:r>
      <w:r w:rsidR="00AA0144">
        <w:rPr>
          <w:sz w:val="28"/>
          <w:szCs w:val="28"/>
          <w:lang w:bidi="en-US"/>
        </w:rPr>
        <w:t>2</w:t>
      </w:r>
      <w:r w:rsidRPr="00FB1811">
        <w:rPr>
          <w:sz w:val="28"/>
          <w:szCs w:val="28"/>
          <w:lang w:bidi="en-US"/>
        </w:rPr>
        <w:t xml:space="preserve"> году </w:t>
      </w:r>
      <w:r>
        <w:rPr>
          <w:sz w:val="28"/>
          <w:szCs w:val="28"/>
          <w:lang w:bidi="en-US"/>
        </w:rPr>
        <w:t xml:space="preserve">составил </w:t>
      </w:r>
      <w:r w:rsidR="00AA0144">
        <w:rPr>
          <w:sz w:val="28"/>
          <w:szCs w:val="28"/>
          <w:lang w:bidi="en-US"/>
        </w:rPr>
        <w:t>8 616,4</w:t>
      </w:r>
      <w:r>
        <w:rPr>
          <w:sz w:val="28"/>
          <w:szCs w:val="28"/>
          <w:lang w:bidi="en-US"/>
        </w:rPr>
        <w:t xml:space="preserve"> тыс. рублей, или </w:t>
      </w:r>
      <w:r w:rsidRPr="00FB1811">
        <w:rPr>
          <w:sz w:val="28"/>
          <w:szCs w:val="28"/>
          <w:lang w:bidi="en-US"/>
        </w:rPr>
        <w:t xml:space="preserve"> </w:t>
      </w:r>
      <w:r w:rsidR="00AA0144">
        <w:rPr>
          <w:sz w:val="28"/>
          <w:szCs w:val="28"/>
          <w:lang w:bidi="en-US"/>
        </w:rPr>
        <w:t>100,0</w:t>
      </w:r>
      <w:r>
        <w:rPr>
          <w:sz w:val="28"/>
          <w:szCs w:val="28"/>
          <w:lang w:bidi="en-US"/>
        </w:rPr>
        <w:t xml:space="preserve"> </w:t>
      </w:r>
      <w:r w:rsidRPr="00FB1811">
        <w:rPr>
          <w:sz w:val="28"/>
          <w:szCs w:val="28"/>
          <w:lang w:bidi="en-US"/>
        </w:rPr>
        <w:t>% относительно годовых бюджетных назначений</w:t>
      </w:r>
      <w:r>
        <w:rPr>
          <w:sz w:val="28"/>
          <w:szCs w:val="28"/>
          <w:lang w:bidi="en-US"/>
        </w:rPr>
        <w:t xml:space="preserve"> в сумме </w:t>
      </w:r>
      <w:r w:rsidR="00AA0144">
        <w:rPr>
          <w:sz w:val="28"/>
          <w:szCs w:val="28"/>
          <w:lang w:bidi="en-US"/>
        </w:rPr>
        <w:t>8 749,8</w:t>
      </w:r>
      <w:r>
        <w:rPr>
          <w:sz w:val="28"/>
          <w:szCs w:val="28"/>
          <w:lang w:bidi="en-US"/>
        </w:rPr>
        <w:t xml:space="preserve"> тыс. рублей</w:t>
      </w:r>
      <w:r w:rsidRPr="00777F2A">
        <w:rPr>
          <w:sz w:val="28"/>
          <w:szCs w:val="28"/>
        </w:rPr>
        <w:t xml:space="preserve"> </w:t>
      </w:r>
      <w:r w:rsidRPr="00EC2486">
        <w:rPr>
          <w:sz w:val="28"/>
          <w:szCs w:val="28"/>
        </w:rPr>
        <w:t xml:space="preserve">и </w:t>
      </w:r>
      <w:r w:rsidR="00AA0144">
        <w:rPr>
          <w:sz w:val="28"/>
          <w:szCs w:val="28"/>
        </w:rPr>
        <w:t>98,5</w:t>
      </w:r>
      <w:r w:rsidRPr="00EC2486">
        <w:rPr>
          <w:sz w:val="28"/>
          <w:szCs w:val="28"/>
        </w:rPr>
        <w:t>% к факту 202</w:t>
      </w:r>
      <w:r w:rsidR="00AA0144">
        <w:rPr>
          <w:sz w:val="28"/>
          <w:szCs w:val="28"/>
        </w:rPr>
        <w:t>1</w:t>
      </w:r>
      <w:r w:rsidRPr="00EC2486">
        <w:rPr>
          <w:sz w:val="28"/>
          <w:szCs w:val="28"/>
        </w:rPr>
        <w:t xml:space="preserve"> года</w:t>
      </w:r>
      <w:r w:rsidRPr="00FB1811">
        <w:rPr>
          <w:sz w:val="28"/>
          <w:szCs w:val="28"/>
          <w:lang w:bidi="en-US"/>
        </w:rPr>
        <w:t xml:space="preserve">. </w:t>
      </w:r>
    </w:p>
    <w:p w:rsidR="00FC5C3F" w:rsidRPr="0065500B" w:rsidRDefault="00FC5C3F" w:rsidP="00FC5C3F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bidi="en-US"/>
        </w:rPr>
        <w:tab/>
      </w:r>
      <w:r w:rsidRPr="00FA645D">
        <w:rPr>
          <w:sz w:val="28"/>
          <w:szCs w:val="28"/>
          <w:lang w:bidi="en-US"/>
        </w:rPr>
        <w:t>Н</w:t>
      </w:r>
      <w:r w:rsidRPr="00FA645D">
        <w:rPr>
          <w:sz w:val="28"/>
          <w:szCs w:val="28"/>
          <w:lang w:eastAsia="en-US" w:bidi="en-US"/>
        </w:rPr>
        <w:t>аибольший удельный вес (</w:t>
      </w:r>
      <w:r>
        <w:rPr>
          <w:sz w:val="28"/>
          <w:szCs w:val="28"/>
          <w:lang w:eastAsia="en-US" w:bidi="en-US"/>
        </w:rPr>
        <w:t>85,6</w:t>
      </w:r>
      <w:r w:rsidRPr="00FA645D">
        <w:rPr>
          <w:sz w:val="28"/>
          <w:szCs w:val="28"/>
          <w:lang w:eastAsia="en-US" w:bidi="en-US"/>
        </w:rPr>
        <w:t xml:space="preserve">%) по статье занимают доходы по подстатье «Доходы,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участков». Поступления доходов за отчетный период сложилось в объеме </w:t>
      </w:r>
      <w:r w:rsidR="00AA0144">
        <w:rPr>
          <w:sz w:val="28"/>
          <w:szCs w:val="28"/>
          <w:lang w:eastAsia="en-US" w:bidi="en-US"/>
        </w:rPr>
        <w:t>7 271,7</w:t>
      </w:r>
      <w:r w:rsidRPr="00FA645D">
        <w:rPr>
          <w:sz w:val="28"/>
          <w:szCs w:val="28"/>
          <w:lang w:eastAsia="en-US" w:bidi="en-US"/>
        </w:rPr>
        <w:t xml:space="preserve"> тыс. рублей, </w:t>
      </w:r>
      <w:r w:rsidR="00AA0144">
        <w:rPr>
          <w:sz w:val="28"/>
          <w:szCs w:val="28"/>
          <w:lang w:eastAsia="en-US" w:bidi="en-US"/>
        </w:rPr>
        <w:t>100,0</w:t>
      </w:r>
      <w:r w:rsidRPr="00FA645D">
        <w:rPr>
          <w:sz w:val="28"/>
          <w:szCs w:val="28"/>
          <w:lang w:eastAsia="en-US" w:bidi="en-US"/>
        </w:rPr>
        <w:t xml:space="preserve">% относительно планового показателя в сумме </w:t>
      </w:r>
      <w:r>
        <w:rPr>
          <w:sz w:val="28"/>
          <w:szCs w:val="28"/>
          <w:lang w:eastAsia="en-US" w:bidi="en-US"/>
        </w:rPr>
        <w:t>7</w:t>
      </w:r>
      <w:r w:rsidR="00AA0144">
        <w:rPr>
          <w:sz w:val="28"/>
          <w:szCs w:val="28"/>
          <w:lang w:eastAsia="en-US" w:bidi="en-US"/>
        </w:rPr>
        <w:t> 268,5</w:t>
      </w:r>
      <w:r w:rsidRPr="00FA645D">
        <w:rPr>
          <w:sz w:val="28"/>
          <w:szCs w:val="28"/>
          <w:lang w:eastAsia="en-US" w:bidi="en-US"/>
        </w:rPr>
        <w:t xml:space="preserve"> тыс. рублей. </w:t>
      </w:r>
      <w:r w:rsidRPr="0065500B">
        <w:rPr>
          <w:sz w:val="28"/>
          <w:szCs w:val="28"/>
        </w:rPr>
        <w:t xml:space="preserve">Превышение фактических поступлений арендных платежей над утвержденными плановыми показателями вызвано </w:t>
      </w:r>
      <w:r w:rsidRPr="0065500B">
        <w:rPr>
          <w:sz w:val="28"/>
          <w:szCs w:val="28"/>
        </w:rPr>
        <w:lastRenderedPageBreak/>
        <w:t>проведением претензионной работы с арендаторами по задолженности, соответственно, превышение поступлений над плановыми назначениями – это оплата задолженности по аренде за прошлые периоды.</w:t>
      </w:r>
    </w:p>
    <w:p w:rsidR="00FC5C3F" w:rsidRDefault="00FC5C3F" w:rsidP="00FC5C3F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         </w:t>
      </w:r>
      <w:r>
        <w:rPr>
          <w:color w:val="000000"/>
          <w:sz w:val="28"/>
          <w:szCs w:val="28"/>
        </w:rPr>
        <w:t>По сравнению с 202</w:t>
      </w:r>
      <w:r w:rsidR="00AA014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годом поступление </w:t>
      </w:r>
      <w:r w:rsidRPr="00FA645D">
        <w:rPr>
          <w:sz w:val="28"/>
          <w:szCs w:val="28"/>
          <w:lang w:eastAsia="en-US" w:bidi="en-US"/>
        </w:rPr>
        <w:t>арендной платы</w:t>
      </w:r>
      <w:r>
        <w:rPr>
          <w:color w:val="000000"/>
          <w:sz w:val="28"/>
          <w:szCs w:val="28"/>
        </w:rPr>
        <w:t xml:space="preserve"> (</w:t>
      </w:r>
      <w:r w:rsidR="00AA0144">
        <w:rPr>
          <w:color w:val="000000"/>
          <w:sz w:val="28"/>
          <w:szCs w:val="28"/>
        </w:rPr>
        <w:t>7 490,2</w:t>
      </w:r>
      <w:r>
        <w:rPr>
          <w:color w:val="000000"/>
          <w:sz w:val="28"/>
          <w:szCs w:val="28"/>
        </w:rPr>
        <w:t xml:space="preserve"> тыс. рублей) в бюджет района в 202</w:t>
      </w:r>
      <w:r w:rsidR="00AA014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у</w:t>
      </w:r>
      <w:r w:rsidR="00AA0144">
        <w:rPr>
          <w:color w:val="000000"/>
          <w:sz w:val="28"/>
          <w:szCs w:val="28"/>
        </w:rPr>
        <w:t>меньш</w:t>
      </w:r>
      <w:r>
        <w:rPr>
          <w:color w:val="000000"/>
          <w:sz w:val="28"/>
          <w:szCs w:val="28"/>
        </w:rPr>
        <w:t xml:space="preserve">илось на </w:t>
      </w:r>
      <w:r w:rsidR="00AA0144">
        <w:rPr>
          <w:color w:val="000000"/>
          <w:sz w:val="28"/>
          <w:szCs w:val="28"/>
        </w:rPr>
        <w:t>218,5</w:t>
      </w:r>
      <w:r>
        <w:rPr>
          <w:color w:val="000000"/>
          <w:sz w:val="28"/>
          <w:szCs w:val="28"/>
        </w:rPr>
        <w:t xml:space="preserve"> тыс. рублей, или на </w:t>
      </w:r>
      <w:r w:rsidR="00AA0144">
        <w:rPr>
          <w:color w:val="000000"/>
          <w:sz w:val="28"/>
          <w:szCs w:val="28"/>
        </w:rPr>
        <w:t>2,9</w:t>
      </w:r>
      <w:r>
        <w:rPr>
          <w:color w:val="000000"/>
          <w:sz w:val="28"/>
          <w:szCs w:val="28"/>
        </w:rPr>
        <w:t xml:space="preserve">%. </w:t>
      </w:r>
    </w:p>
    <w:p w:rsidR="00FC5C3F" w:rsidRPr="00FA645D" w:rsidRDefault="00FC5C3F" w:rsidP="00FC5C3F">
      <w:pPr>
        <w:pStyle w:val="a6"/>
        <w:spacing w:after="0"/>
        <w:jc w:val="both"/>
        <w:rPr>
          <w:sz w:val="28"/>
          <w:szCs w:val="28"/>
          <w:lang w:eastAsia="en-US" w:bidi="en-US"/>
        </w:rPr>
      </w:pPr>
      <w:r w:rsidRPr="00FA645D">
        <w:rPr>
          <w:sz w:val="28"/>
          <w:szCs w:val="28"/>
          <w:lang w:eastAsia="en-US" w:bidi="en-US"/>
        </w:rPr>
        <w:tab/>
        <w:t xml:space="preserve">По статье «Доходы от сдачи в аренду имущества составляющего государственную (муниципальную) казну (за исключением земельных участков)» объем поступивших доходов сложился в размере </w:t>
      </w:r>
      <w:r w:rsidR="00AA0144">
        <w:rPr>
          <w:sz w:val="28"/>
          <w:szCs w:val="28"/>
          <w:lang w:eastAsia="en-US" w:bidi="en-US"/>
        </w:rPr>
        <w:t>1 227,6</w:t>
      </w:r>
      <w:r w:rsidRPr="00FA645D">
        <w:rPr>
          <w:sz w:val="28"/>
          <w:szCs w:val="28"/>
          <w:lang w:eastAsia="en-US" w:bidi="en-US"/>
        </w:rPr>
        <w:t xml:space="preserve"> тыс. рублей, или </w:t>
      </w:r>
      <w:r w:rsidR="00AA0144">
        <w:rPr>
          <w:sz w:val="28"/>
          <w:szCs w:val="28"/>
          <w:lang w:eastAsia="en-US" w:bidi="en-US"/>
        </w:rPr>
        <w:t>100,0</w:t>
      </w:r>
      <w:r w:rsidRPr="00FA645D">
        <w:rPr>
          <w:sz w:val="28"/>
          <w:szCs w:val="28"/>
          <w:lang w:eastAsia="en-US" w:bidi="en-US"/>
        </w:rPr>
        <w:t>% к утвержденным назначениям</w:t>
      </w:r>
      <w:r>
        <w:rPr>
          <w:sz w:val="28"/>
          <w:szCs w:val="28"/>
          <w:lang w:eastAsia="en-US" w:bidi="en-US"/>
        </w:rPr>
        <w:t xml:space="preserve"> (1</w:t>
      </w:r>
      <w:r w:rsidR="00AA0144">
        <w:rPr>
          <w:sz w:val="28"/>
          <w:szCs w:val="28"/>
          <w:lang w:eastAsia="en-US" w:bidi="en-US"/>
        </w:rPr>
        <w:t> 227,5</w:t>
      </w:r>
      <w:r>
        <w:rPr>
          <w:sz w:val="28"/>
          <w:szCs w:val="28"/>
          <w:lang w:eastAsia="en-US" w:bidi="en-US"/>
        </w:rPr>
        <w:t xml:space="preserve"> тыс. рублей)</w:t>
      </w:r>
      <w:r w:rsidRPr="00FA645D">
        <w:rPr>
          <w:sz w:val="28"/>
          <w:szCs w:val="28"/>
          <w:lang w:eastAsia="en-US" w:bidi="en-US"/>
        </w:rPr>
        <w:t>.</w:t>
      </w:r>
      <w:r w:rsidRPr="007A498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C2486">
        <w:rPr>
          <w:sz w:val="28"/>
          <w:szCs w:val="28"/>
        </w:rPr>
        <w:t>ревышение плана за счет погашение задолженности прошлого года</w:t>
      </w:r>
      <w:r>
        <w:rPr>
          <w:sz w:val="28"/>
          <w:szCs w:val="28"/>
        </w:rPr>
        <w:t>.</w:t>
      </w:r>
    </w:p>
    <w:p w:rsidR="00FC5C3F" w:rsidRDefault="00FC5C3F" w:rsidP="00FC5C3F">
      <w:pPr>
        <w:pStyle w:val="a6"/>
        <w:spacing w:after="0"/>
        <w:jc w:val="both"/>
        <w:rPr>
          <w:sz w:val="28"/>
          <w:szCs w:val="28"/>
          <w:lang w:bidi="en-US"/>
        </w:rPr>
      </w:pPr>
      <w:r w:rsidRPr="00FA645D">
        <w:rPr>
          <w:sz w:val="28"/>
          <w:szCs w:val="28"/>
        </w:rPr>
        <w:tab/>
        <w:t>Относительно 20</w:t>
      </w:r>
      <w:r>
        <w:rPr>
          <w:sz w:val="28"/>
          <w:szCs w:val="28"/>
        </w:rPr>
        <w:t>2</w:t>
      </w:r>
      <w:r w:rsidR="00AA0144">
        <w:rPr>
          <w:sz w:val="28"/>
          <w:szCs w:val="28"/>
        </w:rPr>
        <w:t>1</w:t>
      </w:r>
      <w:r w:rsidRPr="00FA645D">
        <w:rPr>
          <w:sz w:val="28"/>
          <w:szCs w:val="28"/>
        </w:rPr>
        <w:t xml:space="preserve"> года объем поступивших неналоговых доходов от использования имущества, находящегося в муниципальной собственности у</w:t>
      </w:r>
      <w:r w:rsidR="00AA0144">
        <w:rPr>
          <w:sz w:val="28"/>
          <w:szCs w:val="28"/>
        </w:rPr>
        <w:t>меньш</w:t>
      </w:r>
      <w:r w:rsidRPr="00FA645D">
        <w:rPr>
          <w:sz w:val="28"/>
          <w:szCs w:val="28"/>
        </w:rPr>
        <w:t xml:space="preserve">ился на </w:t>
      </w:r>
      <w:r w:rsidR="00AA0144">
        <w:rPr>
          <w:sz w:val="28"/>
          <w:szCs w:val="28"/>
        </w:rPr>
        <w:t>0,4</w:t>
      </w:r>
      <w:r w:rsidRPr="00FA645D">
        <w:rPr>
          <w:sz w:val="28"/>
          <w:szCs w:val="28"/>
        </w:rPr>
        <w:t xml:space="preserve">%, или на сумму </w:t>
      </w:r>
      <w:r w:rsidR="00AA0144">
        <w:rPr>
          <w:sz w:val="28"/>
          <w:szCs w:val="28"/>
        </w:rPr>
        <w:t>5,1</w:t>
      </w:r>
      <w:r w:rsidRPr="00FA645D">
        <w:rPr>
          <w:sz w:val="28"/>
          <w:szCs w:val="28"/>
        </w:rPr>
        <w:t xml:space="preserve"> тыс. рублей.</w:t>
      </w:r>
      <w:r w:rsidRPr="00FA645D">
        <w:rPr>
          <w:sz w:val="28"/>
          <w:szCs w:val="28"/>
          <w:lang w:bidi="en-US"/>
        </w:rPr>
        <w:t xml:space="preserve"> </w:t>
      </w:r>
    </w:p>
    <w:p w:rsidR="00FC5C3F" w:rsidRPr="00FA645D" w:rsidRDefault="00FC5C3F" w:rsidP="00FC5C3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статье «П</w:t>
      </w:r>
      <w:r w:rsidRPr="00EA0F2C">
        <w:rPr>
          <w:sz w:val="28"/>
          <w:szCs w:val="28"/>
        </w:rPr>
        <w:t>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>
        <w:rPr>
          <w:sz w:val="28"/>
          <w:szCs w:val="28"/>
        </w:rPr>
        <w:t>»</w:t>
      </w:r>
      <w:r w:rsidRPr="00EA0F2C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поступление составило</w:t>
      </w:r>
      <w:r w:rsidRPr="00EA0F2C">
        <w:rPr>
          <w:sz w:val="28"/>
          <w:szCs w:val="28"/>
        </w:rPr>
        <w:t xml:space="preserve"> </w:t>
      </w:r>
      <w:r w:rsidR="006D2858">
        <w:rPr>
          <w:sz w:val="28"/>
          <w:szCs w:val="28"/>
        </w:rPr>
        <w:t>117,1</w:t>
      </w:r>
      <w:r>
        <w:rPr>
          <w:sz w:val="28"/>
          <w:szCs w:val="28"/>
        </w:rPr>
        <w:t xml:space="preserve"> тыс.</w:t>
      </w:r>
      <w:r w:rsidRPr="00EA0F2C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6D2858">
        <w:rPr>
          <w:sz w:val="28"/>
          <w:szCs w:val="28"/>
        </w:rPr>
        <w:t>, или 100,0%</w:t>
      </w:r>
      <w:r w:rsidR="006D2858" w:rsidRPr="006D2858">
        <w:rPr>
          <w:sz w:val="28"/>
          <w:szCs w:val="28"/>
          <w:lang w:eastAsia="en-US" w:bidi="en-US"/>
        </w:rPr>
        <w:t xml:space="preserve"> </w:t>
      </w:r>
      <w:r w:rsidR="006D2858" w:rsidRPr="00FA645D">
        <w:rPr>
          <w:sz w:val="28"/>
          <w:szCs w:val="28"/>
          <w:lang w:eastAsia="en-US" w:bidi="en-US"/>
        </w:rPr>
        <w:t>к утвержденным назначениям</w:t>
      </w:r>
      <w:r w:rsidR="006D2858">
        <w:rPr>
          <w:sz w:val="28"/>
          <w:szCs w:val="28"/>
          <w:lang w:eastAsia="en-US" w:bidi="en-US"/>
        </w:rPr>
        <w:t>, в том числе</w:t>
      </w:r>
      <w:r>
        <w:rPr>
          <w:sz w:val="28"/>
          <w:szCs w:val="28"/>
        </w:rPr>
        <w:t xml:space="preserve"> «П</w:t>
      </w:r>
      <w:r w:rsidRPr="00DF086B">
        <w:rPr>
          <w:sz w:val="28"/>
          <w:szCs w:val="28"/>
        </w:rPr>
        <w:t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</w:r>
      <w:r>
        <w:rPr>
          <w:sz w:val="28"/>
          <w:szCs w:val="28"/>
        </w:rPr>
        <w:t>»</w:t>
      </w:r>
      <w:r w:rsidRPr="00B05DFD">
        <w:rPr>
          <w:sz w:val="28"/>
          <w:szCs w:val="28"/>
          <w:lang w:eastAsia="en-US" w:bidi="en-US"/>
        </w:rPr>
        <w:t xml:space="preserve"> </w:t>
      </w:r>
      <w:r w:rsidRPr="00FA645D">
        <w:rPr>
          <w:sz w:val="28"/>
          <w:szCs w:val="28"/>
          <w:lang w:eastAsia="en-US" w:bidi="en-US"/>
        </w:rPr>
        <w:t xml:space="preserve">объем поступивших доходов сложился в размере </w:t>
      </w:r>
      <w:r w:rsidR="006D2858">
        <w:rPr>
          <w:sz w:val="28"/>
          <w:szCs w:val="28"/>
          <w:lang w:eastAsia="en-US" w:bidi="en-US"/>
        </w:rPr>
        <w:t>62,8</w:t>
      </w:r>
      <w:r w:rsidRPr="00FA645D">
        <w:rPr>
          <w:sz w:val="28"/>
          <w:szCs w:val="28"/>
          <w:lang w:eastAsia="en-US" w:bidi="en-US"/>
        </w:rPr>
        <w:t xml:space="preserve"> тыс. рублей, или </w:t>
      </w:r>
      <w:r>
        <w:rPr>
          <w:sz w:val="28"/>
          <w:szCs w:val="28"/>
          <w:lang w:eastAsia="en-US" w:bidi="en-US"/>
        </w:rPr>
        <w:t>100,0</w:t>
      </w:r>
      <w:r w:rsidRPr="00FA645D">
        <w:rPr>
          <w:sz w:val="28"/>
          <w:szCs w:val="28"/>
          <w:lang w:eastAsia="en-US" w:bidi="en-US"/>
        </w:rPr>
        <w:t>% к утвержденным назначениям</w:t>
      </w:r>
      <w:r>
        <w:rPr>
          <w:sz w:val="28"/>
          <w:szCs w:val="28"/>
          <w:lang w:eastAsia="en-US" w:bidi="en-US"/>
        </w:rPr>
        <w:t>.</w:t>
      </w:r>
    </w:p>
    <w:p w:rsidR="00FC5C3F" w:rsidRDefault="00FC5C3F" w:rsidP="00FC5C3F">
      <w:pPr>
        <w:pStyle w:val="a6"/>
        <w:spacing w:after="0"/>
        <w:jc w:val="both"/>
        <w:rPr>
          <w:sz w:val="28"/>
          <w:szCs w:val="28"/>
        </w:rPr>
      </w:pPr>
      <w:r w:rsidRPr="00FA645D">
        <w:rPr>
          <w:sz w:val="28"/>
          <w:szCs w:val="28"/>
        </w:rPr>
        <w:tab/>
        <w:t xml:space="preserve">Поступление </w:t>
      </w:r>
      <w:r>
        <w:rPr>
          <w:sz w:val="28"/>
          <w:szCs w:val="28"/>
        </w:rPr>
        <w:t>«П</w:t>
      </w:r>
      <w:r w:rsidRPr="00FA645D">
        <w:rPr>
          <w:sz w:val="28"/>
          <w:szCs w:val="28"/>
        </w:rPr>
        <w:t>латы за негативное воздействие на окружающую среду</w:t>
      </w:r>
      <w:r>
        <w:rPr>
          <w:sz w:val="28"/>
          <w:szCs w:val="28"/>
        </w:rPr>
        <w:t>»</w:t>
      </w:r>
      <w:r w:rsidRPr="00FA645D">
        <w:rPr>
          <w:sz w:val="28"/>
          <w:szCs w:val="28"/>
        </w:rPr>
        <w:t xml:space="preserve"> в бюджет района в 20</w:t>
      </w:r>
      <w:r>
        <w:rPr>
          <w:sz w:val="28"/>
          <w:szCs w:val="28"/>
        </w:rPr>
        <w:t>2</w:t>
      </w:r>
      <w:r w:rsidR="006D2858">
        <w:rPr>
          <w:sz w:val="28"/>
          <w:szCs w:val="28"/>
        </w:rPr>
        <w:t>2</w:t>
      </w:r>
      <w:r w:rsidRPr="00FA645D">
        <w:rPr>
          <w:sz w:val="28"/>
          <w:szCs w:val="28"/>
        </w:rPr>
        <w:t xml:space="preserve"> году сложилось в сумме </w:t>
      </w:r>
      <w:r w:rsidR="006D2858">
        <w:rPr>
          <w:sz w:val="28"/>
          <w:szCs w:val="28"/>
        </w:rPr>
        <w:t>95,5</w:t>
      </w:r>
      <w:r w:rsidRPr="00FA645D">
        <w:rPr>
          <w:sz w:val="28"/>
          <w:szCs w:val="28"/>
        </w:rPr>
        <w:t xml:space="preserve"> тыс. рублей, или </w:t>
      </w:r>
      <w:r w:rsidR="006D2858">
        <w:rPr>
          <w:sz w:val="28"/>
          <w:szCs w:val="28"/>
        </w:rPr>
        <w:t>100,1</w:t>
      </w:r>
      <w:r w:rsidRPr="00FA645D">
        <w:rPr>
          <w:sz w:val="28"/>
          <w:szCs w:val="28"/>
        </w:rPr>
        <w:t xml:space="preserve">% от утвержденных бюджетных назначений в сумме </w:t>
      </w:r>
      <w:r w:rsidR="006D2858">
        <w:rPr>
          <w:sz w:val="28"/>
          <w:szCs w:val="28"/>
        </w:rPr>
        <w:t>95,4</w:t>
      </w:r>
      <w:r w:rsidRPr="00FA645D">
        <w:rPr>
          <w:sz w:val="28"/>
          <w:szCs w:val="28"/>
        </w:rPr>
        <w:t xml:space="preserve"> тыс. рублей с учетом внесенных изменений</w:t>
      </w:r>
      <w:r>
        <w:rPr>
          <w:sz w:val="28"/>
          <w:szCs w:val="28"/>
        </w:rPr>
        <w:t xml:space="preserve"> и </w:t>
      </w:r>
      <w:r w:rsidR="006D2858">
        <w:rPr>
          <w:sz w:val="28"/>
          <w:szCs w:val="28"/>
        </w:rPr>
        <w:t>173</w:t>
      </w:r>
      <w:r w:rsidRPr="00DF086B">
        <w:rPr>
          <w:sz w:val="28"/>
          <w:szCs w:val="28"/>
        </w:rPr>
        <w:t>% к 202</w:t>
      </w:r>
      <w:r w:rsidR="006D2858">
        <w:rPr>
          <w:sz w:val="28"/>
          <w:szCs w:val="28"/>
        </w:rPr>
        <w:t>1</w:t>
      </w:r>
      <w:r w:rsidRPr="00DF086B">
        <w:rPr>
          <w:sz w:val="28"/>
          <w:szCs w:val="28"/>
        </w:rPr>
        <w:t xml:space="preserve"> году</w:t>
      </w:r>
      <w:r w:rsidRPr="00FA645D">
        <w:rPr>
          <w:sz w:val="28"/>
          <w:szCs w:val="28"/>
        </w:rPr>
        <w:t>. Первоначально утвержденные бюджетные назначения в течение года  скорректированы с у</w:t>
      </w:r>
      <w:r>
        <w:rPr>
          <w:sz w:val="28"/>
          <w:szCs w:val="28"/>
        </w:rPr>
        <w:t>меньш</w:t>
      </w:r>
      <w:r w:rsidRPr="00FA645D">
        <w:rPr>
          <w:sz w:val="28"/>
          <w:szCs w:val="28"/>
        </w:rPr>
        <w:t xml:space="preserve">ением на </w:t>
      </w:r>
      <w:r w:rsidR="006D2858">
        <w:rPr>
          <w:sz w:val="28"/>
          <w:szCs w:val="28"/>
        </w:rPr>
        <w:t>121,6</w:t>
      </w:r>
      <w:r w:rsidRPr="00FA645D">
        <w:rPr>
          <w:sz w:val="28"/>
          <w:szCs w:val="28"/>
        </w:rPr>
        <w:t xml:space="preserve"> тыс. рублей.</w:t>
      </w:r>
    </w:p>
    <w:p w:rsidR="00FC5C3F" w:rsidRDefault="00FC5C3F" w:rsidP="006D2858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65500B">
        <w:rPr>
          <w:sz w:val="28"/>
          <w:szCs w:val="28"/>
        </w:rPr>
        <w:t xml:space="preserve">      </w:t>
      </w:r>
      <w:r w:rsidRPr="00FA645D">
        <w:rPr>
          <w:sz w:val="28"/>
          <w:szCs w:val="28"/>
        </w:rPr>
        <w:tab/>
        <w:t>Поступления</w:t>
      </w:r>
      <w:r w:rsidRPr="00FA645D">
        <w:rPr>
          <w:i/>
          <w:sz w:val="28"/>
          <w:szCs w:val="28"/>
        </w:rPr>
        <w:t xml:space="preserve"> </w:t>
      </w:r>
      <w:r w:rsidRPr="004859B1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FA645D">
        <w:rPr>
          <w:sz w:val="28"/>
          <w:szCs w:val="28"/>
        </w:rPr>
        <w:t>оходов от продажи материальных и нематериальных активов</w:t>
      </w:r>
      <w:r>
        <w:rPr>
          <w:sz w:val="28"/>
          <w:szCs w:val="28"/>
        </w:rPr>
        <w:t>»</w:t>
      </w:r>
      <w:r w:rsidRPr="00FA645D">
        <w:rPr>
          <w:sz w:val="28"/>
          <w:szCs w:val="28"/>
        </w:rPr>
        <w:t xml:space="preserve"> в сумме </w:t>
      </w:r>
      <w:r w:rsidR="006D2858">
        <w:rPr>
          <w:sz w:val="28"/>
          <w:szCs w:val="28"/>
        </w:rPr>
        <w:t>179,3</w:t>
      </w:r>
      <w:r w:rsidRPr="00FA645D">
        <w:rPr>
          <w:sz w:val="28"/>
          <w:szCs w:val="28"/>
        </w:rPr>
        <w:t xml:space="preserve"> тыс. рублей (10</w:t>
      </w:r>
      <w:r>
        <w:rPr>
          <w:sz w:val="28"/>
          <w:szCs w:val="28"/>
        </w:rPr>
        <w:t>0</w:t>
      </w:r>
      <w:r w:rsidRPr="00FA645D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A645D">
        <w:rPr>
          <w:sz w:val="28"/>
          <w:szCs w:val="28"/>
        </w:rPr>
        <w:t>% уточненных бюджетных назначений), включают, в том числе:</w:t>
      </w:r>
    </w:p>
    <w:p w:rsidR="00FC5C3F" w:rsidRDefault="00FC5C3F" w:rsidP="00FC5C3F">
      <w:pPr>
        <w:pStyle w:val="a6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FA645D">
        <w:rPr>
          <w:sz w:val="28"/>
          <w:szCs w:val="28"/>
        </w:rPr>
        <w:t xml:space="preserve"> </w:t>
      </w:r>
      <w:r w:rsidRPr="00FA645D">
        <w:rPr>
          <w:sz w:val="28"/>
          <w:szCs w:val="28"/>
        </w:rPr>
        <w:tab/>
      </w:r>
      <w:r>
        <w:rPr>
          <w:sz w:val="28"/>
          <w:szCs w:val="28"/>
        </w:rPr>
        <w:t>«Д</w:t>
      </w:r>
      <w:r w:rsidRPr="00FA645D">
        <w:rPr>
          <w:sz w:val="28"/>
          <w:szCs w:val="28"/>
        </w:rPr>
        <w:t xml:space="preserve">оходы от продажи земельных участков, государственная собственность на которые не разграничена и которые расположены в границах </w:t>
      </w:r>
      <w:r>
        <w:rPr>
          <w:sz w:val="28"/>
          <w:szCs w:val="28"/>
        </w:rPr>
        <w:t>сельских поселений»</w:t>
      </w:r>
      <w:r w:rsidRPr="00FA645D">
        <w:rPr>
          <w:sz w:val="28"/>
          <w:szCs w:val="28"/>
        </w:rPr>
        <w:t xml:space="preserve"> в сумме </w:t>
      </w:r>
      <w:r w:rsidR="006D2858">
        <w:rPr>
          <w:sz w:val="28"/>
          <w:szCs w:val="28"/>
        </w:rPr>
        <w:t>179,3</w:t>
      </w:r>
      <w:r w:rsidRPr="00FA645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составило </w:t>
      </w:r>
      <w:r w:rsidR="006D2858">
        <w:rPr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D44037">
        <w:rPr>
          <w:color w:val="000000"/>
          <w:sz w:val="28"/>
          <w:szCs w:val="28"/>
        </w:rPr>
        <w:t xml:space="preserve"> </w:t>
      </w:r>
      <w:r w:rsidRPr="005032F3">
        <w:rPr>
          <w:color w:val="000000"/>
          <w:sz w:val="28"/>
          <w:szCs w:val="28"/>
        </w:rPr>
        <w:t>от утвержденных</w:t>
      </w:r>
      <w:r>
        <w:rPr>
          <w:color w:val="000000"/>
          <w:sz w:val="28"/>
          <w:szCs w:val="28"/>
        </w:rPr>
        <w:t xml:space="preserve"> бюджетных назначений (</w:t>
      </w:r>
      <w:r w:rsidR="006D2858">
        <w:rPr>
          <w:color w:val="000000"/>
          <w:sz w:val="28"/>
          <w:szCs w:val="28"/>
        </w:rPr>
        <w:t>179,3</w:t>
      </w:r>
      <w:r>
        <w:rPr>
          <w:color w:val="000000"/>
          <w:sz w:val="28"/>
          <w:szCs w:val="28"/>
        </w:rPr>
        <w:t xml:space="preserve"> тыс. рублей)</w:t>
      </w:r>
      <w:r w:rsidRPr="00FA645D">
        <w:rPr>
          <w:sz w:val="28"/>
          <w:szCs w:val="28"/>
        </w:rPr>
        <w:t>.</w:t>
      </w:r>
    </w:p>
    <w:p w:rsidR="00FC5C3F" w:rsidRDefault="00FC5C3F" w:rsidP="00FC5C3F">
      <w:pPr>
        <w:widowControl w:val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ab/>
      </w:r>
      <w:r w:rsidRPr="00100226">
        <w:rPr>
          <w:sz w:val="28"/>
          <w:szCs w:val="28"/>
          <w:lang w:bidi="en-US"/>
        </w:rPr>
        <w:t>Поступления по подгруппе  «Штрафы, санкции, возме</w:t>
      </w:r>
      <w:r>
        <w:rPr>
          <w:sz w:val="28"/>
          <w:szCs w:val="28"/>
          <w:lang w:bidi="en-US"/>
        </w:rPr>
        <w:t xml:space="preserve">щения ущерба» составили  </w:t>
      </w:r>
      <w:r w:rsidR="006D2858">
        <w:rPr>
          <w:sz w:val="28"/>
          <w:szCs w:val="28"/>
          <w:lang w:bidi="en-US"/>
        </w:rPr>
        <w:t xml:space="preserve">632,2 </w:t>
      </w:r>
      <w:r w:rsidRPr="00100226">
        <w:rPr>
          <w:sz w:val="28"/>
          <w:szCs w:val="28"/>
          <w:lang w:bidi="en-US"/>
        </w:rPr>
        <w:t>тыс. рублей, при  утвержденных бюджетных назначениях (</w:t>
      </w:r>
      <w:r w:rsidR="006D2858">
        <w:rPr>
          <w:sz w:val="28"/>
          <w:szCs w:val="28"/>
          <w:lang w:bidi="en-US"/>
        </w:rPr>
        <w:t>625,0</w:t>
      </w:r>
      <w:r w:rsidRPr="00100226">
        <w:rPr>
          <w:sz w:val="28"/>
          <w:szCs w:val="28"/>
          <w:lang w:bidi="en-US"/>
        </w:rPr>
        <w:t xml:space="preserve"> тыс. рублей)</w:t>
      </w:r>
      <w:r>
        <w:rPr>
          <w:sz w:val="28"/>
          <w:szCs w:val="28"/>
          <w:lang w:bidi="en-US"/>
        </w:rPr>
        <w:t xml:space="preserve"> или </w:t>
      </w:r>
      <w:r w:rsidR="006D2858">
        <w:rPr>
          <w:sz w:val="28"/>
          <w:szCs w:val="28"/>
          <w:lang w:bidi="en-US"/>
        </w:rPr>
        <w:t>101,2</w:t>
      </w:r>
      <w:r>
        <w:rPr>
          <w:sz w:val="28"/>
          <w:szCs w:val="28"/>
          <w:lang w:bidi="en-US"/>
        </w:rPr>
        <w:t>%</w:t>
      </w:r>
      <w:r w:rsidRPr="00100226">
        <w:rPr>
          <w:sz w:val="28"/>
          <w:szCs w:val="28"/>
          <w:lang w:bidi="en-US"/>
        </w:rPr>
        <w:t xml:space="preserve">, </w:t>
      </w:r>
      <w:r>
        <w:rPr>
          <w:sz w:val="28"/>
          <w:szCs w:val="28"/>
          <w:lang w:bidi="en-US"/>
        </w:rPr>
        <w:t>в</w:t>
      </w:r>
      <w:r w:rsidRPr="00100226">
        <w:rPr>
          <w:sz w:val="28"/>
          <w:szCs w:val="28"/>
          <w:lang w:bidi="en-US"/>
        </w:rPr>
        <w:t xml:space="preserve"> 20</w:t>
      </w:r>
      <w:r>
        <w:rPr>
          <w:sz w:val="28"/>
          <w:szCs w:val="28"/>
          <w:lang w:bidi="en-US"/>
        </w:rPr>
        <w:t>2</w:t>
      </w:r>
      <w:r w:rsidR="006D2858">
        <w:rPr>
          <w:sz w:val="28"/>
          <w:szCs w:val="28"/>
          <w:lang w:bidi="en-US"/>
        </w:rPr>
        <w:t>1</w:t>
      </w:r>
      <w:r w:rsidRPr="00100226">
        <w:rPr>
          <w:sz w:val="28"/>
          <w:szCs w:val="28"/>
          <w:lang w:bidi="en-US"/>
        </w:rPr>
        <w:t xml:space="preserve"> год</w:t>
      </w:r>
      <w:r>
        <w:rPr>
          <w:sz w:val="28"/>
          <w:szCs w:val="28"/>
          <w:lang w:bidi="en-US"/>
        </w:rPr>
        <w:t>у</w:t>
      </w:r>
      <w:r w:rsidRPr="00100226">
        <w:rPr>
          <w:sz w:val="28"/>
          <w:szCs w:val="28"/>
          <w:lang w:bidi="en-US"/>
        </w:rPr>
        <w:t xml:space="preserve">  поступления составили </w:t>
      </w:r>
      <w:r w:rsidR="006D2858">
        <w:rPr>
          <w:sz w:val="28"/>
          <w:szCs w:val="28"/>
          <w:lang w:bidi="en-US"/>
        </w:rPr>
        <w:t>725,1</w:t>
      </w:r>
      <w:r w:rsidRPr="00100226">
        <w:rPr>
          <w:sz w:val="28"/>
          <w:szCs w:val="28"/>
          <w:lang w:bidi="en-US"/>
        </w:rPr>
        <w:t xml:space="preserve"> тыс. рублей</w:t>
      </w:r>
      <w:r w:rsidR="006D2858">
        <w:rPr>
          <w:sz w:val="28"/>
          <w:szCs w:val="28"/>
          <w:lang w:bidi="en-US"/>
        </w:rPr>
        <w:t xml:space="preserve">, или </w:t>
      </w:r>
      <w:r w:rsidR="00717EDE">
        <w:rPr>
          <w:sz w:val="28"/>
          <w:szCs w:val="28"/>
          <w:lang w:bidi="en-US"/>
        </w:rPr>
        <w:t>87,2% к 2022 году</w:t>
      </w:r>
      <w:r w:rsidRPr="00100226">
        <w:rPr>
          <w:sz w:val="28"/>
          <w:szCs w:val="28"/>
          <w:lang w:bidi="en-US"/>
        </w:rPr>
        <w:t xml:space="preserve">. </w:t>
      </w:r>
    </w:p>
    <w:p w:rsidR="00FC5C3F" w:rsidRDefault="00FC5C3F" w:rsidP="00FC5C3F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FC5C3F" w:rsidRDefault="00FC5C3F" w:rsidP="00FC5C3F">
      <w:pPr>
        <w:jc w:val="center"/>
      </w:pPr>
      <w:r w:rsidRPr="006E3BB9">
        <w:t>НЕДОИМКА В РАЙОННЫЙ БЮДЖЕТ</w:t>
      </w:r>
    </w:p>
    <w:p w:rsidR="00FC5C3F" w:rsidRPr="006E3BB9" w:rsidRDefault="00FC5C3F" w:rsidP="00FC5C3F">
      <w:pPr>
        <w:jc w:val="center"/>
      </w:pPr>
    </w:p>
    <w:p w:rsidR="00717EDE" w:rsidRDefault="00717EDE" w:rsidP="00717E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256C8">
        <w:rPr>
          <w:sz w:val="28"/>
          <w:szCs w:val="28"/>
        </w:rPr>
        <w:t>Комплекс проводимых мероприятий  позволил сократить недоимку в   бюджет района  по налоговым и неналоговым доходам за  202</w:t>
      </w:r>
      <w:r>
        <w:rPr>
          <w:sz w:val="28"/>
          <w:szCs w:val="28"/>
        </w:rPr>
        <w:t>2</w:t>
      </w:r>
      <w:r w:rsidRPr="002256C8">
        <w:rPr>
          <w:sz w:val="28"/>
          <w:szCs w:val="28"/>
        </w:rPr>
        <w:t xml:space="preserve"> год  по сравнению с анализируемым периодом  202</w:t>
      </w:r>
      <w:r>
        <w:rPr>
          <w:sz w:val="28"/>
          <w:szCs w:val="28"/>
        </w:rPr>
        <w:t>1</w:t>
      </w:r>
      <w:r w:rsidRPr="002256C8">
        <w:rPr>
          <w:sz w:val="28"/>
          <w:szCs w:val="28"/>
        </w:rPr>
        <w:t xml:space="preserve"> года. </w:t>
      </w:r>
    </w:p>
    <w:p w:rsidR="00717EDE" w:rsidRDefault="00717EDE" w:rsidP="00717E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256C8">
        <w:rPr>
          <w:sz w:val="28"/>
          <w:szCs w:val="28"/>
        </w:rPr>
        <w:t xml:space="preserve">Недоимка </w:t>
      </w:r>
      <w:r>
        <w:rPr>
          <w:sz w:val="28"/>
          <w:szCs w:val="28"/>
        </w:rPr>
        <w:t>уменьшилась</w:t>
      </w:r>
      <w:r w:rsidRPr="002256C8">
        <w:rPr>
          <w:sz w:val="28"/>
          <w:szCs w:val="28"/>
        </w:rPr>
        <w:t xml:space="preserve">  на  </w:t>
      </w:r>
      <w:r>
        <w:rPr>
          <w:sz w:val="28"/>
          <w:szCs w:val="28"/>
        </w:rPr>
        <w:t>1 066,8 тыс.</w:t>
      </w:r>
      <w:r w:rsidRPr="002256C8">
        <w:rPr>
          <w:sz w:val="28"/>
          <w:szCs w:val="28"/>
        </w:rPr>
        <w:t xml:space="preserve"> рублей  (с   </w:t>
      </w:r>
      <w:r>
        <w:rPr>
          <w:sz w:val="28"/>
          <w:szCs w:val="28"/>
        </w:rPr>
        <w:t xml:space="preserve">6 486,2 тыс. </w:t>
      </w:r>
      <w:r w:rsidRPr="002256C8">
        <w:rPr>
          <w:sz w:val="28"/>
          <w:szCs w:val="28"/>
        </w:rPr>
        <w:t xml:space="preserve"> рублей  до </w:t>
      </w:r>
      <w:r>
        <w:rPr>
          <w:sz w:val="28"/>
          <w:szCs w:val="28"/>
        </w:rPr>
        <w:t>5 419,4 тыс.</w:t>
      </w:r>
      <w:r w:rsidRPr="002256C8">
        <w:rPr>
          <w:sz w:val="28"/>
          <w:szCs w:val="28"/>
        </w:rPr>
        <w:t xml:space="preserve"> рублей). Это произошло за счет </w:t>
      </w:r>
      <w:r>
        <w:rPr>
          <w:sz w:val="28"/>
          <w:szCs w:val="28"/>
        </w:rPr>
        <w:t xml:space="preserve">сокращения </w:t>
      </w:r>
      <w:r w:rsidRPr="002256C8">
        <w:rPr>
          <w:sz w:val="28"/>
          <w:szCs w:val="28"/>
        </w:rPr>
        <w:t xml:space="preserve">недоимки по следующим налогам: </w:t>
      </w:r>
    </w:p>
    <w:p w:rsidR="00717EDE" w:rsidRDefault="00717EDE" w:rsidP="00717E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256C8">
        <w:rPr>
          <w:sz w:val="28"/>
          <w:szCs w:val="28"/>
        </w:rPr>
        <w:t xml:space="preserve">по налогу, взимаемому в связи с применением упрощенной системы налогообложения –  на   </w:t>
      </w:r>
      <w:r>
        <w:rPr>
          <w:sz w:val="28"/>
          <w:szCs w:val="28"/>
        </w:rPr>
        <w:t>984,9 тыс.</w:t>
      </w:r>
      <w:r w:rsidRPr="002256C8">
        <w:rPr>
          <w:sz w:val="28"/>
          <w:szCs w:val="28"/>
        </w:rPr>
        <w:t xml:space="preserve"> рублей  (с  </w:t>
      </w:r>
      <w:r>
        <w:rPr>
          <w:sz w:val="28"/>
          <w:szCs w:val="28"/>
        </w:rPr>
        <w:t>1 592,5 тыс.</w:t>
      </w:r>
      <w:r w:rsidRPr="002256C8">
        <w:rPr>
          <w:sz w:val="28"/>
          <w:szCs w:val="28"/>
        </w:rPr>
        <w:t xml:space="preserve"> рублей  до </w:t>
      </w:r>
      <w:r>
        <w:rPr>
          <w:sz w:val="28"/>
          <w:szCs w:val="28"/>
        </w:rPr>
        <w:t>607,6 тыс.</w:t>
      </w:r>
      <w:r w:rsidRPr="002256C8">
        <w:rPr>
          <w:sz w:val="28"/>
          <w:szCs w:val="28"/>
        </w:rPr>
        <w:t xml:space="preserve"> рублей);</w:t>
      </w:r>
    </w:p>
    <w:p w:rsidR="00717EDE" w:rsidRDefault="00717EDE" w:rsidP="00717E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256C8">
        <w:rPr>
          <w:sz w:val="28"/>
          <w:szCs w:val="28"/>
        </w:rPr>
        <w:t xml:space="preserve">по единому налогу на вмененный доход для отдельных видов деятельности – на </w:t>
      </w:r>
      <w:r>
        <w:rPr>
          <w:sz w:val="28"/>
          <w:szCs w:val="28"/>
        </w:rPr>
        <w:t>27,3 тыс.</w:t>
      </w:r>
      <w:r w:rsidRPr="002256C8">
        <w:rPr>
          <w:sz w:val="28"/>
          <w:szCs w:val="28"/>
        </w:rPr>
        <w:t xml:space="preserve"> рублей  (с </w:t>
      </w:r>
      <w:r>
        <w:rPr>
          <w:sz w:val="28"/>
          <w:szCs w:val="28"/>
        </w:rPr>
        <w:t>62,2 тыс.</w:t>
      </w:r>
      <w:r w:rsidRPr="002256C8">
        <w:rPr>
          <w:sz w:val="28"/>
          <w:szCs w:val="28"/>
        </w:rPr>
        <w:t xml:space="preserve"> рублей до </w:t>
      </w:r>
      <w:r>
        <w:rPr>
          <w:sz w:val="28"/>
          <w:szCs w:val="28"/>
        </w:rPr>
        <w:t>34,9 тыс.</w:t>
      </w:r>
      <w:r w:rsidRPr="002256C8">
        <w:rPr>
          <w:sz w:val="28"/>
          <w:szCs w:val="28"/>
        </w:rPr>
        <w:t xml:space="preserve"> рублей);</w:t>
      </w:r>
    </w:p>
    <w:p w:rsidR="00717EDE" w:rsidRDefault="00717EDE" w:rsidP="00717E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256C8">
        <w:rPr>
          <w:sz w:val="28"/>
          <w:szCs w:val="28"/>
        </w:rPr>
        <w:t xml:space="preserve">по налогу, взимаемому в связи с применением патентной системы налогообложения  – на </w:t>
      </w:r>
      <w:r>
        <w:rPr>
          <w:sz w:val="28"/>
          <w:szCs w:val="28"/>
        </w:rPr>
        <w:t xml:space="preserve">10,7 тыс. </w:t>
      </w:r>
      <w:r w:rsidRPr="002256C8">
        <w:rPr>
          <w:sz w:val="28"/>
          <w:szCs w:val="28"/>
        </w:rPr>
        <w:t xml:space="preserve">рублей  (с </w:t>
      </w:r>
      <w:r>
        <w:rPr>
          <w:sz w:val="28"/>
          <w:szCs w:val="28"/>
        </w:rPr>
        <w:t>26,7 тыс.</w:t>
      </w:r>
      <w:r w:rsidRPr="002256C8">
        <w:rPr>
          <w:sz w:val="28"/>
          <w:szCs w:val="28"/>
        </w:rPr>
        <w:t xml:space="preserve"> рублей до </w:t>
      </w:r>
      <w:r>
        <w:rPr>
          <w:sz w:val="28"/>
          <w:szCs w:val="28"/>
        </w:rPr>
        <w:t>16,0 тыс. рублей);</w:t>
      </w:r>
    </w:p>
    <w:p w:rsidR="00717EDE" w:rsidRDefault="00717EDE" w:rsidP="00717E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256C8">
        <w:rPr>
          <w:sz w:val="28"/>
          <w:szCs w:val="28"/>
        </w:rPr>
        <w:t xml:space="preserve">по арендной плате за земельные участки – на </w:t>
      </w:r>
      <w:r>
        <w:rPr>
          <w:sz w:val="28"/>
          <w:szCs w:val="28"/>
        </w:rPr>
        <w:t xml:space="preserve">36,8 тыс. </w:t>
      </w:r>
      <w:r w:rsidRPr="002256C8">
        <w:rPr>
          <w:sz w:val="28"/>
          <w:szCs w:val="28"/>
        </w:rPr>
        <w:t xml:space="preserve">рублей (с </w:t>
      </w:r>
      <w:r>
        <w:rPr>
          <w:sz w:val="28"/>
          <w:szCs w:val="28"/>
        </w:rPr>
        <w:t>1 267,2 тыс.</w:t>
      </w:r>
      <w:r w:rsidRPr="002256C8">
        <w:rPr>
          <w:sz w:val="28"/>
          <w:szCs w:val="28"/>
        </w:rPr>
        <w:t xml:space="preserve"> рублей до </w:t>
      </w:r>
      <w:r>
        <w:rPr>
          <w:sz w:val="28"/>
          <w:szCs w:val="28"/>
        </w:rPr>
        <w:t>1 230,4 тыс. рублей).</w:t>
      </w:r>
    </w:p>
    <w:p w:rsidR="00717EDE" w:rsidRDefault="00717EDE" w:rsidP="00717E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256C8">
        <w:rPr>
          <w:sz w:val="28"/>
          <w:szCs w:val="28"/>
        </w:rPr>
        <w:t xml:space="preserve">В тоже время по налогу на доходы физических лиц недоимка </w:t>
      </w:r>
      <w:r>
        <w:rPr>
          <w:sz w:val="28"/>
          <w:szCs w:val="28"/>
        </w:rPr>
        <w:t>незначительно увеличилась</w:t>
      </w:r>
      <w:r w:rsidRPr="002256C8">
        <w:rPr>
          <w:sz w:val="28"/>
          <w:szCs w:val="28"/>
        </w:rPr>
        <w:t xml:space="preserve"> на </w:t>
      </w:r>
      <w:r>
        <w:rPr>
          <w:sz w:val="28"/>
          <w:szCs w:val="28"/>
        </w:rPr>
        <w:t>19,6 тыс.</w:t>
      </w:r>
      <w:r w:rsidRPr="002256C8">
        <w:rPr>
          <w:sz w:val="28"/>
          <w:szCs w:val="28"/>
        </w:rPr>
        <w:t xml:space="preserve"> рублей (с 3</w:t>
      </w:r>
      <w:r>
        <w:rPr>
          <w:sz w:val="28"/>
          <w:szCs w:val="28"/>
        </w:rPr>
        <w:t> </w:t>
      </w:r>
      <w:r w:rsidRPr="002256C8">
        <w:rPr>
          <w:sz w:val="28"/>
          <w:szCs w:val="28"/>
        </w:rPr>
        <w:t>509</w:t>
      </w:r>
      <w:r>
        <w:rPr>
          <w:sz w:val="28"/>
          <w:szCs w:val="28"/>
        </w:rPr>
        <w:t>,</w:t>
      </w:r>
      <w:r w:rsidRPr="002256C8">
        <w:rPr>
          <w:sz w:val="28"/>
          <w:szCs w:val="28"/>
        </w:rPr>
        <w:t>6</w:t>
      </w:r>
      <w:r>
        <w:rPr>
          <w:sz w:val="28"/>
          <w:szCs w:val="28"/>
        </w:rPr>
        <w:t xml:space="preserve"> тыс.</w:t>
      </w:r>
      <w:r w:rsidRPr="002256C8">
        <w:rPr>
          <w:sz w:val="28"/>
          <w:szCs w:val="28"/>
        </w:rPr>
        <w:t xml:space="preserve"> рублей до 3</w:t>
      </w:r>
      <w:r>
        <w:rPr>
          <w:sz w:val="28"/>
          <w:szCs w:val="28"/>
        </w:rPr>
        <w:t> 529,2 тыс. рублей).</w:t>
      </w:r>
    </w:p>
    <w:p w:rsidR="00717EDE" w:rsidRPr="002256C8" w:rsidRDefault="00717EDE" w:rsidP="00717ED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C5C3F" w:rsidRPr="007F75C8" w:rsidRDefault="00FC5C3F" w:rsidP="00FC5C3F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7F75C8">
        <w:rPr>
          <w:color w:val="000000"/>
        </w:rPr>
        <w:t>БЕЗВОЗМЕЗДНЫЕ ПОСТУПЛЕНИЯ</w:t>
      </w:r>
    </w:p>
    <w:p w:rsidR="00FC5C3F" w:rsidRPr="00D50006" w:rsidRDefault="00FC5C3F" w:rsidP="00FC5C3F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FC5C3F" w:rsidRDefault="00FC5C3F" w:rsidP="00FC5C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B421B">
        <w:rPr>
          <w:sz w:val="28"/>
          <w:szCs w:val="28"/>
        </w:rPr>
        <w:t xml:space="preserve">Решением о бюджете </w:t>
      </w:r>
      <w:r>
        <w:rPr>
          <w:sz w:val="28"/>
          <w:szCs w:val="28"/>
        </w:rPr>
        <w:t>района</w:t>
      </w:r>
      <w:r w:rsidRPr="007B421B">
        <w:rPr>
          <w:sz w:val="28"/>
          <w:szCs w:val="28"/>
        </w:rPr>
        <w:t xml:space="preserve"> бюджетные  назначения по группе доходов «Безвозмездные поступления»</w:t>
      </w:r>
      <w:r w:rsidRPr="007B421B">
        <w:rPr>
          <w:caps/>
        </w:rPr>
        <w:t xml:space="preserve"> </w:t>
      </w:r>
      <w:r w:rsidRPr="007B421B">
        <w:rPr>
          <w:sz w:val="28"/>
          <w:szCs w:val="28"/>
        </w:rPr>
        <w:t>утверждены на 20</w:t>
      </w:r>
      <w:r>
        <w:rPr>
          <w:sz w:val="28"/>
          <w:szCs w:val="28"/>
        </w:rPr>
        <w:t>2</w:t>
      </w:r>
      <w:r w:rsidR="00717EDE">
        <w:rPr>
          <w:sz w:val="28"/>
          <w:szCs w:val="28"/>
        </w:rPr>
        <w:t>2</w:t>
      </w:r>
      <w:r w:rsidRPr="007B421B">
        <w:rPr>
          <w:sz w:val="28"/>
          <w:szCs w:val="28"/>
        </w:rPr>
        <w:t xml:space="preserve"> год в размере </w:t>
      </w:r>
      <w:r w:rsidR="00C71C36">
        <w:rPr>
          <w:sz w:val="28"/>
          <w:szCs w:val="28"/>
        </w:rPr>
        <w:t>620 031,9</w:t>
      </w:r>
      <w:r w:rsidRPr="007B421B">
        <w:rPr>
          <w:sz w:val="28"/>
          <w:szCs w:val="28"/>
        </w:rPr>
        <w:t xml:space="preserve"> тыс. рублей, </w:t>
      </w:r>
      <w:r>
        <w:rPr>
          <w:sz w:val="28"/>
          <w:szCs w:val="28"/>
        </w:rPr>
        <w:t>из них  безвозмездные</w:t>
      </w:r>
      <w:r w:rsidRPr="007B421B">
        <w:rPr>
          <w:sz w:val="28"/>
          <w:szCs w:val="28"/>
        </w:rPr>
        <w:t xml:space="preserve"> поступления от других бюджетов бюджетной системы</w:t>
      </w:r>
      <w:r>
        <w:rPr>
          <w:sz w:val="28"/>
          <w:szCs w:val="28"/>
        </w:rPr>
        <w:t xml:space="preserve"> в размере </w:t>
      </w:r>
      <w:r w:rsidR="00C71C36">
        <w:rPr>
          <w:sz w:val="28"/>
          <w:szCs w:val="28"/>
        </w:rPr>
        <w:t>620 031,9</w:t>
      </w:r>
      <w:r>
        <w:rPr>
          <w:sz w:val="28"/>
          <w:szCs w:val="28"/>
        </w:rPr>
        <w:t xml:space="preserve"> тыс. рублей.</w:t>
      </w:r>
      <w:r w:rsidRPr="007B421B">
        <w:rPr>
          <w:sz w:val="28"/>
          <w:szCs w:val="28"/>
        </w:rPr>
        <w:t xml:space="preserve"> </w:t>
      </w:r>
    </w:p>
    <w:p w:rsidR="00FC5C3F" w:rsidRDefault="00FC5C3F" w:rsidP="00FC5C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421B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по безвозмездным поступлением </w:t>
      </w:r>
      <w:r w:rsidRPr="007B421B">
        <w:rPr>
          <w:sz w:val="28"/>
          <w:szCs w:val="28"/>
        </w:rPr>
        <w:t xml:space="preserve">составило </w:t>
      </w:r>
      <w:r w:rsidR="00C71C36">
        <w:rPr>
          <w:sz w:val="28"/>
          <w:szCs w:val="28"/>
        </w:rPr>
        <w:t>614 539,2</w:t>
      </w:r>
      <w:r>
        <w:rPr>
          <w:sz w:val="28"/>
          <w:szCs w:val="28"/>
        </w:rPr>
        <w:t xml:space="preserve"> тыс. рублей  или 99,</w:t>
      </w:r>
      <w:r w:rsidR="00C71C36">
        <w:rPr>
          <w:sz w:val="28"/>
          <w:szCs w:val="28"/>
        </w:rPr>
        <w:t>1</w:t>
      </w:r>
      <w:r>
        <w:rPr>
          <w:sz w:val="28"/>
          <w:szCs w:val="28"/>
        </w:rPr>
        <w:t xml:space="preserve">%, в том числе от других бюджетов бюджетной системы в размере </w:t>
      </w:r>
      <w:r w:rsidR="00C71C36">
        <w:rPr>
          <w:sz w:val="28"/>
          <w:szCs w:val="28"/>
        </w:rPr>
        <w:t>614 575,0</w:t>
      </w:r>
      <w:r>
        <w:rPr>
          <w:sz w:val="28"/>
          <w:szCs w:val="28"/>
        </w:rPr>
        <w:t xml:space="preserve"> тыс. рублей или 99,</w:t>
      </w:r>
      <w:r w:rsidR="0099535F">
        <w:rPr>
          <w:sz w:val="28"/>
          <w:szCs w:val="28"/>
        </w:rPr>
        <w:t>1</w:t>
      </w:r>
      <w:r>
        <w:rPr>
          <w:sz w:val="28"/>
          <w:szCs w:val="28"/>
        </w:rPr>
        <w:t xml:space="preserve">%. Показатели </w:t>
      </w:r>
      <w:r w:rsidRPr="007B421B">
        <w:rPr>
          <w:sz w:val="28"/>
          <w:szCs w:val="28"/>
        </w:rPr>
        <w:t>представлен</w:t>
      </w:r>
      <w:r>
        <w:rPr>
          <w:sz w:val="28"/>
          <w:szCs w:val="28"/>
        </w:rPr>
        <w:t>ы</w:t>
      </w:r>
      <w:r w:rsidRPr="007B421B">
        <w:rPr>
          <w:sz w:val="28"/>
          <w:szCs w:val="28"/>
        </w:rPr>
        <w:t xml:space="preserve"> в таблице №</w:t>
      </w:r>
      <w:r>
        <w:rPr>
          <w:sz w:val="28"/>
          <w:szCs w:val="28"/>
        </w:rPr>
        <w:t>3.</w:t>
      </w:r>
    </w:p>
    <w:p w:rsidR="00FC5C3F" w:rsidRPr="007F75C8" w:rsidRDefault="00FC5C3F" w:rsidP="00FC5C3F">
      <w:pPr>
        <w:widowControl w:val="0"/>
        <w:tabs>
          <w:tab w:val="left" w:pos="8760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2"/>
          <w:szCs w:val="22"/>
        </w:rPr>
        <w:t>Таблица №3</w:t>
      </w:r>
    </w:p>
    <w:tbl>
      <w:tblPr>
        <w:tblW w:w="946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3"/>
        <w:gridCol w:w="1332"/>
        <w:gridCol w:w="1466"/>
        <w:gridCol w:w="1333"/>
        <w:gridCol w:w="1199"/>
      </w:tblGrid>
      <w:tr w:rsidR="00FC5C3F" w:rsidRPr="00265823" w:rsidTr="00FC5C3F">
        <w:trPr>
          <w:trHeight w:val="700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65823" w:rsidRDefault="00FC5C3F" w:rsidP="00FC5C3F">
            <w:pPr>
              <w:widowControl w:val="0"/>
            </w:pPr>
            <w:r w:rsidRPr="00265823">
              <w:t>Наименование дохода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65823" w:rsidRDefault="00FC5C3F" w:rsidP="00FC5C3F">
            <w:pPr>
              <w:widowControl w:val="0"/>
              <w:rPr>
                <w:sz w:val="20"/>
                <w:szCs w:val="20"/>
              </w:rPr>
            </w:pPr>
            <w:r w:rsidRPr="00265823">
              <w:rPr>
                <w:sz w:val="20"/>
                <w:szCs w:val="20"/>
              </w:rPr>
              <w:t>назначения в</w:t>
            </w:r>
            <w:r>
              <w:rPr>
                <w:sz w:val="20"/>
                <w:szCs w:val="20"/>
              </w:rPr>
              <w:t xml:space="preserve"> решение о бюджете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65823" w:rsidRDefault="00FC5C3F" w:rsidP="00FC5C3F">
            <w:pPr>
              <w:widowControl w:val="0"/>
              <w:rPr>
                <w:sz w:val="20"/>
                <w:szCs w:val="20"/>
              </w:rPr>
            </w:pPr>
            <w:r w:rsidRPr="00265823">
              <w:rPr>
                <w:sz w:val="20"/>
                <w:szCs w:val="20"/>
              </w:rPr>
              <w:t>исполнение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65823" w:rsidRDefault="00FC5C3F" w:rsidP="00FC5C3F">
            <w:pPr>
              <w:widowControl w:val="0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отклонение в сумме</w:t>
            </w:r>
          </w:p>
          <w:p w:rsidR="00FC5C3F" w:rsidRPr="00265823" w:rsidRDefault="00FC5C3F" w:rsidP="00FC5C3F">
            <w:pPr>
              <w:widowControl w:val="0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265823">
              <w:rPr>
                <w:sz w:val="18"/>
                <w:szCs w:val="18"/>
              </w:rPr>
              <w:t>)-(</w:t>
            </w:r>
            <w:r>
              <w:rPr>
                <w:sz w:val="18"/>
                <w:szCs w:val="18"/>
              </w:rPr>
              <w:t>2</w:t>
            </w:r>
            <w:r w:rsidRPr="00265823">
              <w:rPr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jc w:val="both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отклонение в %</w:t>
            </w:r>
          </w:p>
          <w:p w:rsidR="00FC5C3F" w:rsidRPr="00265823" w:rsidRDefault="00FC5C3F" w:rsidP="00FC5C3F">
            <w:pPr>
              <w:widowControl w:val="0"/>
              <w:jc w:val="both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265823">
              <w:rPr>
                <w:sz w:val="18"/>
                <w:szCs w:val="18"/>
              </w:rPr>
              <w:t>):(</w:t>
            </w:r>
            <w:r>
              <w:rPr>
                <w:sz w:val="18"/>
                <w:szCs w:val="18"/>
              </w:rPr>
              <w:t>2</w:t>
            </w:r>
            <w:r w:rsidRPr="00265823">
              <w:rPr>
                <w:sz w:val="18"/>
                <w:szCs w:val="18"/>
              </w:rPr>
              <w:t>)*100%</w:t>
            </w:r>
          </w:p>
        </w:tc>
      </w:tr>
      <w:tr w:rsidR="00FC5C3F" w:rsidRPr="00265823" w:rsidTr="00FC5C3F">
        <w:trPr>
          <w:trHeight w:val="228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C5C3F" w:rsidRPr="00953064" w:rsidTr="00FC5C3F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rPr>
                <w:b/>
                <w:i/>
              </w:rPr>
            </w:pPr>
            <w:r w:rsidRPr="00265823">
              <w:rPr>
                <w:b/>
                <w:i/>
              </w:rPr>
              <w:t>Безвозмездные поступления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717EDE" w:rsidP="00FC5C3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620 031,9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717EDE" w:rsidP="00FC5C3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614 539,2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FC5C3F" w:rsidP="00C71C3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C71C36">
              <w:rPr>
                <w:b/>
                <w:color w:val="000000"/>
              </w:rPr>
              <w:t>5 492,7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C71C36" w:rsidP="00FC5C3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99,1</w:t>
            </w:r>
          </w:p>
        </w:tc>
      </w:tr>
      <w:tr w:rsidR="00FC5C3F" w:rsidRPr="00953064" w:rsidTr="00FC5C3F">
        <w:trPr>
          <w:trHeight w:val="548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rPr>
                <w:b/>
              </w:rPr>
            </w:pPr>
            <w:r w:rsidRPr="00265823">
              <w:rPr>
                <w:b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C71C36" w:rsidP="00FC5C3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620 031,9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C71C36" w:rsidP="00FC5C3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614 575,0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FC5C3F" w:rsidP="00C71C3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C71C36">
              <w:rPr>
                <w:b/>
                <w:color w:val="000000"/>
              </w:rPr>
              <w:t>5 456,9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C71C36" w:rsidP="00FC5C3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99,1</w:t>
            </w:r>
          </w:p>
        </w:tc>
      </w:tr>
      <w:tr w:rsidR="00FC5C3F" w:rsidRPr="00250F7E" w:rsidTr="00FC5C3F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jc w:val="both"/>
            </w:pPr>
            <w:r w:rsidRPr="00265823">
              <w:t>Дотации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229 365,5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229 185,5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FC5C3F" w:rsidP="00C71C3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71C36">
              <w:rPr>
                <w:color w:val="000000"/>
              </w:rPr>
              <w:t>180,0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FC5C3F" w:rsidRPr="00250F7E" w:rsidTr="00FC5C3F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jc w:val="both"/>
            </w:pPr>
            <w:r w:rsidRPr="00265823">
              <w:t>Субсидии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25 395,5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25 115,7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FC5C3F" w:rsidP="00C71C3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71C36">
              <w:rPr>
                <w:color w:val="000000"/>
              </w:rPr>
              <w:t>279,8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FC5C3F" w:rsidRPr="00250F7E" w:rsidTr="00FC5C3F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jc w:val="both"/>
            </w:pPr>
            <w:r w:rsidRPr="00265823">
              <w:t>Субвенции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298 491,0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293 601,7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FC5C3F" w:rsidP="00C71C3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71C36">
              <w:rPr>
                <w:color w:val="000000"/>
              </w:rPr>
              <w:t>4 889,3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</w:tr>
      <w:tr w:rsidR="00FC5C3F" w:rsidRPr="00250F7E" w:rsidTr="00FC5C3F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jc w:val="both"/>
            </w:pPr>
            <w:r>
              <w:t>Иные межбюджетные трансферты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66 779,8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66 672,1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-107,7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FC5C3F" w:rsidRPr="00250F7E" w:rsidTr="00FC5C3F">
        <w:trPr>
          <w:trHeight w:val="563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Default="00FC5C3F" w:rsidP="00FC5C3F">
            <w:pPr>
              <w:widowControl w:val="0"/>
              <w:jc w:val="both"/>
            </w:pPr>
            <w:r>
              <w:lastRenderedPageBreak/>
              <w:t>Доходы бюджетов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Default="00FC5C3F" w:rsidP="00FC5C3F">
            <w:pPr>
              <w:widowControl w:val="0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C71C36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250F7E" w:rsidRDefault="00FC5C3F" w:rsidP="00FC5C3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C5C3F" w:rsidRPr="00953064" w:rsidTr="00FC5C3F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3F" w:rsidRPr="00265823" w:rsidRDefault="00FC5C3F" w:rsidP="00FC5C3F">
            <w:pPr>
              <w:widowControl w:val="0"/>
              <w:rPr>
                <w:b/>
              </w:rPr>
            </w:pPr>
            <w:r>
              <w:rPr>
                <w:b/>
              </w:rPr>
              <w:t>Возврат прочих остатков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FC5C3F" w:rsidP="00FC5C3F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FC5C3F" w:rsidP="00C71C3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C71C36">
              <w:rPr>
                <w:b/>
                <w:color w:val="000000"/>
              </w:rPr>
              <w:t>35,8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FC5C3F" w:rsidP="00C71C3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C71C36">
              <w:rPr>
                <w:b/>
                <w:color w:val="000000"/>
              </w:rPr>
              <w:t>35,8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3F" w:rsidRPr="00953064" w:rsidRDefault="00FC5C3F" w:rsidP="00FC5C3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</w:tbl>
    <w:p w:rsidR="00FC5C3F" w:rsidRDefault="00FC5C3F" w:rsidP="00FC5C3F">
      <w:pPr>
        <w:widowControl w:val="0"/>
        <w:jc w:val="both"/>
        <w:rPr>
          <w:sz w:val="28"/>
          <w:szCs w:val="28"/>
        </w:rPr>
      </w:pPr>
    </w:p>
    <w:p w:rsidR="00FC5C3F" w:rsidRPr="00B054E8" w:rsidRDefault="00FC5C3F" w:rsidP="00FC5C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054E8">
        <w:rPr>
          <w:sz w:val="28"/>
          <w:szCs w:val="28"/>
        </w:rPr>
        <w:t xml:space="preserve">Доля безвозмездных поступлений в общем объеме исполненных доходов   составила </w:t>
      </w:r>
      <w:r w:rsidR="00C71C36">
        <w:rPr>
          <w:sz w:val="28"/>
          <w:szCs w:val="28"/>
        </w:rPr>
        <w:t>83,4</w:t>
      </w:r>
      <w:r w:rsidRPr="00B054E8">
        <w:rPr>
          <w:sz w:val="28"/>
          <w:szCs w:val="28"/>
        </w:rPr>
        <w:t xml:space="preserve">%. </w:t>
      </w:r>
      <w:r>
        <w:rPr>
          <w:sz w:val="28"/>
          <w:szCs w:val="28"/>
        </w:rPr>
        <w:t>О</w:t>
      </w:r>
      <w:r w:rsidRPr="00B054E8">
        <w:rPr>
          <w:sz w:val="28"/>
          <w:szCs w:val="28"/>
        </w:rPr>
        <w:t xml:space="preserve">бъем безвозмездных поступлений </w:t>
      </w:r>
      <w:r>
        <w:rPr>
          <w:sz w:val="28"/>
          <w:szCs w:val="28"/>
        </w:rPr>
        <w:t>в 202</w:t>
      </w:r>
      <w:r w:rsidR="00C71C36">
        <w:rPr>
          <w:sz w:val="28"/>
          <w:szCs w:val="28"/>
        </w:rPr>
        <w:t xml:space="preserve">2 </w:t>
      </w:r>
      <w:r>
        <w:rPr>
          <w:sz w:val="28"/>
          <w:szCs w:val="28"/>
        </w:rPr>
        <w:t>году больше</w:t>
      </w:r>
      <w:r w:rsidRPr="00B054E8">
        <w:rPr>
          <w:sz w:val="28"/>
          <w:szCs w:val="28"/>
        </w:rPr>
        <w:t xml:space="preserve"> на </w:t>
      </w:r>
      <w:r w:rsidR="00C71C36">
        <w:rPr>
          <w:sz w:val="28"/>
          <w:szCs w:val="28"/>
        </w:rPr>
        <w:t>54 243,6</w:t>
      </w:r>
      <w:r w:rsidRPr="00B054E8">
        <w:rPr>
          <w:sz w:val="28"/>
          <w:szCs w:val="28"/>
        </w:rPr>
        <w:t xml:space="preserve"> тыс. рублей или на </w:t>
      </w:r>
      <w:r w:rsidR="00C71C36">
        <w:rPr>
          <w:sz w:val="28"/>
          <w:szCs w:val="28"/>
        </w:rPr>
        <w:t>9,7</w:t>
      </w:r>
      <w:r w:rsidRPr="00B054E8">
        <w:rPr>
          <w:sz w:val="28"/>
          <w:szCs w:val="28"/>
        </w:rPr>
        <w:t>%</w:t>
      </w:r>
      <w:r>
        <w:rPr>
          <w:sz w:val="28"/>
          <w:szCs w:val="28"/>
        </w:rPr>
        <w:t xml:space="preserve"> о</w:t>
      </w:r>
      <w:r w:rsidRPr="00B054E8">
        <w:rPr>
          <w:sz w:val="28"/>
          <w:szCs w:val="28"/>
        </w:rPr>
        <w:t>тносительно 20</w:t>
      </w:r>
      <w:r>
        <w:rPr>
          <w:sz w:val="28"/>
          <w:szCs w:val="28"/>
        </w:rPr>
        <w:t>2</w:t>
      </w:r>
      <w:r w:rsidR="00C71C3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(</w:t>
      </w:r>
      <w:r w:rsidR="00C71C36">
        <w:rPr>
          <w:sz w:val="28"/>
          <w:szCs w:val="28"/>
        </w:rPr>
        <w:t>560 295,6</w:t>
      </w:r>
      <w:r>
        <w:rPr>
          <w:sz w:val="28"/>
          <w:szCs w:val="28"/>
        </w:rPr>
        <w:t xml:space="preserve"> тыс. рублей)</w:t>
      </w:r>
      <w:r w:rsidRPr="00B054E8">
        <w:rPr>
          <w:sz w:val="28"/>
          <w:szCs w:val="28"/>
        </w:rPr>
        <w:t xml:space="preserve">. </w:t>
      </w:r>
    </w:p>
    <w:p w:rsidR="00FC5C3F" w:rsidRDefault="00FC5C3F" w:rsidP="00FC5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>
        <w:rPr>
          <w:sz w:val="28"/>
          <w:szCs w:val="28"/>
        </w:rPr>
        <w:t>«</w:t>
      </w:r>
      <w:r w:rsidRPr="002D6B24">
        <w:rPr>
          <w:sz w:val="28"/>
          <w:szCs w:val="28"/>
        </w:rPr>
        <w:t>Дотации бюджетам субъектов Российской Федерации и муниципальных образований</w:t>
      </w:r>
      <w:r>
        <w:rPr>
          <w:b/>
          <w:i/>
          <w:sz w:val="28"/>
          <w:szCs w:val="28"/>
        </w:rPr>
        <w:t xml:space="preserve">» </w:t>
      </w:r>
      <w:r w:rsidRPr="004157F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составили </w:t>
      </w:r>
      <w:r w:rsidR="0099535F">
        <w:rPr>
          <w:sz w:val="28"/>
          <w:szCs w:val="28"/>
        </w:rPr>
        <w:t>229 185,5</w:t>
      </w:r>
      <w:r>
        <w:rPr>
          <w:sz w:val="28"/>
          <w:szCs w:val="28"/>
        </w:rPr>
        <w:t xml:space="preserve"> тыс. рублей или 99,9% от плановых показателей,</w:t>
      </w:r>
      <w:r w:rsidRPr="00982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99535F">
        <w:rPr>
          <w:sz w:val="28"/>
          <w:szCs w:val="28"/>
        </w:rPr>
        <w:t>135,5</w:t>
      </w:r>
      <w:r w:rsidRPr="00071BC2">
        <w:rPr>
          <w:sz w:val="28"/>
          <w:szCs w:val="28"/>
        </w:rPr>
        <w:t>% к уровню 202</w:t>
      </w:r>
      <w:r w:rsidR="0099535F">
        <w:rPr>
          <w:sz w:val="28"/>
          <w:szCs w:val="28"/>
        </w:rPr>
        <w:t>1</w:t>
      </w:r>
      <w:r w:rsidRPr="00071B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В составе доходов по данному источнику в районный бюджет поступили дотации бюджетам на выравнивание бюджетной обеспеченности в сумме </w:t>
      </w:r>
      <w:r w:rsidR="0099535F">
        <w:rPr>
          <w:sz w:val="28"/>
          <w:szCs w:val="28"/>
        </w:rPr>
        <w:t>198 506</w:t>
      </w:r>
      <w:r>
        <w:rPr>
          <w:sz w:val="28"/>
          <w:szCs w:val="28"/>
        </w:rPr>
        <w:t xml:space="preserve">,0 тыс. рублей и дотации на поддержку мер по обеспечению сбалансированности бюджетов в сумме </w:t>
      </w:r>
      <w:r w:rsidR="0099535F">
        <w:rPr>
          <w:sz w:val="28"/>
          <w:szCs w:val="28"/>
        </w:rPr>
        <w:t>30 679,5</w:t>
      </w:r>
      <w:r>
        <w:rPr>
          <w:sz w:val="28"/>
          <w:szCs w:val="28"/>
        </w:rPr>
        <w:t xml:space="preserve"> тыс. рублей.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поступлениями прошлого года (</w:t>
      </w:r>
      <w:r w:rsidR="0099535F">
        <w:rPr>
          <w:sz w:val="28"/>
          <w:szCs w:val="28"/>
        </w:rPr>
        <w:t>169 149,2</w:t>
      </w:r>
      <w:r>
        <w:rPr>
          <w:sz w:val="28"/>
          <w:szCs w:val="28"/>
        </w:rPr>
        <w:t xml:space="preserve"> тыс. рублей) объем дотаций районному бюджету у</w:t>
      </w:r>
      <w:r w:rsidR="0099535F">
        <w:rPr>
          <w:sz w:val="28"/>
          <w:szCs w:val="28"/>
        </w:rPr>
        <w:t>велич</w:t>
      </w:r>
      <w:r>
        <w:rPr>
          <w:sz w:val="28"/>
          <w:szCs w:val="28"/>
        </w:rPr>
        <w:t xml:space="preserve">ился на </w:t>
      </w:r>
      <w:r w:rsidR="0099535F">
        <w:rPr>
          <w:sz w:val="28"/>
          <w:szCs w:val="28"/>
        </w:rPr>
        <w:t>60 036,3</w:t>
      </w:r>
      <w:r>
        <w:rPr>
          <w:sz w:val="28"/>
          <w:szCs w:val="28"/>
        </w:rPr>
        <w:t xml:space="preserve"> тыс. рублей или на </w:t>
      </w:r>
      <w:r w:rsidR="0099535F">
        <w:rPr>
          <w:sz w:val="28"/>
          <w:szCs w:val="28"/>
        </w:rPr>
        <w:t>35,5</w:t>
      </w:r>
      <w:r>
        <w:rPr>
          <w:sz w:val="28"/>
          <w:szCs w:val="28"/>
        </w:rPr>
        <w:t xml:space="preserve">%.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дотаций в общем объеме межбюджетных трансфертов составил </w:t>
      </w:r>
      <w:r w:rsidR="0099535F">
        <w:rPr>
          <w:sz w:val="28"/>
          <w:szCs w:val="28"/>
        </w:rPr>
        <w:t>37,3</w:t>
      </w:r>
      <w:r>
        <w:rPr>
          <w:sz w:val="28"/>
          <w:szCs w:val="28"/>
        </w:rPr>
        <w:t xml:space="preserve">%, во всей доходной части бюджета – </w:t>
      </w:r>
      <w:r w:rsidR="0099535F">
        <w:rPr>
          <w:sz w:val="28"/>
          <w:szCs w:val="28"/>
        </w:rPr>
        <w:t>31,1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(в 202</w:t>
      </w:r>
      <w:r w:rsidR="0099535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 – </w:t>
      </w:r>
      <w:r w:rsidR="0099535F">
        <w:rPr>
          <w:color w:val="000000"/>
          <w:sz w:val="28"/>
          <w:szCs w:val="28"/>
        </w:rPr>
        <w:t>30,2</w:t>
      </w:r>
      <w:r>
        <w:rPr>
          <w:color w:val="000000"/>
          <w:sz w:val="28"/>
          <w:szCs w:val="28"/>
        </w:rPr>
        <w:t xml:space="preserve">% и </w:t>
      </w:r>
      <w:r w:rsidR="0099535F">
        <w:rPr>
          <w:color w:val="000000"/>
          <w:sz w:val="28"/>
          <w:szCs w:val="28"/>
        </w:rPr>
        <w:t>25,0</w:t>
      </w:r>
      <w:r>
        <w:rPr>
          <w:color w:val="000000"/>
          <w:sz w:val="28"/>
          <w:szCs w:val="28"/>
        </w:rPr>
        <w:t>% соответственно).</w:t>
      </w:r>
      <w:r>
        <w:rPr>
          <w:sz w:val="28"/>
          <w:szCs w:val="28"/>
        </w:rPr>
        <w:t xml:space="preserve"> 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>
        <w:rPr>
          <w:sz w:val="28"/>
          <w:szCs w:val="28"/>
        </w:rPr>
        <w:t>«</w:t>
      </w:r>
      <w:r w:rsidRPr="00A01F06">
        <w:rPr>
          <w:sz w:val="28"/>
          <w:szCs w:val="28"/>
        </w:rPr>
        <w:t>Субсидии бюджетам бюджетной системы Российской Федерации (межбюджетные субсидии)</w:t>
      </w:r>
      <w:r>
        <w:rPr>
          <w:b/>
          <w:i/>
          <w:sz w:val="28"/>
          <w:szCs w:val="28"/>
        </w:rPr>
        <w:t xml:space="preserve">» </w:t>
      </w:r>
      <w:r>
        <w:rPr>
          <w:sz w:val="28"/>
          <w:szCs w:val="28"/>
        </w:rPr>
        <w:t>на 202</w:t>
      </w:r>
      <w:r w:rsidR="0099535F">
        <w:rPr>
          <w:sz w:val="28"/>
          <w:szCs w:val="28"/>
        </w:rPr>
        <w:t>2</w:t>
      </w:r>
      <w:r>
        <w:rPr>
          <w:sz w:val="28"/>
          <w:szCs w:val="28"/>
        </w:rPr>
        <w:t xml:space="preserve"> год первоначально планировались в сумме </w:t>
      </w:r>
      <w:r w:rsidR="0099535F">
        <w:rPr>
          <w:sz w:val="28"/>
          <w:szCs w:val="28"/>
        </w:rPr>
        <w:t>23 265,7</w:t>
      </w:r>
      <w:r>
        <w:rPr>
          <w:sz w:val="28"/>
          <w:szCs w:val="28"/>
        </w:rPr>
        <w:t xml:space="preserve"> тыс. рублей. В течение года на основании уведомлений о бюджетных ассигнованиях из бюджета Оренбургской области в плановые показатели вносились изменения, в результате которых объем субсидий увеличился на </w:t>
      </w:r>
      <w:r w:rsidR="0099535F">
        <w:rPr>
          <w:sz w:val="28"/>
          <w:szCs w:val="28"/>
        </w:rPr>
        <w:t>9,1</w:t>
      </w:r>
      <w:r>
        <w:rPr>
          <w:sz w:val="28"/>
          <w:szCs w:val="28"/>
        </w:rPr>
        <w:t xml:space="preserve">% и составили </w:t>
      </w:r>
      <w:r w:rsidR="0099535F">
        <w:rPr>
          <w:sz w:val="28"/>
          <w:szCs w:val="28"/>
        </w:rPr>
        <w:t>25 395,5</w:t>
      </w:r>
      <w:r>
        <w:rPr>
          <w:sz w:val="28"/>
          <w:szCs w:val="28"/>
        </w:rPr>
        <w:t xml:space="preserve"> тыс. рублей. Кассовое исполнение </w:t>
      </w:r>
      <w:r w:rsidR="0099535F">
        <w:rPr>
          <w:sz w:val="28"/>
          <w:szCs w:val="28"/>
        </w:rPr>
        <w:t>25 115,7</w:t>
      </w:r>
      <w:r>
        <w:rPr>
          <w:sz w:val="28"/>
          <w:szCs w:val="28"/>
        </w:rPr>
        <w:t xml:space="preserve"> тыс. рублей или </w:t>
      </w:r>
      <w:r w:rsidR="0099535F">
        <w:rPr>
          <w:sz w:val="28"/>
          <w:szCs w:val="28"/>
        </w:rPr>
        <w:t>98,9</w:t>
      </w:r>
      <w:r w:rsidRPr="00D45656">
        <w:rPr>
          <w:sz w:val="28"/>
          <w:szCs w:val="28"/>
        </w:rPr>
        <w:t xml:space="preserve">% к годовым бюджетным назначениям </w:t>
      </w:r>
      <w:r w:rsidRPr="00071BC2">
        <w:rPr>
          <w:sz w:val="28"/>
          <w:szCs w:val="28"/>
        </w:rPr>
        <w:t xml:space="preserve">и </w:t>
      </w:r>
      <w:r w:rsidR="0099535F">
        <w:rPr>
          <w:sz w:val="28"/>
          <w:szCs w:val="28"/>
        </w:rPr>
        <w:t>92,6</w:t>
      </w:r>
      <w:r w:rsidRPr="00071BC2">
        <w:rPr>
          <w:sz w:val="28"/>
          <w:szCs w:val="28"/>
        </w:rPr>
        <w:t>% от исполнения в 202</w:t>
      </w:r>
      <w:r w:rsidR="0099535F">
        <w:rPr>
          <w:sz w:val="28"/>
          <w:szCs w:val="28"/>
        </w:rPr>
        <w:t>1</w:t>
      </w:r>
      <w:r w:rsidRPr="00071BC2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 xml:space="preserve"> Неисполнение бюджетных назначений сложилось</w:t>
      </w:r>
      <w:r>
        <w:rPr>
          <w:sz w:val="28"/>
          <w:szCs w:val="28"/>
        </w:rPr>
        <w:t xml:space="preserve"> в сумме </w:t>
      </w:r>
      <w:r w:rsidR="008422AD">
        <w:rPr>
          <w:sz w:val="28"/>
          <w:szCs w:val="28"/>
        </w:rPr>
        <w:t>279,8</w:t>
      </w:r>
      <w:r>
        <w:rPr>
          <w:sz w:val="28"/>
          <w:szCs w:val="28"/>
        </w:rPr>
        <w:t xml:space="preserve"> тыс. рублей по 2 субсидиям.</w:t>
      </w:r>
    </w:p>
    <w:p w:rsidR="00FC5C3F" w:rsidRDefault="00F73097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5C3F">
        <w:rPr>
          <w:sz w:val="28"/>
          <w:szCs w:val="28"/>
        </w:rPr>
        <w:t>Удельный вес субсидий в общем объеме межбюджетных трансфертов в 202</w:t>
      </w:r>
      <w:r w:rsidR="008422AD">
        <w:rPr>
          <w:sz w:val="28"/>
          <w:szCs w:val="28"/>
        </w:rPr>
        <w:t>2</w:t>
      </w:r>
      <w:r w:rsidR="00FC5C3F">
        <w:rPr>
          <w:sz w:val="28"/>
          <w:szCs w:val="28"/>
        </w:rPr>
        <w:t xml:space="preserve"> году составил </w:t>
      </w:r>
      <w:r w:rsidR="008422AD">
        <w:rPr>
          <w:sz w:val="28"/>
          <w:szCs w:val="28"/>
        </w:rPr>
        <w:t>4,1</w:t>
      </w:r>
      <w:r w:rsidR="00FC5C3F">
        <w:rPr>
          <w:sz w:val="28"/>
          <w:szCs w:val="28"/>
        </w:rPr>
        <w:t xml:space="preserve">%, во всей доходной части бюджета – </w:t>
      </w:r>
      <w:r w:rsidR="008422AD">
        <w:rPr>
          <w:sz w:val="28"/>
          <w:szCs w:val="28"/>
        </w:rPr>
        <w:t>3,4</w:t>
      </w:r>
      <w:r w:rsidR="00FC5C3F">
        <w:rPr>
          <w:sz w:val="28"/>
          <w:szCs w:val="28"/>
        </w:rPr>
        <w:t xml:space="preserve">% </w:t>
      </w:r>
      <w:r w:rsidR="00FC5C3F">
        <w:rPr>
          <w:color w:val="000000"/>
          <w:sz w:val="28"/>
          <w:szCs w:val="28"/>
        </w:rPr>
        <w:t>(в 202</w:t>
      </w:r>
      <w:r w:rsidR="0099535F">
        <w:rPr>
          <w:color w:val="000000"/>
          <w:sz w:val="28"/>
          <w:szCs w:val="28"/>
        </w:rPr>
        <w:t>1</w:t>
      </w:r>
      <w:r w:rsidR="00FC5C3F">
        <w:rPr>
          <w:color w:val="000000"/>
          <w:sz w:val="28"/>
          <w:szCs w:val="28"/>
        </w:rPr>
        <w:t xml:space="preserve"> году – </w:t>
      </w:r>
      <w:r w:rsidR="0099535F">
        <w:rPr>
          <w:color w:val="000000"/>
          <w:sz w:val="28"/>
          <w:szCs w:val="28"/>
        </w:rPr>
        <w:t>4,8</w:t>
      </w:r>
      <w:r w:rsidR="00FC5C3F">
        <w:rPr>
          <w:color w:val="000000"/>
          <w:sz w:val="28"/>
          <w:szCs w:val="28"/>
        </w:rPr>
        <w:t xml:space="preserve">% и </w:t>
      </w:r>
      <w:r w:rsidR="0099535F">
        <w:rPr>
          <w:color w:val="000000"/>
          <w:sz w:val="28"/>
          <w:szCs w:val="28"/>
        </w:rPr>
        <w:t>4,0</w:t>
      </w:r>
      <w:r w:rsidR="00FC5C3F">
        <w:rPr>
          <w:color w:val="000000"/>
          <w:sz w:val="28"/>
          <w:szCs w:val="28"/>
        </w:rPr>
        <w:t>% соответственно)</w:t>
      </w:r>
      <w:r w:rsidR="00FC5C3F">
        <w:rPr>
          <w:sz w:val="28"/>
          <w:szCs w:val="28"/>
        </w:rPr>
        <w:t>.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>
        <w:rPr>
          <w:sz w:val="28"/>
          <w:szCs w:val="28"/>
        </w:rPr>
        <w:t>«</w:t>
      </w:r>
      <w:r w:rsidRPr="00A01F06">
        <w:rPr>
          <w:sz w:val="28"/>
          <w:szCs w:val="28"/>
        </w:rPr>
        <w:t>Субвенции бюджетам бюджетной системы Российской Федерации»</w:t>
      </w:r>
      <w:r>
        <w:rPr>
          <w:b/>
          <w:i/>
          <w:sz w:val="28"/>
          <w:szCs w:val="28"/>
        </w:rPr>
        <w:t xml:space="preserve">  </w:t>
      </w:r>
      <w:r w:rsidRPr="009B7A75">
        <w:rPr>
          <w:sz w:val="28"/>
          <w:szCs w:val="28"/>
        </w:rPr>
        <w:t>на</w:t>
      </w:r>
      <w:r w:rsidRPr="00B61591">
        <w:rPr>
          <w:sz w:val="28"/>
          <w:szCs w:val="28"/>
        </w:rPr>
        <w:t xml:space="preserve"> исполнение переданных отдельных государственных полномочий </w:t>
      </w:r>
      <w:r>
        <w:rPr>
          <w:sz w:val="28"/>
          <w:szCs w:val="28"/>
        </w:rPr>
        <w:t>на 202</w:t>
      </w:r>
      <w:r w:rsidR="008422AD">
        <w:rPr>
          <w:sz w:val="28"/>
          <w:szCs w:val="28"/>
        </w:rPr>
        <w:t>2</w:t>
      </w:r>
      <w:r w:rsidRPr="00B61591">
        <w:rPr>
          <w:sz w:val="28"/>
          <w:szCs w:val="28"/>
        </w:rPr>
        <w:t xml:space="preserve"> год первоначально планировались в сумме </w:t>
      </w:r>
      <w:r w:rsidR="008422AD">
        <w:rPr>
          <w:sz w:val="28"/>
          <w:szCs w:val="28"/>
        </w:rPr>
        <w:t>305 339,7</w:t>
      </w:r>
      <w:r>
        <w:rPr>
          <w:sz w:val="28"/>
          <w:szCs w:val="28"/>
        </w:rPr>
        <w:t xml:space="preserve"> </w:t>
      </w:r>
      <w:r w:rsidRPr="00B61591">
        <w:rPr>
          <w:sz w:val="28"/>
          <w:szCs w:val="28"/>
        </w:rPr>
        <w:t xml:space="preserve">тыс. рублей. В течение года на основании уведомлений о бюджетных ассигнованиях из бюджета Оренбургской области в плановые показатели вносились изменения, в результате которых объем субвенций </w:t>
      </w:r>
      <w:r>
        <w:rPr>
          <w:sz w:val="28"/>
          <w:szCs w:val="28"/>
        </w:rPr>
        <w:t>у</w:t>
      </w:r>
      <w:r w:rsidR="008422AD">
        <w:rPr>
          <w:sz w:val="28"/>
          <w:szCs w:val="28"/>
        </w:rPr>
        <w:t>меньш</w:t>
      </w:r>
      <w:r>
        <w:rPr>
          <w:sz w:val="28"/>
          <w:szCs w:val="28"/>
        </w:rPr>
        <w:t xml:space="preserve">ился на </w:t>
      </w:r>
      <w:r w:rsidR="008422AD">
        <w:rPr>
          <w:sz w:val="28"/>
          <w:szCs w:val="28"/>
        </w:rPr>
        <w:t>6 848,7</w:t>
      </w:r>
      <w:r>
        <w:rPr>
          <w:sz w:val="28"/>
          <w:szCs w:val="28"/>
        </w:rPr>
        <w:t xml:space="preserve"> тыс. рублей или на</w:t>
      </w:r>
      <w:r w:rsidRPr="00B61591">
        <w:rPr>
          <w:sz w:val="28"/>
          <w:szCs w:val="28"/>
        </w:rPr>
        <w:t xml:space="preserve"> </w:t>
      </w:r>
      <w:r w:rsidR="008422AD">
        <w:rPr>
          <w:sz w:val="28"/>
          <w:szCs w:val="28"/>
        </w:rPr>
        <w:t>14,8</w:t>
      </w:r>
      <w:r w:rsidRPr="00B61591">
        <w:rPr>
          <w:sz w:val="28"/>
          <w:szCs w:val="28"/>
        </w:rPr>
        <w:t xml:space="preserve">% и составил </w:t>
      </w:r>
      <w:r w:rsidR="008422AD">
        <w:rPr>
          <w:sz w:val="28"/>
          <w:szCs w:val="28"/>
        </w:rPr>
        <w:t>298 491,0</w:t>
      </w:r>
      <w:r w:rsidRPr="00B61591">
        <w:rPr>
          <w:sz w:val="28"/>
          <w:szCs w:val="28"/>
        </w:rPr>
        <w:t xml:space="preserve"> тыс. рублей.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EC73E8">
        <w:rPr>
          <w:sz w:val="28"/>
          <w:szCs w:val="28"/>
        </w:rPr>
        <w:lastRenderedPageBreak/>
        <w:t>Фактически в 20</w:t>
      </w:r>
      <w:r>
        <w:rPr>
          <w:sz w:val="28"/>
          <w:szCs w:val="28"/>
        </w:rPr>
        <w:t>2</w:t>
      </w:r>
      <w:r w:rsidR="008422AD">
        <w:rPr>
          <w:sz w:val="28"/>
          <w:szCs w:val="28"/>
        </w:rPr>
        <w:t>2</w:t>
      </w:r>
      <w:r w:rsidRPr="00EC73E8">
        <w:rPr>
          <w:sz w:val="28"/>
          <w:szCs w:val="28"/>
        </w:rPr>
        <w:t xml:space="preserve"> году в бюджет </w:t>
      </w:r>
      <w:r>
        <w:rPr>
          <w:sz w:val="28"/>
          <w:szCs w:val="28"/>
        </w:rPr>
        <w:t>района</w:t>
      </w:r>
      <w:r w:rsidRPr="00EC73E8">
        <w:rPr>
          <w:sz w:val="28"/>
          <w:szCs w:val="28"/>
        </w:rPr>
        <w:t xml:space="preserve"> поступил</w:t>
      </w:r>
      <w:r>
        <w:rPr>
          <w:sz w:val="28"/>
          <w:szCs w:val="28"/>
        </w:rPr>
        <w:t>и</w:t>
      </w:r>
      <w:r w:rsidRPr="00EC73E8">
        <w:rPr>
          <w:sz w:val="28"/>
          <w:szCs w:val="28"/>
        </w:rPr>
        <w:t xml:space="preserve"> субвенци</w:t>
      </w:r>
      <w:r>
        <w:rPr>
          <w:sz w:val="28"/>
          <w:szCs w:val="28"/>
        </w:rPr>
        <w:t>и</w:t>
      </w:r>
      <w:r w:rsidRPr="00EC73E8">
        <w:rPr>
          <w:sz w:val="28"/>
          <w:szCs w:val="28"/>
        </w:rPr>
        <w:t xml:space="preserve">  в общем объеме </w:t>
      </w:r>
      <w:r w:rsidR="008422AD">
        <w:rPr>
          <w:sz w:val="28"/>
          <w:szCs w:val="28"/>
        </w:rPr>
        <w:t>293 601,7</w:t>
      </w:r>
      <w:r w:rsidRPr="00EC73E8">
        <w:rPr>
          <w:sz w:val="28"/>
          <w:szCs w:val="28"/>
        </w:rPr>
        <w:t xml:space="preserve"> тыс. рублей, что составило </w:t>
      </w:r>
      <w:r w:rsidR="008422AD">
        <w:rPr>
          <w:sz w:val="28"/>
          <w:szCs w:val="28"/>
        </w:rPr>
        <w:t>98,4</w:t>
      </w:r>
      <w:r w:rsidRPr="00EC73E8">
        <w:rPr>
          <w:sz w:val="28"/>
          <w:szCs w:val="28"/>
        </w:rPr>
        <w:t>% от плановых показателей</w:t>
      </w:r>
      <w:r>
        <w:rPr>
          <w:sz w:val="28"/>
          <w:szCs w:val="28"/>
        </w:rPr>
        <w:t xml:space="preserve"> и </w:t>
      </w:r>
      <w:r w:rsidR="008422AD">
        <w:rPr>
          <w:sz w:val="28"/>
          <w:szCs w:val="28"/>
        </w:rPr>
        <w:t>96,1</w:t>
      </w:r>
      <w:r w:rsidRPr="008D162B">
        <w:rPr>
          <w:sz w:val="28"/>
          <w:szCs w:val="28"/>
        </w:rPr>
        <w:t>% к уровню 202</w:t>
      </w:r>
      <w:r w:rsidR="008422AD">
        <w:rPr>
          <w:sz w:val="28"/>
          <w:szCs w:val="28"/>
        </w:rPr>
        <w:t>1</w:t>
      </w:r>
      <w:r w:rsidRPr="008D162B">
        <w:rPr>
          <w:sz w:val="28"/>
          <w:szCs w:val="28"/>
        </w:rPr>
        <w:t xml:space="preserve"> года</w:t>
      </w:r>
      <w:r w:rsidRPr="00EC73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>Неисполнение бюджетных назначений сложилось</w:t>
      </w:r>
      <w:r>
        <w:rPr>
          <w:sz w:val="28"/>
          <w:szCs w:val="28"/>
        </w:rPr>
        <w:t xml:space="preserve"> в сумме </w:t>
      </w:r>
      <w:r w:rsidR="008422AD">
        <w:rPr>
          <w:sz w:val="28"/>
          <w:szCs w:val="28"/>
        </w:rPr>
        <w:t>4 889,3</w:t>
      </w:r>
      <w:r>
        <w:rPr>
          <w:sz w:val="28"/>
          <w:szCs w:val="28"/>
        </w:rPr>
        <w:t xml:space="preserve"> тыс. рублей </w:t>
      </w:r>
      <w:r w:rsidRPr="00B74CC7">
        <w:rPr>
          <w:sz w:val="28"/>
          <w:szCs w:val="28"/>
        </w:rPr>
        <w:t xml:space="preserve">по </w:t>
      </w:r>
      <w:r>
        <w:rPr>
          <w:sz w:val="28"/>
          <w:szCs w:val="28"/>
        </w:rPr>
        <w:t>2</w:t>
      </w:r>
      <w:r w:rsidRPr="00B74CC7">
        <w:rPr>
          <w:sz w:val="28"/>
          <w:szCs w:val="28"/>
        </w:rPr>
        <w:t xml:space="preserve"> субвенциям</w:t>
      </w:r>
      <w:r>
        <w:rPr>
          <w:sz w:val="28"/>
          <w:szCs w:val="28"/>
        </w:rPr>
        <w:t>.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поступлениями прошлого года (</w:t>
      </w:r>
      <w:r w:rsidR="008422AD">
        <w:rPr>
          <w:sz w:val="28"/>
          <w:szCs w:val="28"/>
        </w:rPr>
        <w:t>305 555,0</w:t>
      </w:r>
      <w:r>
        <w:rPr>
          <w:sz w:val="28"/>
          <w:szCs w:val="28"/>
        </w:rPr>
        <w:t xml:space="preserve"> тыс. рублей) объем субвенций районному бюджету увеличился на 2 657,4 тыс. рублей или на 0,9%.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субсидий в общем объеме межбюджетных трансфертов в 202</w:t>
      </w:r>
      <w:r w:rsidR="008422A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составил </w:t>
      </w:r>
      <w:r w:rsidR="008422AD">
        <w:rPr>
          <w:sz w:val="28"/>
          <w:szCs w:val="28"/>
        </w:rPr>
        <w:t>47,8</w:t>
      </w:r>
      <w:r>
        <w:rPr>
          <w:sz w:val="28"/>
          <w:szCs w:val="28"/>
        </w:rPr>
        <w:t xml:space="preserve">%, во всей доходной части бюджета – </w:t>
      </w:r>
      <w:r w:rsidR="008422AD">
        <w:rPr>
          <w:sz w:val="28"/>
          <w:szCs w:val="28"/>
        </w:rPr>
        <w:t>39,8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(в 202</w:t>
      </w:r>
      <w:r w:rsidR="008422A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 – </w:t>
      </w:r>
      <w:r w:rsidR="008422AD">
        <w:rPr>
          <w:color w:val="000000"/>
          <w:sz w:val="28"/>
          <w:szCs w:val="28"/>
        </w:rPr>
        <w:t>54,1</w:t>
      </w:r>
      <w:r>
        <w:rPr>
          <w:color w:val="000000"/>
          <w:sz w:val="28"/>
          <w:szCs w:val="28"/>
        </w:rPr>
        <w:t xml:space="preserve">% и </w:t>
      </w:r>
      <w:r w:rsidR="008422AD">
        <w:rPr>
          <w:color w:val="000000"/>
          <w:sz w:val="28"/>
          <w:szCs w:val="28"/>
        </w:rPr>
        <w:t>44,7</w:t>
      </w:r>
      <w:r>
        <w:rPr>
          <w:color w:val="000000"/>
          <w:sz w:val="28"/>
          <w:szCs w:val="28"/>
        </w:rPr>
        <w:t>% соответственно)</w:t>
      </w:r>
      <w:r>
        <w:rPr>
          <w:sz w:val="28"/>
          <w:szCs w:val="28"/>
        </w:rPr>
        <w:t>.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>
        <w:rPr>
          <w:sz w:val="28"/>
          <w:szCs w:val="28"/>
        </w:rPr>
        <w:t>«</w:t>
      </w:r>
      <w:r w:rsidRPr="0058554A">
        <w:rPr>
          <w:sz w:val="28"/>
          <w:szCs w:val="28"/>
        </w:rPr>
        <w:t>Иные межбюджетные трансферты</w:t>
      </w:r>
      <w:r>
        <w:rPr>
          <w:b/>
          <w:i/>
          <w:sz w:val="28"/>
          <w:szCs w:val="28"/>
        </w:rPr>
        <w:t>»</w:t>
      </w:r>
      <w:r w:rsidRPr="00671007">
        <w:rPr>
          <w:sz w:val="28"/>
          <w:szCs w:val="28"/>
        </w:rPr>
        <w:t xml:space="preserve"> поступили в </w:t>
      </w:r>
      <w:r>
        <w:rPr>
          <w:sz w:val="28"/>
          <w:szCs w:val="28"/>
        </w:rPr>
        <w:t>район</w:t>
      </w:r>
      <w:r w:rsidRPr="00671007">
        <w:rPr>
          <w:sz w:val="28"/>
          <w:szCs w:val="28"/>
        </w:rPr>
        <w:t xml:space="preserve">ный бюджет в </w:t>
      </w:r>
      <w:r>
        <w:rPr>
          <w:sz w:val="28"/>
          <w:szCs w:val="28"/>
        </w:rPr>
        <w:t xml:space="preserve">объеме </w:t>
      </w:r>
      <w:r w:rsidR="008422AD">
        <w:rPr>
          <w:sz w:val="28"/>
          <w:szCs w:val="28"/>
        </w:rPr>
        <w:t>66 672,1</w:t>
      </w:r>
      <w:r>
        <w:rPr>
          <w:sz w:val="28"/>
          <w:szCs w:val="28"/>
        </w:rPr>
        <w:t xml:space="preserve"> </w:t>
      </w:r>
      <w:r w:rsidRPr="0067100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8422AD">
        <w:rPr>
          <w:sz w:val="28"/>
          <w:szCs w:val="28"/>
        </w:rPr>
        <w:t>99,8</w:t>
      </w:r>
      <w:r>
        <w:rPr>
          <w:sz w:val="28"/>
          <w:szCs w:val="28"/>
        </w:rPr>
        <w:t>% от плановых показателей (</w:t>
      </w:r>
      <w:r w:rsidR="008422AD">
        <w:rPr>
          <w:sz w:val="28"/>
          <w:szCs w:val="28"/>
        </w:rPr>
        <w:t>66 779,8</w:t>
      </w:r>
      <w:r>
        <w:rPr>
          <w:sz w:val="28"/>
          <w:szCs w:val="28"/>
        </w:rPr>
        <w:t xml:space="preserve"> тыс. рублей) и </w:t>
      </w:r>
      <w:r w:rsidR="008422AD">
        <w:rPr>
          <w:sz w:val="28"/>
          <w:szCs w:val="28"/>
        </w:rPr>
        <w:t>109,4</w:t>
      </w:r>
      <w:r>
        <w:rPr>
          <w:sz w:val="28"/>
          <w:szCs w:val="28"/>
        </w:rPr>
        <w:t>% к уровню 202</w:t>
      </w:r>
      <w:r w:rsidR="008422A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671007">
        <w:rPr>
          <w:sz w:val="28"/>
          <w:szCs w:val="28"/>
        </w:rPr>
        <w:t xml:space="preserve">.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5B3144">
        <w:rPr>
          <w:sz w:val="28"/>
          <w:szCs w:val="28"/>
        </w:rPr>
        <w:t>По сравнению с показателем предыдущего года (</w:t>
      </w:r>
      <w:r w:rsidR="008422AD">
        <w:rPr>
          <w:sz w:val="28"/>
          <w:szCs w:val="28"/>
        </w:rPr>
        <w:t>60 932,7</w:t>
      </w:r>
      <w:r w:rsidRPr="005B3144">
        <w:rPr>
          <w:sz w:val="28"/>
          <w:szCs w:val="28"/>
        </w:rPr>
        <w:t xml:space="preserve"> тыс. рублей) объем иных межбюджетных трансфертов у</w:t>
      </w:r>
      <w:r>
        <w:rPr>
          <w:sz w:val="28"/>
          <w:szCs w:val="28"/>
        </w:rPr>
        <w:t>велич</w:t>
      </w:r>
      <w:r w:rsidRPr="005B3144">
        <w:rPr>
          <w:sz w:val="28"/>
          <w:szCs w:val="28"/>
        </w:rPr>
        <w:t xml:space="preserve">ился на </w:t>
      </w:r>
      <w:r w:rsidR="008422AD">
        <w:rPr>
          <w:sz w:val="28"/>
          <w:szCs w:val="28"/>
        </w:rPr>
        <w:t>5 739,4</w:t>
      </w:r>
      <w:r w:rsidRPr="005B3144">
        <w:rPr>
          <w:sz w:val="28"/>
          <w:szCs w:val="28"/>
        </w:rPr>
        <w:t xml:space="preserve"> тыс. рублей или на </w:t>
      </w:r>
      <w:r w:rsidR="008422AD">
        <w:rPr>
          <w:sz w:val="28"/>
          <w:szCs w:val="28"/>
        </w:rPr>
        <w:t>9,4</w:t>
      </w:r>
      <w:r w:rsidRPr="005B3144">
        <w:rPr>
          <w:sz w:val="28"/>
          <w:szCs w:val="28"/>
        </w:rPr>
        <w:t xml:space="preserve">%.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>Неисполнение бюджетных назначений сложилось</w:t>
      </w:r>
      <w:r>
        <w:rPr>
          <w:sz w:val="28"/>
          <w:szCs w:val="28"/>
        </w:rPr>
        <w:t xml:space="preserve"> в сумме </w:t>
      </w:r>
      <w:r w:rsidR="008422AD">
        <w:rPr>
          <w:sz w:val="28"/>
          <w:szCs w:val="28"/>
        </w:rPr>
        <w:t>107,8</w:t>
      </w:r>
      <w:r>
        <w:rPr>
          <w:sz w:val="28"/>
          <w:szCs w:val="28"/>
        </w:rPr>
        <w:t xml:space="preserve"> тыс. рублей.</w:t>
      </w:r>
      <w:r w:rsidRPr="009F5EFD">
        <w:rPr>
          <w:sz w:val="28"/>
          <w:szCs w:val="28"/>
        </w:rPr>
        <w:t xml:space="preserve">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субсидий в общем объеме межбюджетных трансфертов в 202</w:t>
      </w:r>
      <w:r w:rsidR="008422A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составил </w:t>
      </w:r>
      <w:r w:rsidR="00F73097">
        <w:rPr>
          <w:sz w:val="28"/>
          <w:szCs w:val="28"/>
        </w:rPr>
        <w:t>10,8</w:t>
      </w:r>
      <w:r>
        <w:rPr>
          <w:sz w:val="28"/>
          <w:szCs w:val="28"/>
        </w:rPr>
        <w:t xml:space="preserve">%, во всей доходной части бюджета – 9,0% </w:t>
      </w:r>
      <w:r>
        <w:rPr>
          <w:color w:val="000000"/>
          <w:sz w:val="28"/>
          <w:szCs w:val="28"/>
        </w:rPr>
        <w:t>(в 202</w:t>
      </w:r>
      <w:r w:rsidR="008422A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 – </w:t>
      </w:r>
      <w:r w:rsidR="008422AD">
        <w:rPr>
          <w:color w:val="000000"/>
          <w:sz w:val="28"/>
          <w:szCs w:val="28"/>
        </w:rPr>
        <w:t>10,9</w:t>
      </w:r>
      <w:r>
        <w:rPr>
          <w:color w:val="000000"/>
          <w:sz w:val="28"/>
          <w:szCs w:val="28"/>
        </w:rPr>
        <w:t xml:space="preserve">% и </w:t>
      </w:r>
      <w:r w:rsidR="008422AD">
        <w:rPr>
          <w:color w:val="000000"/>
          <w:sz w:val="28"/>
          <w:szCs w:val="28"/>
        </w:rPr>
        <w:t>9,0</w:t>
      </w:r>
      <w:r>
        <w:rPr>
          <w:color w:val="000000"/>
          <w:sz w:val="28"/>
          <w:szCs w:val="28"/>
        </w:rPr>
        <w:t>% соответственно)</w:t>
      </w:r>
      <w:r>
        <w:rPr>
          <w:sz w:val="28"/>
          <w:szCs w:val="28"/>
        </w:rPr>
        <w:t>.</w:t>
      </w:r>
    </w:p>
    <w:p w:rsidR="00F73097" w:rsidRPr="00EE7B94" w:rsidRDefault="00FC5C3F" w:rsidP="00F73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3097" w:rsidRPr="00EE7B94">
        <w:rPr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 в областной бюджет </w:t>
      </w:r>
      <w:r w:rsidR="00F73097">
        <w:rPr>
          <w:sz w:val="28"/>
          <w:szCs w:val="28"/>
        </w:rPr>
        <w:t xml:space="preserve">составил </w:t>
      </w:r>
      <w:r w:rsidR="00F73097" w:rsidRPr="00EE7B94">
        <w:rPr>
          <w:sz w:val="28"/>
          <w:szCs w:val="28"/>
        </w:rPr>
        <w:t>35</w:t>
      </w:r>
      <w:r w:rsidR="00F73097">
        <w:rPr>
          <w:sz w:val="28"/>
          <w:szCs w:val="28"/>
        </w:rPr>
        <w:t>,8 тыс.</w:t>
      </w:r>
      <w:r w:rsidR="00F73097" w:rsidRPr="00EE7B94">
        <w:rPr>
          <w:sz w:val="28"/>
          <w:szCs w:val="28"/>
        </w:rPr>
        <w:t xml:space="preserve"> рублей, из них:</w:t>
      </w:r>
    </w:p>
    <w:p w:rsidR="00F73097" w:rsidRPr="005F6A90" w:rsidRDefault="00F73097" w:rsidP="00F73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F6A90">
        <w:rPr>
          <w:sz w:val="28"/>
          <w:szCs w:val="28"/>
        </w:rPr>
        <w:t>-   остаток средств субвенции на финансовое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 – 35</w:t>
      </w:r>
      <w:r>
        <w:rPr>
          <w:sz w:val="28"/>
          <w:szCs w:val="28"/>
        </w:rPr>
        <w:t>,1 тыс.</w:t>
      </w:r>
      <w:r w:rsidRPr="005F6A90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5F6A90">
        <w:rPr>
          <w:sz w:val="28"/>
          <w:szCs w:val="28"/>
        </w:rPr>
        <w:t>;</w:t>
      </w:r>
    </w:p>
    <w:p w:rsidR="00F73097" w:rsidRPr="005F6A90" w:rsidRDefault="00F73097" w:rsidP="00F73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6A90">
        <w:rPr>
          <w:sz w:val="28"/>
          <w:szCs w:val="28"/>
        </w:rPr>
        <w:t xml:space="preserve">- остаток средств субвенции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– </w:t>
      </w:r>
      <w:r>
        <w:rPr>
          <w:sz w:val="28"/>
          <w:szCs w:val="28"/>
        </w:rPr>
        <w:t>0,7 тыс.</w:t>
      </w:r>
      <w:r w:rsidRPr="005F6A90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5F6A90">
        <w:rPr>
          <w:sz w:val="28"/>
          <w:szCs w:val="28"/>
        </w:rPr>
        <w:t>.</w:t>
      </w:r>
    </w:p>
    <w:p w:rsidR="00F73097" w:rsidRPr="005F6A90" w:rsidRDefault="00F73097" w:rsidP="00F73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6A90">
        <w:rPr>
          <w:sz w:val="28"/>
          <w:szCs w:val="28"/>
        </w:rPr>
        <w:t xml:space="preserve">Остаток средств возвращен в Министерство образования </w:t>
      </w:r>
      <w:r>
        <w:rPr>
          <w:sz w:val="28"/>
          <w:szCs w:val="28"/>
        </w:rPr>
        <w:t>Оренбургской области 20.01.</w:t>
      </w:r>
      <w:r w:rsidRPr="005F6A90">
        <w:rPr>
          <w:sz w:val="28"/>
          <w:szCs w:val="28"/>
        </w:rPr>
        <w:t>2022 г.</w:t>
      </w:r>
    </w:p>
    <w:p w:rsidR="00FC5C3F" w:rsidRPr="00B9643C" w:rsidRDefault="00FC5C3F" w:rsidP="00FC5C3F">
      <w:pPr>
        <w:jc w:val="both"/>
        <w:rPr>
          <w:color w:val="FF0000"/>
          <w:sz w:val="28"/>
          <w:szCs w:val="28"/>
        </w:rPr>
      </w:pPr>
    </w:p>
    <w:p w:rsidR="00FC5C3F" w:rsidRPr="00F73097" w:rsidRDefault="00010902" w:rsidP="00FC5C3F">
      <w:pPr>
        <w:jc w:val="center"/>
        <w:rPr>
          <w:rFonts w:cs="Calibri"/>
          <w:b/>
          <w:sz w:val="28"/>
          <w:szCs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>3</w:t>
      </w:r>
      <w:r w:rsidR="00FC5C3F" w:rsidRPr="00F73097">
        <w:rPr>
          <w:rFonts w:cs="Calibri"/>
          <w:b/>
          <w:sz w:val="28"/>
          <w:szCs w:val="28"/>
          <w:lang w:eastAsia="ar-SA"/>
        </w:rPr>
        <w:t>.</w:t>
      </w:r>
      <w:r w:rsidR="00F73097">
        <w:rPr>
          <w:rFonts w:cs="Calibri"/>
          <w:b/>
          <w:sz w:val="28"/>
          <w:szCs w:val="28"/>
          <w:lang w:eastAsia="ar-SA"/>
        </w:rPr>
        <w:t xml:space="preserve"> </w:t>
      </w:r>
      <w:r w:rsidR="00FC5C3F" w:rsidRPr="00F73097">
        <w:rPr>
          <w:rFonts w:cs="Calibri"/>
          <w:b/>
          <w:sz w:val="28"/>
          <w:szCs w:val="28"/>
          <w:lang w:eastAsia="ar-SA"/>
        </w:rPr>
        <w:t>Исполнение районного бюджета по расходам</w:t>
      </w:r>
    </w:p>
    <w:p w:rsidR="00FC5C3F" w:rsidRDefault="00FC5C3F" w:rsidP="00FC5C3F">
      <w:pPr>
        <w:jc w:val="center"/>
        <w:rPr>
          <w:lang w:eastAsia="en-US"/>
        </w:rPr>
      </w:pPr>
    </w:p>
    <w:p w:rsidR="00FC5C3F" w:rsidRDefault="00FC5C3F" w:rsidP="00FC5C3F">
      <w:pPr>
        <w:widowControl w:val="0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</w:t>
      </w:r>
      <w:r w:rsidRPr="00E4658F">
        <w:rPr>
          <w:color w:val="000000" w:themeColor="text1"/>
          <w:sz w:val="28"/>
          <w:szCs w:val="28"/>
          <w:lang w:eastAsia="ar-SA"/>
        </w:rPr>
        <w:t>Решением</w:t>
      </w:r>
      <w:r w:rsidRPr="00127CD0"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о бюджете района первоначальные бюджетные назначения на 202</w:t>
      </w:r>
      <w:r w:rsidR="00F73097">
        <w:rPr>
          <w:color w:val="000000" w:themeColor="text1"/>
          <w:sz w:val="28"/>
          <w:szCs w:val="28"/>
          <w:lang w:eastAsia="ar-SA"/>
        </w:rPr>
        <w:t>2</w:t>
      </w:r>
      <w:r>
        <w:rPr>
          <w:color w:val="000000" w:themeColor="text1"/>
          <w:sz w:val="28"/>
          <w:szCs w:val="28"/>
          <w:lang w:eastAsia="ar-SA"/>
        </w:rPr>
        <w:t xml:space="preserve"> год по расходам предусмотрены в объеме </w:t>
      </w:r>
      <w:r w:rsidR="00F73097">
        <w:rPr>
          <w:color w:val="000000" w:themeColor="text1"/>
          <w:sz w:val="28"/>
          <w:szCs w:val="28"/>
          <w:lang w:eastAsia="ar-SA"/>
        </w:rPr>
        <w:t>709 418,0</w:t>
      </w:r>
      <w:r>
        <w:rPr>
          <w:color w:val="000000" w:themeColor="text1"/>
          <w:sz w:val="28"/>
          <w:szCs w:val="28"/>
          <w:lang w:eastAsia="ar-SA"/>
        </w:rPr>
        <w:t xml:space="preserve"> тыс. рублей.</w:t>
      </w:r>
    </w:p>
    <w:p w:rsidR="00FC5C3F" w:rsidRPr="00127CD0" w:rsidRDefault="00FC5C3F" w:rsidP="00FC5C3F">
      <w:pPr>
        <w:widowControl w:val="0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ab/>
        <w:t xml:space="preserve">В течение года в решение о бюджете района по расходам вносились изменения, расходы относительно первоначально утвержденной величины </w:t>
      </w:r>
      <w:r>
        <w:rPr>
          <w:color w:val="000000" w:themeColor="text1"/>
          <w:sz w:val="28"/>
          <w:szCs w:val="28"/>
          <w:lang w:eastAsia="ar-SA"/>
        </w:rPr>
        <w:lastRenderedPageBreak/>
        <w:t>бюджетных назначений (</w:t>
      </w:r>
      <w:r w:rsidR="00F73097">
        <w:rPr>
          <w:color w:val="000000" w:themeColor="text1"/>
          <w:sz w:val="28"/>
          <w:szCs w:val="28"/>
          <w:lang w:eastAsia="ar-SA"/>
        </w:rPr>
        <w:t>745 472,7</w:t>
      </w:r>
      <w:r>
        <w:rPr>
          <w:color w:val="000000" w:themeColor="text1"/>
          <w:sz w:val="28"/>
          <w:szCs w:val="28"/>
          <w:lang w:eastAsia="ar-SA"/>
        </w:rPr>
        <w:t xml:space="preserve"> тыс. рублей) увеличены на </w:t>
      </w:r>
      <w:r w:rsidR="00F73097">
        <w:rPr>
          <w:color w:val="000000" w:themeColor="text1"/>
          <w:sz w:val="28"/>
          <w:szCs w:val="28"/>
          <w:lang w:eastAsia="ar-SA"/>
        </w:rPr>
        <w:t>36 054,7</w:t>
      </w:r>
      <w:r>
        <w:rPr>
          <w:color w:val="000000" w:themeColor="text1"/>
          <w:sz w:val="28"/>
          <w:szCs w:val="28"/>
          <w:lang w:eastAsia="ar-SA"/>
        </w:rPr>
        <w:t xml:space="preserve"> тыс. рублей, или на </w:t>
      </w:r>
      <w:r w:rsidR="00F73097">
        <w:rPr>
          <w:color w:val="000000" w:themeColor="text1"/>
          <w:sz w:val="28"/>
          <w:szCs w:val="28"/>
          <w:lang w:eastAsia="ar-SA"/>
        </w:rPr>
        <w:t>5,1</w:t>
      </w:r>
      <w:r>
        <w:rPr>
          <w:color w:val="000000" w:themeColor="text1"/>
          <w:sz w:val="28"/>
          <w:szCs w:val="28"/>
          <w:lang w:eastAsia="ar-SA"/>
        </w:rPr>
        <w:t>%.</w:t>
      </w:r>
    </w:p>
    <w:p w:rsidR="00FC5C3F" w:rsidRDefault="00FC5C3F" w:rsidP="00FC5C3F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ab/>
      </w:r>
      <w:r w:rsidRPr="00EB6D5C">
        <w:rPr>
          <w:color w:val="000000" w:themeColor="text1"/>
          <w:sz w:val="28"/>
          <w:szCs w:val="28"/>
          <w:lang w:eastAsia="ar-SA"/>
        </w:rPr>
        <w:t>В 20</w:t>
      </w:r>
      <w:r>
        <w:rPr>
          <w:color w:val="000000" w:themeColor="text1"/>
          <w:sz w:val="28"/>
          <w:szCs w:val="28"/>
          <w:lang w:eastAsia="ar-SA"/>
        </w:rPr>
        <w:t>2</w:t>
      </w:r>
      <w:r w:rsidR="005F567E">
        <w:rPr>
          <w:color w:val="000000" w:themeColor="text1"/>
          <w:sz w:val="28"/>
          <w:szCs w:val="28"/>
          <w:lang w:eastAsia="ar-SA"/>
        </w:rPr>
        <w:t>2</w:t>
      </w:r>
      <w:r w:rsidRPr="00EB6D5C">
        <w:rPr>
          <w:color w:val="000000" w:themeColor="text1"/>
          <w:sz w:val="28"/>
          <w:szCs w:val="28"/>
          <w:lang w:eastAsia="ar-SA"/>
        </w:rPr>
        <w:t xml:space="preserve"> году бюджет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EB6D5C">
        <w:rPr>
          <w:color w:val="000000" w:themeColor="text1"/>
          <w:sz w:val="28"/>
          <w:szCs w:val="28"/>
          <w:lang w:eastAsia="ar-SA"/>
        </w:rPr>
        <w:t xml:space="preserve"> по </w:t>
      </w:r>
      <w:r w:rsidRPr="00EB6D5C">
        <w:rPr>
          <w:b/>
          <w:color w:val="000000" w:themeColor="text1"/>
          <w:lang w:eastAsia="ar-SA"/>
        </w:rPr>
        <w:t>РАСХОДАМ</w:t>
      </w:r>
      <w:r w:rsidRPr="00EB6D5C">
        <w:rPr>
          <w:color w:val="000000" w:themeColor="text1"/>
          <w:sz w:val="28"/>
          <w:szCs w:val="28"/>
          <w:lang w:eastAsia="ar-SA"/>
        </w:rPr>
        <w:t xml:space="preserve"> исполнен в объеме </w:t>
      </w:r>
      <w:r w:rsidR="005F567E">
        <w:rPr>
          <w:color w:val="000000" w:themeColor="text1"/>
          <w:sz w:val="28"/>
          <w:szCs w:val="28"/>
          <w:lang w:eastAsia="ar-SA"/>
        </w:rPr>
        <w:t>739 804,7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рублей, что составляет </w:t>
      </w:r>
      <w:r w:rsidR="005F567E">
        <w:rPr>
          <w:color w:val="000000" w:themeColor="text1"/>
          <w:sz w:val="28"/>
          <w:szCs w:val="28"/>
          <w:lang w:eastAsia="ar-SA"/>
        </w:rPr>
        <w:t>99,6</w:t>
      </w:r>
      <w:r w:rsidRPr="00EB6D5C">
        <w:rPr>
          <w:color w:val="000000" w:themeColor="text1"/>
          <w:sz w:val="28"/>
          <w:szCs w:val="28"/>
          <w:lang w:eastAsia="ar-SA"/>
        </w:rPr>
        <w:t xml:space="preserve">% от бюджетных назначений, предусмотренных сводной бюджетной росписью и от суммы расходов, утвержденных решением Совета депутатов о бюджете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EB6D5C">
        <w:rPr>
          <w:color w:val="000000" w:themeColor="text1"/>
          <w:sz w:val="28"/>
          <w:szCs w:val="28"/>
          <w:lang w:eastAsia="ar-SA"/>
        </w:rPr>
        <w:t xml:space="preserve"> (</w:t>
      </w:r>
      <w:r w:rsidR="005F567E">
        <w:rPr>
          <w:color w:val="000000" w:themeColor="text1"/>
          <w:sz w:val="28"/>
          <w:szCs w:val="28"/>
          <w:lang w:eastAsia="ar-SA"/>
        </w:rPr>
        <w:t>745 472,7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рублей). </w:t>
      </w:r>
      <w:r w:rsidRPr="00536543">
        <w:rPr>
          <w:sz w:val="28"/>
          <w:szCs w:val="28"/>
        </w:rPr>
        <w:t>По отношению к расходам 20</w:t>
      </w:r>
      <w:r>
        <w:rPr>
          <w:sz w:val="28"/>
          <w:szCs w:val="28"/>
        </w:rPr>
        <w:t>2</w:t>
      </w:r>
      <w:r w:rsidR="00F73097">
        <w:rPr>
          <w:sz w:val="28"/>
          <w:szCs w:val="28"/>
        </w:rPr>
        <w:t>1</w:t>
      </w:r>
      <w:r w:rsidRPr="00536543">
        <w:rPr>
          <w:sz w:val="28"/>
          <w:szCs w:val="28"/>
        </w:rPr>
        <w:t xml:space="preserve"> года, исполнение составило </w:t>
      </w:r>
      <w:r w:rsidR="005F567E">
        <w:rPr>
          <w:sz w:val="28"/>
          <w:szCs w:val="28"/>
        </w:rPr>
        <w:t>109,0</w:t>
      </w:r>
      <w:r w:rsidRPr="00536543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EB6D5C">
        <w:rPr>
          <w:color w:val="000000" w:themeColor="text1"/>
          <w:sz w:val="28"/>
          <w:szCs w:val="28"/>
          <w:lang w:eastAsia="ar-SA"/>
        </w:rPr>
        <w:t xml:space="preserve">Объем неисполненных бюджетных назначений составил </w:t>
      </w:r>
      <w:r w:rsidR="005F567E">
        <w:rPr>
          <w:color w:val="000000" w:themeColor="text1"/>
          <w:sz w:val="28"/>
          <w:szCs w:val="28"/>
          <w:lang w:eastAsia="ar-SA"/>
        </w:rPr>
        <w:t>5 668,0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рублей. </w:t>
      </w:r>
    </w:p>
    <w:p w:rsidR="00FC5C3F" w:rsidRDefault="00FC5C3F" w:rsidP="00FC5C3F">
      <w:pPr>
        <w:widowControl w:val="0"/>
        <w:suppressAutoHyphens/>
        <w:jc w:val="both"/>
        <w:rPr>
          <w:sz w:val="28"/>
          <w:szCs w:val="28"/>
        </w:rPr>
      </w:pPr>
      <w:r w:rsidRPr="00A97465">
        <w:rPr>
          <w:b/>
          <w:sz w:val="28"/>
          <w:szCs w:val="28"/>
        </w:rPr>
        <w:t xml:space="preserve">          </w:t>
      </w:r>
      <w:r w:rsidRPr="00A1075C">
        <w:rPr>
          <w:sz w:val="28"/>
          <w:szCs w:val="28"/>
        </w:rPr>
        <w:t xml:space="preserve">В структуре произведенных в отчетном периоде расходов бюджета наибольший удельный вес приходится на расходы по разделам </w:t>
      </w:r>
      <w:r>
        <w:rPr>
          <w:sz w:val="28"/>
          <w:szCs w:val="28"/>
        </w:rPr>
        <w:t>0</w:t>
      </w:r>
      <w:r w:rsidRPr="00A1075C">
        <w:rPr>
          <w:sz w:val="28"/>
          <w:szCs w:val="28"/>
        </w:rPr>
        <w:t xml:space="preserve">700 «Образование» – </w:t>
      </w:r>
      <w:r w:rsidR="005F567E">
        <w:rPr>
          <w:sz w:val="28"/>
          <w:szCs w:val="28"/>
        </w:rPr>
        <w:t>56,2</w:t>
      </w:r>
      <w:r w:rsidRPr="00A1075C">
        <w:rPr>
          <w:sz w:val="28"/>
          <w:szCs w:val="28"/>
        </w:rPr>
        <w:t>% (</w:t>
      </w:r>
      <w:r w:rsidR="005F567E">
        <w:rPr>
          <w:sz w:val="28"/>
          <w:szCs w:val="28"/>
        </w:rPr>
        <w:t>415 507,9</w:t>
      </w:r>
      <w:r w:rsidRPr="00A1075C">
        <w:rPr>
          <w:sz w:val="28"/>
          <w:szCs w:val="28"/>
        </w:rPr>
        <w:t> тыс. рублей),</w:t>
      </w:r>
      <w:r>
        <w:rPr>
          <w:sz w:val="28"/>
          <w:szCs w:val="28"/>
        </w:rPr>
        <w:t xml:space="preserve"> 0800 «Культура» - </w:t>
      </w:r>
      <w:r w:rsidR="005F567E">
        <w:rPr>
          <w:sz w:val="28"/>
          <w:szCs w:val="28"/>
        </w:rPr>
        <w:t>9,3</w:t>
      </w:r>
      <w:r>
        <w:rPr>
          <w:sz w:val="28"/>
          <w:szCs w:val="28"/>
        </w:rPr>
        <w:t xml:space="preserve">%  </w:t>
      </w:r>
      <w:r w:rsidRPr="00A1075C">
        <w:rPr>
          <w:sz w:val="28"/>
          <w:szCs w:val="28"/>
        </w:rPr>
        <w:t>(</w:t>
      </w:r>
      <w:r w:rsidR="005F567E">
        <w:rPr>
          <w:sz w:val="28"/>
          <w:szCs w:val="28"/>
        </w:rPr>
        <w:t>68 764,0</w:t>
      </w:r>
      <w:r w:rsidRPr="00A1075C">
        <w:rPr>
          <w:sz w:val="28"/>
          <w:szCs w:val="28"/>
        </w:rPr>
        <w:t> тыс. рублей</w:t>
      </w:r>
      <w:r>
        <w:rPr>
          <w:sz w:val="28"/>
          <w:szCs w:val="28"/>
        </w:rPr>
        <w:t>)</w:t>
      </w:r>
      <w:r w:rsidR="005F567E">
        <w:rPr>
          <w:sz w:val="28"/>
          <w:szCs w:val="28"/>
        </w:rPr>
        <w:t>,</w:t>
      </w:r>
      <w:r w:rsidR="005F567E" w:rsidRPr="005F567E">
        <w:rPr>
          <w:sz w:val="28"/>
          <w:szCs w:val="28"/>
        </w:rPr>
        <w:t xml:space="preserve"> </w:t>
      </w:r>
      <w:r w:rsidR="005F567E">
        <w:rPr>
          <w:sz w:val="28"/>
          <w:szCs w:val="28"/>
        </w:rPr>
        <w:t>0100</w:t>
      </w:r>
      <w:r w:rsidR="005F567E" w:rsidRPr="00A1075C">
        <w:rPr>
          <w:sz w:val="28"/>
          <w:szCs w:val="28"/>
        </w:rPr>
        <w:t> «</w:t>
      </w:r>
      <w:r w:rsidR="005F567E">
        <w:rPr>
          <w:sz w:val="28"/>
          <w:szCs w:val="28"/>
        </w:rPr>
        <w:t>Общегосударственные вопросы</w:t>
      </w:r>
      <w:r w:rsidR="005F567E" w:rsidRPr="00A1075C">
        <w:rPr>
          <w:sz w:val="28"/>
          <w:szCs w:val="28"/>
        </w:rPr>
        <w:t xml:space="preserve">» – </w:t>
      </w:r>
      <w:r w:rsidR="005F567E">
        <w:rPr>
          <w:sz w:val="28"/>
          <w:szCs w:val="28"/>
        </w:rPr>
        <w:t>9,0</w:t>
      </w:r>
      <w:r w:rsidR="005F567E" w:rsidRPr="00A1075C">
        <w:rPr>
          <w:sz w:val="28"/>
          <w:szCs w:val="28"/>
        </w:rPr>
        <w:t>% (</w:t>
      </w:r>
      <w:r w:rsidR="005F567E">
        <w:rPr>
          <w:sz w:val="28"/>
          <w:szCs w:val="28"/>
        </w:rPr>
        <w:t>66 702,3</w:t>
      </w:r>
      <w:r w:rsidR="005F567E" w:rsidRPr="00A1075C">
        <w:rPr>
          <w:sz w:val="28"/>
          <w:szCs w:val="28"/>
        </w:rPr>
        <w:t> тыс. рублей)</w:t>
      </w:r>
      <w:r>
        <w:rPr>
          <w:sz w:val="28"/>
          <w:szCs w:val="28"/>
        </w:rPr>
        <w:t>.</w:t>
      </w:r>
    </w:p>
    <w:p w:rsidR="00FC5C3F" w:rsidRPr="009B2BF8" w:rsidRDefault="00FC5C3F" w:rsidP="00FC5C3F">
      <w:pPr>
        <w:widowControl w:val="0"/>
        <w:ind w:firstLine="709"/>
        <w:jc w:val="both"/>
      </w:pPr>
      <w:r w:rsidRPr="00A1075C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>показателем 202</w:t>
      </w:r>
      <w:r w:rsidR="00F73097">
        <w:rPr>
          <w:sz w:val="28"/>
          <w:szCs w:val="28"/>
        </w:rPr>
        <w:t>1</w:t>
      </w:r>
      <w:r w:rsidRPr="00A1075C">
        <w:rPr>
          <w:sz w:val="28"/>
          <w:szCs w:val="28"/>
        </w:rPr>
        <w:t xml:space="preserve"> года (</w:t>
      </w:r>
      <w:r w:rsidR="00F73097">
        <w:rPr>
          <w:color w:val="000000"/>
          <w:sz w:val="28"/>
          <w:szCs w:val="28"/>
        </w:rPr>
        <w:t xml:space="preserve">678 402,8 </w:t>
      </w:r>
      <w:r w:rsidRPr="00A1075C">
        <w:rPr>
          <w:sz w:val="28"/>
          <w:szCs w:val="28"/>
        </w:rPr>
        <w:t xml:space="preserve">тыс. рублей) </w:t>
      </w:r>
      <w:r>
        <w:rPr>
          <w:sz w:val="28"/>
          <w:szCs w:val="28"/>
        </w:rPr>
        <w:t xml:space="preserve">общий объем </w:t>
      </w:r>
      <w:r w:rsidRPr="00A1075C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A1075C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в 202</w:t>
      </w:r>
      <w:r w:rsidR="005F567E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A1075C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A1075C">
        <w:rPr>
          <w:sz w:val="28"/>
          <w:szCs w:val="28"/>
        </w:rPr>
        <w:t>ил</w:t>
      </w:r>
      <w:r>
        <w:rPr>
          <w:sz w:val="28"/>
          <w:szCs w:val="28"/>
        </w:rPr>
        <w:t>ся</w:t>
      </w:r>
      <w:r w:rsidRPr="00A1075C">
        <w:rPr>
          <w:sz w:val="28"/>
          <w:szCs w:val="28"/>
        </w:rPr>
        <w:t xml:space="preserve"> на </w:t>
      </w:r>
      <w:r w:rsidR="005F567E">
        <w:rPr>
          <w:sz w:val="28"/>
          <w:szCs w:val="28"/>
        </w:rPr>
        <w:t>61 401,9</w:t>
      </w:r>
      <w:r w:rsidRPr="00A1075C">
        <w:rPr>
          <w:sz w:val="28"/>
          <w:szCs w:val="28"/>
        </w:rPr>
        <w:t xml:space="preserve"> тыс. рублей или на </w:t>
      </w:r>
      <w:r w:rsidR="005F567E">
        <w:rPr>
          <w:sz w:val="28"/>
          <w:szCs w:val="28"/>
        </w:rPr>
        <w:t>9,0</w:t>
      </w:r>
      <w:r>
        <w:rPr>
          <w:sz w:val="28"/>
          <w:szCs w:val="28"/>
        </w:rPr>
        <w:t xml:space="preserve">%. </w:t>
      </w:r>
      <w:r w:rsidRPr="00726A84">
        <w:rPr>
          <w:color w:val="000000"/>
          <w:sz w:val="28"/>
          <w:szCs w:val="28"/>
        </w:rPr>
        <w:t xml:space="preserve">Исполнение расходной части бюджета </w:t>
      </w:r>
      <w:r>
        <w:rPr>
          <w:color w:val="000000"/>
          <w:sz w:val="28"/>
          <w:szCs w:val="28"/>
        </w:rPr>
        <w:t>района</w:t>
      </w:r>
      <w:r w:rsidRPr="00726A84">
        <w:rPr>
          <w:color w:val="000000"/>
          <w:sz w:val="28"/>
          <w:szCs w:val="28"/>
        </w:rPr>
        <w:t xml:space="preserve"> в 20</w:t>
      </w:r>
      <w:r>
        <w:rPr>
          <w:color w:val="000000"/>
          <w:sz w:val="28"/>
          <w:szCs w:val="28"/>
        </w:rPr>
        <w:t>2</w:t>
      </w:r>
      <w:r w:rsidR="005F567E">
        <w:rPr>
          <w:color w:val="000000"/>
          <w:sz w:val="28"/>
          <w:szCs w:val="28"/>
        </w:rPr>
        <w:t>2</w:t>
      </w:r>
      <w:r w:rsidRPr="00726A84">
        <w:rPr>
          <w:color w:val="000000"/>
          <w:sz w:val="28"/>
          <w:szCs w:val="28"/>
        </w:rPr>
        <w:t xml:space="preserve"> году осуществляли </w:t>
      </w:r>
      <w:r>
        <w:rPr>
          <w:color w:val="000000"/>
          <w:sz w:val="28"/>
          <w:szCs w:val="28"/>
        </w:rPr>
        <w:t>6</w:t>
      </w:r>
      <w:r w:rsidRPr="00726A84">
        <w:rPr>
          <w:color w:val="000000"/>
          <w:sz w:val="28"/>
          <w:szCs w:val="28"/>
        </w:rPr>
        <w:t xml:space="preserve"> главных распорядителя бюджетных средств </w:t>
      </w:r>
      <w:r w:rsidRPr="00726A84">
        <w:rPr>
          <w:sz w:val="28"/>
          <w:szCs w:val="28"/>
        </w:rPr>
        <w:t xml:space="preserve">по </w:t>
      </w:r>
      <w:r>
        <w:rPr>
          <w:sz w:val="28"/>
          <w:szCs w:val="28"/>
        </w:rPr>
        <w:t>10</w:t>
      </w:r>
      <w:r w:rsidRPr="00726A84">
        <w:rPr>
          <w:sz w:val="28"/>
          <w:szCs w:val="28"/>
        </w:rPr>
        <w:t xml:space="preserve"> разделам бюджетной классификации расходов.</w:t>
      </w:r>
    </w:p>
    <w:p w:rsidR="00FC5C3F" w:rsidRDefault="00FC5C3F" w:rsidP="00FC5C3F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А</w:t>
      </w:r>
      <w:r w:rsidRPr="000A001C">
        <w:rPr>
          <w:color w:val="000000" w:themeColor="text1"/>
          <w:sz w:val="28"/>
          <w:szCs w:val="28"/>
          <w:lang w:eastAsia="ar-SA"/>
        </w:rPr>
        <w:t xml:space="preserve">нализ исполнения расходов бюджета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0A001C">
        <w:rPr>
          <w:color w:val="000000" w:themeColor="text1"/>
          <w:sz w:val="28"/>
          <w:szCs w:val="28"/>
          <w:lang w:eastAsia="ar-SA"/>
        </w:rPr>
        <w:t xml:space="preserve"> за 20</w:t>
      </w:r>
      <w:r>
        <w:rPr>
          <w:color w:val="000000" w:themeColor="text1"/>
          <w:sz w:val="28"/>
          <w:szCs w:val="28"/>
          <w:lang w:eastAsia="ar-SA"/>
        </w:rPr>
        <w:t>2</w:t>
      </w:r>
      <w:r w:rsidR="005F567E">
        <w:rPr>
          <w:color w:val="000000" w:themeColor="text1"/>
          <w:sz w:val="28"/>
          <w:szCs w:val="28"/>
          <w:lang w:eastAsia="ar-SA"/>
        </w:rPr>
        <w:t>2</w:t>
      </w:r>
      <w:r w:rsidRPr="000A001C">
        <w:rPr>
          <w:color w:val="000000" w:themeColor="text1"/>
          <w:sz w:val="28"/>
          <w:szCs w:val="28"/>
          <w:lang w:eastAsia="ar-SA"/>
        </w:rPr>
        <w:t xml:space="preserve"> год в разрезе разделов</w:t>
      </w:r>
      <w:r w:rsidR="00250B40">
        <w:rPr>
          <w:color w:val="000000" w:themeColor="text1"/>
          <w:sz w:val="28"/>
          <w:szCs w:val="28"/>
          <w:lang w:eastAsia="ar-SA"/>
        </w:rPr>
        <w:t xml:space="preserve"> </w:t>
      </w:r>
      <w:r w:rsidRPr="000A001C">
        <w:rPr>
          <w:color w:val="000000" w:themeColor="text1"/>
          <w:sz w:val="28"/>
          <w:szCs w:val="28"/>
          <w:lang w:eastAsia="ar-SA"/>
        </w:rPr>
        <w:t xml:space="preserve"> бюджетной классификации</w:t>
      </w:r>
      <w:r>
        <w:rPr>
          <w:color w:val="000000" w:themeColor="text1"/>
          <w:sz w:val="28"/>
          <w:szCs w:val="28"/>
          <w:lang w:eastAsia="ar-SA"/>
        </w:rPr>
        <w:t>, анализ исполнения расходов бюджета района в разрезе главных распорядителей бюджетных средств (далее - ГАБС) приведены</w:t>
      </w:r>
      <w:r w:rsidRPr="000A001C">
        <w:rPr>
          <w:color w:val="000000" w:themeColor="text1"/>
          <w:sz w:val="28"/>
          <w:szCs w:val="28"/>
          <w:lang w:eastAsia="ar-SA"/>
        </w:rPr>
        <w:t xml:space="preserve"> в приложени</w:t>
      </w:r>
      <w:r w:rsidR="00250B40">
        <w:rPr>
          <w:color w:val="000000" w:themeColor="text1"/>
          <w:sz w:val="28"/>
          <w:szCs w:val="28"/>
          <w:lang w:eastAsia="ar-SA"/>
        </w:rPr>
        <w:t>и</w:t>
      </w:r>
      <w:r w:rsidRPr="000A001C">
        <w:rPr>
          <w:color w:val="000000" w:themeColor="text1"/>
          <w:sz w:val="28"/>
          <w:szCs w:val="28"/>
          <w:lang w:eastAsia="ar-SA"/>
        </w:rPr>
        <w:t xml:space="preserve"> </w:t>
      </w:r>
      <w:r w:rsidRPr="009A12AD">
        <w:rPr>
          <w:color w:val="000000" w:themeColor="text1"/>
          <w:sz w:val="28"/>
          <w:szCs w:val="28"/>
          <w:lang w:eastAsia="ar-SA"/>
        </w:rPr>
        <w:t>2</w:t>
      </w:r>
      <w:r w:rsidRPr="000A001C">
        <w:rPr>
          <w:color w:val="000000" w:themeColor="text1"/>
          <w:sz w:val="28"/>
          <w:szCs w:val="28"/>
          <w:lang w:eastAsia="ar-SA"/>
        </w:rPr>
        <w:t xml:space="preserve"> к настоящему заключению.</w:t>
      </w:r>
    </w:p>
    <w:p w:rsidR="00FC5C3F" w:rsidRPr="00A1075C" w:rsidRDefault="00FC5C3F" w:rsidP="00FC5C3F">
      <w:pPr>
        <w:widowControl w:val="0"/>
        <w:ind w:firstLine="567"/>
        <w:jc w:val="both"/>
        <w:rPr>
          <w:b/>
          <w:sz w:val="28"/>
          <w:szCs w:val="28"/>
        </w:rPr>
      </w:pPr>
    </w:p>
    <w:p w:rsidR="00FC5C3F" w:rsidRPr="00846E89" w:rsidRDefault="00FC5C3F" w:rsidP="00FC5C3F">
      <w:pPr>
        <w:widowControl w:val="0"/>
        <w:ind w:firstLine="567"/>
        <w:jc w:val="center"/>
        <w:rPr>
          <w:b/>
          <w:sz w:val="28"/>
          <w:szCs w:val="28"/>
        </w:rPr>
      </w:pPr>
      <w:r w:rsidRPr="00B62304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 w:rsidRPr="00846E89">
        <w:rPr>
          <w:b/>
          <w:sz w:val="28"/>
          <w:szCs w:val="28"/>
        </w:rPr>
        <w:t>0100 «Общегосударственные вопросы»</w:t>
      </w:r>
    </w:p>
    <w:p w:rsidR="00FC5C3F" w:rsidRPr="00846E89" w:rsidRDefault="00FC5C3F" w:rsidP="00FC5C3F">
      <w:pPr>
        <w:widowControl w:val="0"/>
        <w:ind w:firstLine="567"/>
        <w:jc w:val="center"/>
        <w:rPr>
          <w:b/>
          <w:sz w:val="28"/>
          <w:szCs w:val="28"/>
        </w:rPr>
      </w:pPr>
    </w:p>
    <w:p w:rsidR="00FC5C3F" w:rsidRPr="00846E89" w:rsidRDefault="00FC5C3F" w:rsidP="00FC5C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6357A2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0100 «Общегосударственные вопросы»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</w:t>
      </w:r>
      <w:r w:rsidR="006357A2">
        <w:rPr>
          <w:sz w:val="28"/>
          <w:szCs w:val="28"/>
        </w:rPr>
        <w:t>68 808,9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</w:t>
      </w:r>
      <w:r w:rsidR="006357A2">
        <w:rPr>
          <w:sz w:val="28"/>
          <w:szCs w:val="28"/>
        </w:rPr>
        <w:t>ы</w:t>
      </w:r>
      <w:r>
        <w:rPr>
          <w:sz w:val="28"/>
          <w:szCs w:val="28"/>
        </w:rPr>
        <w:t xml:space="preserve"> изменения, в результате которых расходы уменьшены </w:t>
      </w:r>
      <w:r w:rsidRPr="00846E89">
        <w:rPr>
          <w:sz w:val="28"/>
          <w:szCs w:val="28"/>
        </w:rPr>
        <w:t xml:space="preserve">на </w:t>
      </w:r>
      <w:r w:rsidR="006357A2">
        <w:rPr>
          <w:sz w:val="28"/>
          <w:szCs w:val="28"/>
        </w:rPr>
        <w:t>2 073,5</w:t>
      </w:r>
      <w:r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 xml:space="preserve"> или на </w:t>
      </w:r>
      <w:r w:rsidR="006357A2">
        <w:rPr>
          <w:sz w:val="28"/>
          <w:szCs w:val="28"/>
        </w:rPr>
        <w:t>3,0</w:t>
      </w:r>
      <w:r>
        <w:rPr>
          <w:sz w:val="28"/>
          <w:szCs w:val="28"/>
        </w:rPr>
        <w:t xml:space="preserve">% и утверждены в сумме </w:t>
      </w:r>
      <w:r w:rsidR="006357A2">
        <w:rPr>
          <w:sz w:val="28"/>
          <w:szCs w:val="28"/>
        </w:rPr>
        <w:t>66 735,4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что составило </w:t>
      </w:r>
      <w:r w:rsidR="006357A2">
        <w:rPr>
          <w:sz w:val="28"/>
          <w:szCs w:val="28"/>
        </w:rPr>
        <w:t>8,9</w:t>
      </w:r>
      <w:r>
        <w:rPr>
          <w:sz w:val="28"/>
          <w:szCs w:val="28"/>
        </w:rPr>
        <w:t>% от всей расходной части бюджета.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BC4E5D">
        <w:rPr>
          <w:sz w:val="28"/>
          <w:szCs w:val="28"/>
        </w:rPr>
        <w:t xml:space="preserve">0100 «Общегосударственные вопросы» </w:t>
      </w:r>
      <w:r>
        <w:rPr>
          <w:sz w:val="28"/>
          <w:szCs w:val="28"/>
        </w:rPr>
        <w:t>в 202</w:t>
      </w:r>
      <w:r w:rsidR="006357A2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6357A2">
        <w:rPr>
          <w:sz w:val="28"/>
          <w:szCs w:val="28"/>
        </w:rPr>
        <w:t>66 702,3</w:t>
      </w:r>
      <w:r w:rsidRPr="00BC4E5D">
        <w:rPr>
          <w:sz w:val="28"/>
          <w:szCs w:val="28"/>
        </w:rPr>
        <w:t xml:space="preserve"> тыс. рублей или </w:t>
      </w:r>
      <w:r w:rsidR="006357A2">
        <w:rPr>
          <w:sz w:val="28"/>
          <w:szCs w:val="28"/>
        </w:rPr>
        <w:t>99,95</w:t>
      </w:r>
      <w:r w:rsidRPr="00BC4E5D">
        <w:rPr>
          <w:sz w:val="28"/>
          <w:szCs w:val="28"/>
        </w:rPr>
        <w:t>% от бюджетных ассигнований</w:t>
      </w:r>
      <w:r w:rsidRPr="00846E89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>р</w:t>
      </w:r>
      <w:r w:rsidRPr="00846E89">
        <w:rPr>
          <w:sz w:val="28"/>
          <w:szCs w:val="28"/>
        </w:rPr>
        <w:t>ешением о бюджете (</w:t>
      </w:r>
      <w:r w:rsidR="006357A2">
        <w:rPr>
          <w:sz w:val="28"/>
          <w:szCs w:val="28"/>
        </w:rPr>
        <w:t>66 735,4</w:t>
      </w:r>
      <w:r w:rsidRPr="00846E89">
        <w:rPr>
          <w:sz w:val="28"/>
          <w:szCs w:val="28"/>
        </w:rPr>
        <w:t> тыс. рублей)</w:t>
      </w:r>
      <w:r>
        <w:rPr>
          <w:sz w:val="28"/>
          <w:szCs w:val="28"/>
        </w:rPr>
        <w:t>.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846E89">
        <w:rPr>
          <w:sz w:val="28"/>
          <w:szCs w:val="28"/>
        </w:rPr>
        <w:t>сравнению с</w:t>
      </w:r>
      <w:r>
        <w:rPr>
          <w:sz w:val="28"/>
          <w:szCs w:val="28"/>
        </w:rPr>
        <w:t xml:space="preserve"> расходами на общегосударственные вопросы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357A2">
        <w:rPr>
          <w:sz w:val="28"/>
          <w:szCs w:val="28"/>
        </w:rPr>
        <w:t>1</w:t>
      </w:r>
      <w:r w:rsidRPr="00846E89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357A2">
        <w:rPr>
          <w:sz w:val="28"/>
          <w:szCs w:val="28"/>
        </w:rPr>
        <w:t>62 795,1</w:t>
      </w:r>
      <w:r w:rsidRPr="00BC4E5D"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кассовые расходы по разделу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 w:rsidR="006357A2">
        <w:rPr>
          <w:sz w:val="28"/>
          <w:szCs w:val="28"/>
        </w:rPr>
        <w:t>3 907,2</w:t>
      </w:r>
      <w:r w:rsidRPr="00846E89">
        <w:rPr>
          <w:sz w:val="28"/>
          <w:szCs w:val="28"/>
        </w:rPr>
        <w:t xml:space="preserve"> тыс. рублей или на </w:t>
      </w:r>
      <w:r w:rsidR="006357A2">
        <w:rPr>
          <w:sz w:val="28"/>
          <w:szCs w:val="28"/>
        </w:rPr>
        <w:t>6,2</w:t>
      </w:r>
      <w:r w:rsidRPr="00846E89">
        <w:rPr>
          <w:sz w:val="28"/>
          <w:szCs w:val="28"/>
        </w:rPr>
        <w:t xml:space="preserve">%. </w:t>
      </w:r>
    </w:p>
    <w:p w:rsidR="00FC5C3F" w:rsidRDefault="00FC5C3F" w:rsidP="00FC5C3F">
      <w:pPr>
        <w:ind w:firstLine="720"/>
        <w:jc w:val="both"/>
        <w:rPr>
          <w:sz w:val="28"/>
          <w:szCs w:val="28"/>
        </w:rPr>
      </w:pPr>
      <w:r w:rsidRPr="0045329C">
        <w:rPr>
          <w:sz w:val="28"/>
        </w:rPr>
        <w:t xml:space="preserve">Сведения об исполнении главными распорядителями бюджетных средств бюджета </w:t>
      </w:r>
      <w:r>
        <w:rPr>
          <w:sz w:val="28"/>
        </w:rPr>
        <w:t>района (сводной бюджетной росписи)</w:t>
      </w:r>
      <w:r w:rsidRPr="0045329C">
        <w:rPr>
          <w:sz w:val="28"/>
        </w:rPr>
        <w:t xml:space="preserve"> </w:t>
      </w:r>
      <w:r w:rsidRPr="0045329C">
        <w:rPr>
          <w:sz w:val="28"/>
          <w:szCs w:val="28"/>
        </w:rPr>
        <w:t>за отчетный период пр</w:t>
      </w:r>
      <w:r>
        <w:rPr>
          <w:sz w:val="28"/>
          <w:szCs w:val="28"/>
        </w:rPr>
        <w:t>едставлены в следующей таблице 4.</w:t>
      </w:r>
    </w:p>
    <w:p w:rsidR="001D7E81" w:rsidRDefault="001D7E81" w:rsidP="00FC5C3F">
      <w:pPr>
        <w:ind w:firstLine="720"/>
        <w:jc w:val="both"/>
        <w:rPr>
          <w:sz w:val="28"/>
          <w:szCs w:val="28"/>
        </w:rPr>
      </w:pPr>
    </w:p>
    <w:p w:rsidR="001D7E81" w:rsidRPr="00B74200" w:rsidRDefault="001D7E81" w:rsidP="00FC5C3F">
      <w:pPr>
        <w:ind w:firstLine="720"/>
        <w:jc w:val="both"/>
        <w:rPr>
          <w:sz w:val="28"/>
          <w:szCs w:val="28"/>
        </w:rPr>
      </w:pPr>
    </w:p>
    <w:p w:rsidR="00FC5C3F" w:rsidRPr="002C75F7" w:rsidRDefault="00FC5C3F" w:rsidP="00FC5C3F">
      <w:pPr>
        <w:jc w:val="right"/>
        <w:rPr>
          <w:szCs w:val="20"/>
        </w:rPr>
      </w:pPr>
      <w:r w:rsidRPr="002C75F7">
        <w:rPr>
          <w:szCs w:val="20"/>
        </w:rPr>
        <w:t>(тыс. рублей)</w:t>
      </w:r>
    </w:p>
    <w:tbl>
      <w:tblPr>
        <w:tblW w:w="9397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309"/>
        <w:gridCol w:w="1432"/>
        <w:gridCol w:w="1173"/>
        <w:gridCol w:w="912"/>
        <w:gridCol w:w="883"/>
        <w:gridCol w:w="807"/>
      </w:tblGrid>
      <w:tr w:rsidR="00FC5C3F" w:rsidTr="00FC5C3F">
        <w:trPr>
          <w:trHeight w:val="334"/>
        </w:trPr>
        <w:tc>
          <w:tcPr>
            <w:tcW w:w="2881" w:type="dxa"/>
            <w:vMerge w:val="restart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lastRenderedPageBreak/>
              <w:t>Наименование и код ГРБС</w:t>
            </w:r>
          </w:p>
        </w:tc>
        <w:tc>
          <w:tcPr>
            <w:tcW w:w="1309" w:type="dxa"/>
            <w:vMerge w:val="restart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432" w:type="dxa"/>
            <w:vMerge w:val="restart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Утвержденные лимиты бюджетных обязательств</w:t>
            </w:r>
          </w:p>
        </w:tc>
        <w:tc>
          <w:tcPr>
            <w:tcW w:w="3775" w:type="dxa"/>
            <w:gridSpan w:val="4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FC5C3F" w:rsidTr="00FC5C3F">
        <w:trPr>
          <w:trHeight w:val="680"/>
        </w:trPr>
        <w:tc>
          <w:tcPr>
            <w:tcW w:w="2881" w:type="dxa"/>
            <w:vMerge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</w:p>
        </w:tc>
        <w:tc>
          <w:tcPr>
            <w:tcW w:w="1173" w:type="dxa"/>
            <w:vMerge w:val="restart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912" w:type="dxa"/>
            <w:vMerge w:val="restart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Бюджетных ассигнований, %</w:t>
            </w:r>
          </w:p>
        </w:tc>
        <w:tc>
          <w:tcPr>
            <w:tcW w:w="883" w:type="dxa"/>
            <w:vMerge w:val="restart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лимитов бюджетных обязательств, %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% от общего объема расходов</w:t>
            </w:r>
          </w:p>
        </w:tc>
      </w:tr>
      <w:tr w:rsidR="00FC5C3F" w:rsidTr="00FC5C3F">
        <w:trPr>
          <w:trHeight w:val="334"/>
        </w:trPr>
        <w:tc>
          <w:tcPr>
            <w:tcW w:w="2881" w:type="dxa"/>
            <w:vMerge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</w:p>
        </w:tc>
      </w:tr>
      <w:tr w:rsidR="00FC5C3F" w:rsidTr="00FC5C3F">
        <w:trPr>
          <w:trHeight w:val="334"/>
        </w:trPr>
        <w:tc>
          <w:tcPr>
            <w:tcW w:w="2881" w:type="dxa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9" w:type="dxa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3" w:type="dxa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2" w:type="dxa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83" w:type="dxa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7" w:type="dxa"/>
            <w:noWrap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7</w:t>
            </w:r>
          </w:p>
        </w:tc>
      </w:tr>
      <w:tr w:rsidR="00FC5C3F" w:rsidTr="00FC5C3F">
        <w:trPr>
          <w:trHeight w:val="334"/>
        </w:trPr>
        <w:tc>
          <w:tcPr>
            <w:tcW w:w="2881" w:type="dxa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Администрация района (111)</w:t>
            </w:r>
          </w:p>
        </w:tc>
        <w:tc>
          <w:tcPr>
            <w:tcW w:w="1309" w:type="dxa"/>
            <w:vAlign w:val="center"/>
            <w:hideMark/>
          </w:tcPr>
          <w:p w:rsidR="00FC5C3F" w:rsidRPr="00C96D9E" w:rsidRDefault="007B51ED" w:rsidP="00FC5C3F">
            <w:pPr>
              <w:rPr>
                <w:color w:val="000000"/>
              </w:rPr>
            </w:pPr>
            <w:r>
              <w:rPr>
                <w:color w:val="000000"/>
              </w:rPr>
              <w:t>37 143,7</w:t>
            </w:r>
          </w:p>
        </w:tc>
        <w:tc>
          <w:tcPr>
            <w:tcW w:w="1432" w:type="dxa"/>
            <w:vAlign w:val="center"/>
            <w:hideMark/>
          </w:tcPr>
          <w:p w:rsidR="00FC5C3F" w:rsidRPr="00C96D9E" w:rsidRDefault="00B313AF" w:rsidP="00FC5C3F">
            <w:pPr>
              <w:rPr>
                <w:color w:val="000000"/>
              </w:rPr>
            </w:pPr>
            <w:r>
              <w:rPr>
                <w:color w:val="000000"/>
              </w:rPr>
              <w:t>37 143,7</w:t>
            </w:r>
          </w:p>
        </w:tc>
        <w:tc>
          <w:tcPr>
            <w:tcW w:w="1173" w:type="dxa"/>
            <w:vAlign w:val="center"/>
            <w:hideMark/>
          </w:tcPr>
          <w:p w:rsidR="00FC5C3F" w:rsidRPr="00C96D9E" w:rsidRDefault="00B313AF" w:rsidP="00FC5C3F">
            <w:pPr>
              <w:rPr>
                <w:color w:val="000000"/>
              </w:rPr>
            </w:pPr>
            <w:r>
              <w:rPr>
                <w:color w:val="000000"/>
              </w:rPr>
              <w:t>37 131,7</w:t>
            </w:r>
          </w:p>
        </w:tc>
        <w:tc>
          <w:tcPr>
            <w:tcW w:w="912" w:type="dxa"/>
            <w:vAlign w:val="center"/>
            <w:hideMark/>
          </w:tcPr>
          <w:p w:rsidR="00FC5C3F" w:rsidRPr="00C96D9E" w:rsidRDefault="00B313AF" w:rsidP="00FC5C3F">
            <w:pPr>
              <w:rPr>
                <w:color w:val="000000"/>
              </w:rPr>
            </w:pPr>
            <w:r>
              <w:rPr>
                <w:color w:val="000000"/>
              </w:rPr>
              <w:t>99,97</w:t>
            </w:r>
          </w:p>
        </w:tc>
        <w:tc>
          <w:tcPr>
            <w:tcW w:w="883" w:type="dxa"/>
            <w:vAlign w:val="center"/>
            <w:hideMark/>
          </w:tcPr>
          <w:p w:rsidR="00FC5C3F" w:rsidRPr="00C96D9E" w:rsidRDefault="00B313AF" w:rsidP="00FC5C3F">
            <w:pPr>
              <w:rPr>
                <w:color w:val="000000"/>
              </w:rPr>
            </w:pPr>
            <w:r>
              <w:rPr>
                <w:color w:val="000000"/>
              </w:rPr>
              <w:t>99,97</w:t>
            </w:r>
          </w:p>
        </w:tc>
        <w:tc>
          <w:tcPr>
            <w:tcW w:w="807" w:type="dxa"/>
            <w:noWrap/>
            <w:vAlign w:val="center"/>
            <w:hideMark/>
          </w:tcPr>
          <w:p w:rsidR="00FC5C3F" w:rsidRPr="00C96D9E" w:rsidRDefault="00B574BD" w:rsidP="00FC5C3F">
            <w:pPr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</w:tc>
      </w:tr>
      <w:tr w:rsidR="00FC5C3F" w:rsidTr="00FC5C3F">
        <w:trPr>
          <w:trHeight w:val="463"/>
        </w:trPr>
        <w:tc>
          <w:tcPr>
            <w:tcW w:w="2881" w:type="dxa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Контрольная комиссия  (019)</w:t>
            </w:r>
          </w:p>
        </w:tc>
        <w:tc>
          <w:tcPr>
            <w:tcW w:w="1309" w:type="dxa"/>
            <w:vAlign w:val="center"/>
            <w:hideMark/>
          </w:tcPr>
          <w:p w:rsidR="00FC5C3F" w:rsidRPr="00C96D9E" w:rsidRDefault="006357A2" w:rsidP="00FC5C3F">
            <w:pPr>
              <w:rPr>
                <w:color w:val="000000"/>
              </w:rPr>
            </w:pPr>
            <w:r>
              <w:rPr>
                <w:color w:val="000000"/>
              </w:rPr>
              <w:t>733,7</w:t>
            </w:r>
          </w:p>
        </w:tc>
        <w:tc>
          <w:tcPr>
            <w:tcW w:w="1432" w:type="dxa"/>
            <w:vAlign w:val="center"/>
            <w:hideMark/>
          </w:tcPr>
          <w:p w:rsidR="00FC5C3F" w:rsidRPr="00C96D9E" w:rsidRDefault="006357A2" w:rsidP="006357A2">
            <w:pPr>
              <w:rPr>
                <w:color w:val="000000"/>
              </w:rPr>
            </w:pPr>
            <w:r>
              <w:rPr>
                <w:color w:val="000000"/>
              </w:rPr>
              <w:t>733,7</w:t>
            </w:r>
          </w:p>
        </w:tc>
        <w:tc>
          <w:tcPr>
            <w:tcW w:w="1173" w:type="dxa"/>
            <w:vAlign w:val="center"/>
            <w:hideMark/>
          </w:tcPr>
          <w:p w:rsidR="00FC5C3F" w:rsidRPr="00C96D9E" w:rsidRDefault="006357A2" w:rsidP="00FC5C3F">
            <w:pPr>
              <w:rPr>
                <w:color w:val="000000"/>
              </w:rPr>
            </w:pPr>
            <w:r>
              <w:rPr>
                <w:color w:val="000000"/>
              </w:rPr>
              <w:t>733,6</w:t>
            </w:r>
          </w:p>
        </w:tc>
        <w:tc>
          <w:tcPr>
            <w:tcW w:w="912" w:type="dxa"/>
            <w:vAlign w:val="center"/>
            <w:hideMark/>
          </w:tcPr>
          <w:p w:rsidR="00FC5C3F" w:rsidRPr="00C96D9E" w:rsidRDefault="006357A2" w:rsidP="00FC5C3F">
            <w:pPr>
              <w:rPr>
                <w:color w:val="000000"/>
              </w:rPr>
            </w:pPr>
            <w:r>
              <w:rPr>
                <w:color w:val="000000"/>
              </w:rPr>
              <w:t>99,99</w:t>
            </w:r>
          </w:p>
        </w:tc>
        <w:tc>
          <w:tcPr>
            <w:tcW w:w="883" w:type="dxa"/>
            <w:vAlign w:val="center"/>
            <w:hideMark/>
          </w:tcPr>
          <w:p w:rsidR="00FC5C3F" w:rsidRPr="00C96D9E" w:rsidRDefault="006357A2" w:rsidP="00FC5C3F">
            <w:pPr>
              <w:rPr>
                <w:color w:val="000000"/>
              </w:rPr>
            </w:pPr>
            <w:r>
              <w:rPr>
                <w:color w:val="000000"/>
              </w:rPr>
              <w:t>99,99</w:t>
            </w:r>
          </w:p>
        </w:tc>
        <w:tc>
          <w:tcPr>
            <w:tcW w:w="807" w:type="dxa"/>
            <w:noWrap/>
            <w:vAlign w:val="center"/>
            <w:hideMark/>
          </w:tcPr>
          <w:p w:rsidR="00FC5C3F" w:rsidRPr="00C96D9E" w:rsidRDefault="00B574BD" w:rsidP="00FC5C3F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FC5C3F" w:rsidTr="00FC5C3F">
        <w:trPr>
          <w:trHeight w:val="368"/>
        </w:trPr>
        <w:tc>
          <w:tcPr>
            <w:tcW w:w="2881" w:type="dxa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Совет депутатов (011)</w:t>
            </w:r>
          </w:p>
        </w:tc>
        <w:tc>
          <w:tcPr>
            <w:tcW w:w="1309" w:type="dxa"/>
            <w:vAlign w:val="center"/>
            <w:hideMark/>
          </w:tcPr>
          <w:p w:rsidR="00FC5C3F" w:rsidRPr="00C96D9E" w:rsidRDefault="006357A2" w:rsidP="00FC5C3F">
            <w:pPr>
              <w:rPr>
                <w:color w:val="000000"/>
              </w:rPr>
            </w:pPr>
            <w:r>
              <w:rPr>
                <w:color w:val="000000"/>
              </w:rPr>
              <w:t>247,3</w:t>
            </w:r>
          </w:p>
        </w:tc>
        <w:tc>
          <w:tcPr>
            <w:tcW w:w="1432" w:type="dxa"/>
            <w:vAlign w:val="center"/>
            <w:hideMark/>
          </w:tcPr>
          <w:p w:rsidR="00FC5C3F" w:rsidRPr="00C96D9E" w:rsidRDefault="006357A2" w:rsidP="00FC5C3F">
            <w:pPr>
              <w:rPr>
                <w:color w:val="000000"/>
              </w:rPr>
            </w:pPr>
            <w:r>
              <w:rPr>
                <w:color w:val="000000"/>
              </w:rPr>
              <w:t>247,3</w:t>
            </w:r>
          </w:p>
        </w:tc>
        <w:tc>
          <w:tcPr>
            <w:tcW w:w="1173" w:type="dxa"/>
            <w:vAlign w:val="center"/>
            <w:hideMark/>
          </w:tcPr>
          <w:p w:rsidR="00FC5C3F" w:rsidRPr="00C96D9E" w:rsidRDefault="006357A2" w:rsidP="00FC5C3F">
            <w:pPr>
              <w:rPr>
                <w:color w:val="000000"/>
              </w:rPr>
            </w:pPr>
            <w:r>
              <w:rPr>
                <w:color w:val="000000"/>
              </w:rPr>
              <w:t>247,3</w:t>
            </w:r>
          </w:p>
        </w:tc>
        <w:tc>
          <w:tcPr>
            <w:tcW w:w="912" w:type="dxa"/>
            <w:vAlign w:val="center"/>
            <w:hideMark/>
          </w:tcPr>
          <w:p w:rsidR="00FC5C3F" w:rsidRPr="00C96D9E" w:rsidRDefault="006357A2" w:rsidP="00FC5C3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83" w:type="dxa"/>
            <w:vAlign w:val="center"/>
            <w:hideMark/>
          </w:tcPr>
          <w:p w:rsidR="00FC5C3F" w:rsidRPr="00C96D9E" w:rsidRDefault="006357A2" w:rsidP="00FC5C3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07" w:type="dxa"/>
            <w:noWrap/>
            <w:vAlign w:val="center"/>
            <w:hideMark/>
          </w:tcPr>
          <w:p w:rsidR="00FC5C3F" w:rsidRPr="00C96D9E" w:rsidRDefault="00B574BD" w:rsidP="00B574BD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FC5C3F" w:rsidTr="00FC5C3F">
        <w:trPr>
          <w:trHeight w:val="62"/>
        </w:trPr>
        <w:tc>
          <w:tcPr>
            <w:tcW w:w="2881" w:type="dxa"/>
            <w:vAlign w:val="center"/>
            <w:hideMark/>
          </w:tcPr>
          <w:p w:rsidR="00FC5C3F" w:rsidRPr="00C96D9E" w:rsidRDefault="00FC5C3F" w:rsidP="00FC5C3F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Финансовый отдел (012)</w:t>
            </w:r>
          </w:p>
        </w:tc>
        <w:tc>
          <w:tcPr>
            <w:tcW w:w="1309" w:type="dxa"/>
            <w:vAlign w:val="center"/>
            <w:hideMark/>
          </w:tcPr>
          <w:p w:rsidR="00FC5C3F" w:rsidRPr="00C96D9E" w:rsidRDefault="007B51ED" w:rsidP="00FC5C3F">
            <w:pPr>
              <w:rPr>
                <w:color w:val="000000"/>
              </w:rPr>
            </w:pPr>
            <w:r>
              <w:rPr>
                <w:color w:val="000000"/>
              </w:rPr>
              <w:t>28 610,7</w:t>
            </w:r>
          </w:p>
        </w:tc>
        <w:tc>
          <w:tcPr>
            <w:tcW w:w="1432" w:type="dxa"/>
            <w:vAlign w:val="center"/>
            <w:hideMark/>
          </w:tcPr>
          <w:p w:rsidR="00FC5C3F" w:rsidRPr="00C96D9E" w:rsidRDefault="007B51ED" w:rsidP="00FC5C3F">
            <w:pPr>
              <w:rPr>
                <w:color w:val="000000"/>
              </w:rPr>
            </w:pPr>
            <w:r>
              <w:rPr>
                <w:color w:val="000000"/>
              </w:rPr>
              <w:t>28 610,7</w:t>
            </w:r>
          </w:p>
        </w:tc>
        <w:tc>
          <w:tcPr>
            <w:tcW w:w="1173" w:type="dxa"/>
            <w:vAlign w:val="center"/>
            <w:hideMark/>
          </w:tcPr>
          <w:p w:rsidR="00FC5C3F" w:rsidRPr="00C96D9E" w:rsidRDefault="007B51ED" w:rsidP="00FC5C3F">
            <w:pPr>
              <w:rPr>
                <w:color w:val="000000"/>
              </w:rPr>
            </w:pPr>
            <w:r>
              <w:rPr>
                <w:color w:val="000000"/>
              </w:rPr>
              <w:t>28 589,7</w:t>
            </w:r>
          </w:p>
        </w:tc>
        <w:tc>
          <w:tcPr>
            <w:tcW w:w="912" w:type="dxa"/>
            <w:vAlign w:val="center"/>
            <w:hideMark/>
          </w:tcPr>
          <w:p w:rsidR="00FC5C3F" w:rsidRPr="00C96D9E" w:rsidRDefault="007B51ED" w:rsidP="00FC5C3F">
            <w:pPr>
              <w:rPr>
                <w:color w:val="000000"/>
              </w:rPr>
            </w:pPr>
            <w:r>
              <w:rPr>
                <w:color w:val="000000"/>
              </w:rPr>
              <w:t>99,93</w:t>
            </w:r>
          </w:p>
        </w:tc>
        <w:tc>
          <w:tcPr>
            <w:tcW w:w="883" w:type="dxa"/>
            <w:vAlign w:val="center"/>
            <w:hideMark/>
          </w:tcPr>
          <w:p w:rsidR="00FC5C3F" w:rsidRPr="00C96D9E" w:rsidRDefault="007B51ED" w:rsidP="00FC5C3F">
            <w:pPr>
              <w:rPr>
                <w:color w:val="000000"/>
              </w:rPr>
            </w:pPr>
            <w:r>
              <w:rPr>
                <w:color w:val="000000"/>
              </w:rPr>
              <w:t>99,93</w:t>
            </w:r>
          </w:p>
        </w:tc>
        <w:tc>
          <w:tcPr>
            <w:tcW w:w="807" w:type="dxa"/>
            <w:noWrap/>
            <w:vAlign w:val="center"/>
            <w:hideMark/>
          </w:tcPr>
          <w:p w:rsidR="00FC5C3F" w:rsidRPr="00C96D9E" w:rsidRDefault="00B574BD" w:rsidP="00FC5C3F">
            <w:pPr>
              <w:rPr>
                <w:color w:val="000000"/>
              </w:rPr>
            </w:pPr>
            <w:r>
              <w:rPr>
                <w:color w:val="000000"/>
              </w:rPr>
              <w:t>42,9</w:t>
            </w:r>
          </w:p>
        </w:tc>
      </w:tr>
      <w:tr w:rsidR="00FC5C3F" w:rsidTr="00FC5C3F">
        <w:trPr>
          <w:trHeight w:val="62"/>
        </w:trPr>
        <w:tc>
          <w:tcPr>
            <w:tcW w:w="2881" w:type="dxa"/>
            <w:vAlign w:val="center"/>
            <w:hideMark/>
          </w:tcPr>
          <w:p w:rsidR="00FC5C3F" w:rsidRPr="00B574BD" w:rsidRDefault="00FC5C3F" w:rsidP="00FC5C3F">
            <w:pPr>
              <w:rPr>
                <w:b/>
                <w:color w:val="000000"/>
              </w:rPr>
            </w:pPr>
            <w:r w:rsidRPr="00B574BD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09" w:type="dxa"/>
            <w:vAlign w:val="center"/>
            <w:hideMark/>
          </w:tcPr>
          <w:p w:rsidR="00FC5C3F" w:rsidRPr="00B574BD" w:rsidRDefault="007B51ED" w:rsidP="00FC5C3F">
            <w:pPr>
              <w:rPr>
                <w:b/>
                <w:color w:val="000000"/>
              </w:rPr>
            </w:pPr>
            <w:r w:rsidRPr="00B574BD">
              <w:rPr>
                <w:b/>
                <w:color w:val="000000"/>
              </w:rPr>
              <w:t>66 735,4</w:t>
            </w:r>
          </w:p>
        </w:tc>
        <w:tc>
          <w:tcPr>
            <w:tcW w:w="1432" w:type="dxa"/>
            <w:vAlign w:val="center"/>
            <w:hideMark/>
          </w:tcPr>
          <w:p w:rsidR="00FC5C3F" w:rsidRPr="00B574BD" w:rsidRDefault="007B51ED" w:rsidP="00FC5C3F">
            <w:pPr>
              <w:rPr>
                <w:b/>
                <w:color w:val="000000"/>
              </w:rPr>
            </w:pPr>
            <w:r w:rsidRPr="00B574BD">
              <w:rPr>
                <w:b/>
                <w:color w:val="000000"/>
              </w:rPr>
              <w:t>66 735,4</w:t>
            </w:r>
          </w:p>
        </w:tc>
        <w:tc>
          <w:tcPr>
            <w:tcW w:w="1173" w:type="dxa"/>
            <w:vAlign w:val="center"/>
            <w:hideMark/>
          </w:tcPr>
          <w:p w:rsidR="00FC5C3F" w:rsidRPr="00B574BD" w:rsidRDefault="007B51ED" w:rsidP="00FC5C3F">
            <w:pPr>
              <w:rPr>
                <w:b/>
                <w:color w:val="000000"/>
              </w:rPr>
            </w:pPr>
            <w:r w:rsidRPr="00B574BD">
              <w:rPr>
                <w:b/>
                <w:color w:val="000000"/>
              </w:rPr>
              <w:t>66 702,3</w:t>
            </w:r>
          </w:p>
        </w:tc>
        <w:tc>
          <w:tcPr>
            <w:tcW w:w="912" w:type="dxa"/>
            <w:vAlign w:val="center"/>
            <w:hideMark/>
          </w:tcPr>
          <w:p w:rsidR="00FC5C3F" w:rsidRPr="00B574BD" w:rsidRDefault="007B51ED" w:rsidP="00FC5C3F">
            <w:pPr>
              <w:rPr>
                <w:b/>
                <w:color w:val="000000"/>
              </w:rPr>
            </w:pPr>
            <w:r w:rsidRPr="00B574BD">
              <w:rPr>
                <w:b/>
                <w:color w:val="000000"/>
              </w:rPr>
              <w:t>99,95</w:t>
            </w:r>
          </w:p>
        </w:tc>
        <w:tc>
          <w:tcPr>
            <w:tcW w:w="883" w:type="dxa"/>
            <w:vAlign w:val="center"/>
            <w:hideMark/>
          </w:tcPr>
          <w:p w:rsidR="00FC5C3F" w:rsidRPr="00B574BD" w:rsidRDefault="007B51ED" w:rsidP="00FC5C3F">
            <w:pPr>
              <w:rPr>
                <w:b/>
                <w:color w:val="000000"/>
              </w:rPr>
            </w:pPr>
            <w:r w:rsidRPr="00B574BD">
              <w:rPr>
                <w:b/>
                <w:color w:val="000000"/>
              </w:rPr>
              <w:t>99,95</w:t>
            </w:r>
          </w:p>
        </w:tc>
        <w:tc>
          <w:tcPr>
            <w:tcW w:w="807" w:type="dxa"/>
            <w:noWrap/>
            <w:vAlign w:val="center"/>
            <w:hideMark/>
          </w:tcPr>
          <w:p w:rsidR="00FC5C3F" w:rsidRPr="00B574BD" w:rsidRDefault="007B51ED" w:rsidP="00FC5C3F">
            <w:pPr>
              <w:rPr>
                <w:b/>
                <w:color w:val="000000"/>
              </w:rPr>
            </w:pPr>
            <w:r w:rsidRPr="00B574BD">
              <w:rPr>
                <w:b/>
                <w:color w:val="000000"/>
              </w:rPr>
              <w:t>100,0</w:t>
            </w:r>
          </w:p>
        </w:tc>
      </w:tr>
      <w:tr w:rsidR="00FC5C3F" w:rsidTr="00FC5C3F">
        <w:trPr>
          <w:trHeight w:val="62"/>
        </w:trPr>
        <w:tc>
          <w:tcPr>
            <w:tcW w:w="2881" w:type="dxa"/>
            <w:vAlign w:val="center"/>
            <w:hideMark/>
          </w:tcPr>
          <w:p w:rsidR="00FC5C3F" w:rsidRDefault="00FC5C3F" w:rsidP="00FC5C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  <w:hideMark/>
          </w:tcPr>
          <w:p w:rsidR="00FC5C3F" w:rsidRDefault="00FC5C3F" w:rsidP="00FC5C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  <w:hideMark/>
          </w:tcPr>
          <w:p w:rsidR="00FC5C3F" w:rsidRDefault="00FC5C3F" w:rsidP="00FC5C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  <w:hideMark/>
          </w:tcPr>
          <w:p w:rsidR="00FC5C3F" w:rsidRDefault="00FC5C3F" w:rsidP="00FC5C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  <w:hideMark/>
          </w:tcPr>
          <w:p w:rsidR="00FC5C3F" w:rsidRPr="00F11F0C" w:rsidRDefault="00FC5C3F" w:rsidP="00FC5C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  <w:hideMark/>
          </w:tcPr>
          <w:p w:rsidR="00FC5C3F" w:rsidRPr="00F11F0C" w:rsidRDefault="00FC5C3F" w:rsidP="00FC5C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noWrap/>
            <w:vAlign w:val="center"/>
            <w:hideMark/>
          </w:tcPr>
          <w:p w:rsidR="00FC5C3F" w:rsidRDefault="00FC5C3F" w:rsidP="00FC5C3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C5C3F" w:rsidRDefault="00FC5C3F" w:rsidP="00FC5C3F">
      <w:pPr>
        <w:widowControl w:val="0"/>
        <w:ind w:firstLine="567"/>
        <w:jc w:val="both"/>
        <w:rPr>
          <w:sz w:val="28"/>
          <w:szCs w:val="28"/>
        </w:rPr>
      </w:pPr>
    </w:p>
    <w:p w:rsidR="00FC5C3F" w:rsidRPr="00345BA0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>Исполнение по разделу осуществлял</w:t>
      </w:r>
      <w:r>
        <w:rPr>
          <w:sz w:val="28"/>
          <w:szCs w:val="28"/>
        </w:rPr>
        <w:t>и</w:t>
      </w:r>
      <w:r w:rsidRPr="003D71D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D71D6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х</w:t>
      </w:r>
      <w:r w:rsidRPr="003D71D6">
        <w:rPr>
          <w:sz w:val="28"/>
          <w:szCs w:val="28"/>
        </w:rPr>
        <w:t xml:space="preserve"> администратора бюджетных средств. Наибольший объем расходов произведен </w:t>
      </w:r>
      <w:r>
        <w:rPr>
          <w:sz w:val="28"/>
          <w:szCs w:val="28"/>
        </w:rPr>
        <w:t>А</w:t>
      </w:r>
      <w:r w:rsidRPr="003D71D6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района</w:t>
      </w:r>
      <w:r w:rsidRPr="003D71D6">
        <w:rPr>
          <w:sz w:val="28"/>
          <w:szCs w:val="28"/>
        </w:rPr>
        <w:t xml:space="preserve">, который составил </w:t>
      </w:r>
      <w:r w:rsidR="00B574BD">
        <w:rPr>
          <w:sz w:val="28"/>
          <w:szCs w:val="28"/>
        </w:rPr>
        <w:t>37 131,7</w:t>
      </w:r>
      <w:r w:rsidRPr="003D71D6">
        <w:rPr>
          <w:sz w:val="28"/>
          <w:szCs w:val="28"/>
        </w:rPr>
        <w:t xml:space="preserve"> тыс. рублей или </w:t>
      </w:r>
      <w:r w:rsidR="00B574BD">
        <w:rPr>
          <w:sz w:val="28"/>
          <w:szCs w:val="28"/>
        </w:rPr>
        <w:t>55,7</w:t>
      </w:r>
      <w:r w:rsidRPr="003D71D6">
        <w:rPr>
          <w:sz w:val="28"/>
          <w:szCs w:val="28"/>
        </w:rPr>
        <w:t xml:space="preserve">% от общего объема расходов, произведенных в рамках раздела. 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главными распорядителями бюджетных средств  утвержденные бюджетные назначения исполнены выше уровня 99,0%. </w:t>
      </w:r>
    </w:p>
    <w:p w:rsidR="00FC5C3F" w:rsidRPr="00846E89" w:rsidRDefault="00FC5C3F" w:rsidP="00FC5C3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подразделу </w:t>
      </w:r>
      <w:r w:rsidRPr="00846E89">
        <w:rPr>
          <w:b/>
          <w:i/>
          <w:sz w:val="28"/>
          <w:szCs w:val="28"/>
        </w:rPr>
        <w:t>0102</w:t>
      </w:r>
      <w:r>
        <w:rPr>
          <w:b/>
          <w:i/>
          <w:sz w:val="28"/>
          <w:szCs w:val="28"/>
        </w:rPr>
        <w:t xml:space="preserve"> </w:t>
      </w:r>
      <w:r w:rsidRPr="00846E89">
        <w:rPr>
          <w:b/>
          <w:i/>
          <w:sz w:val="28"/>
          <w:szCs w:val="28"/>
        </w:rPr>
        <w:t>«Функционирование высшего должностного лица субъекта Российской Федерации и муниципального образования»</w:t>
      </w:r>
      <w:r w:rsidRPr="00846E89">
        <w:rPr>
          <w:sz w:val="28"/>
          <w:szCs w:val="28"/>
        </w:rPr>
        <w:t xml:space="preserve"> расходы исполнены в сумме </w:t>
      </w:r>
      <w:r w:rsidR="00B574BD">
        <w:rPr>
          <w:sz w:val="28"/>
          <w:szCs w:val="28"/>
        </w:rPr>
        <w:t>2 862,8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846E89">
        <w:rPr>
          <w:sz w:val="28"/>
          <w:szCs w:val="28"/>
        </w:rPr>
        <w:t xml:space="preserve"> </w:t>
      </w:r>
      <w:r w:rsidR="00B574BD">
        <w:rPr>
          <w:sz w:val="28"/>
          <w:szCs w:val="28"/>
        </w:rPr>
        <w:t>100,0</w:t>
      </w:r>
      <w:r w:rsidRPr="00846E89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 xml:space="preserve"> (2 000,7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574BD">
        <w:rPr>
          <w:sz w:val="28"/>
          <w:szCs w:val="28"/>
        </w:rPr>
        <w:t>1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B574BD">
        <w:rPr>
          <w:sz w:val="28"/>
          <w:szCs w:val="28"/>
        </w:rPr>
        <w:t>1 998,8</w:t>
      </w:r>
      <w:r w:rsidRPr="00846E89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</w:t>
      </w:r>
      <w:r w:rsidR="00B574BD">
        <w:rPr>
          <w:sz w:val="28"/>
          <w:szCs w:val="28"/>
        </w:rPr>
        <w:t>велич</w:t>
      </w:r>
      <w:r>
        <w:rPr>
          <w:sz w:val="28"/>
          <w:szCs w:val="28"/>
        </w:rPr>
        <w:t>ились</w:t>
      </w:r>
      <w:r w:rsidRPr="00846E89">
        <w:rPr>
          <w:sz w:val="28"/>
          <w:szCs w:val="28"/>
        </w:rPr>
        <w:t xml:space="preserve"> на </w:t>
      </w:r>
      <w:r w:rsidR="00B574BD">
        <w:rPr>
          <w:sz w:val="28"/>
          <w:szCs w:val="28"/>
        </w:rPr>
        <w:t>864,0</w:t>
      </w:r>
      <w:r w:rsidRPr="00846E89">
        <w:rPr>
          <w:sz w:val="28"/>
          <w:szCs w:val="28"/>
        </w:rPr>
        <w:t xml:space="preserve"> тыс. рублей или на </w:t>
      </w:r>
      <w:r w:rsidR="00B574BD">
        <w:rPr>
          <w:sz w:val="28"/>
          <w:szCs w:val="28"/>
        </w:rPr>
        <w:t>43,2</w:t>
      </w:r>
      <w:r w:rsidRPr="00846E89">
        <w:rPr>
          <w:sz w:val="28"/>
          <w:szCs w:val="28"/>
        </w:rPr>
        <w:t>%</w:t>
      </w:r>
      <w:r w:rsidR="00B574BD" w:rsidRPr="00B574BD">
        <w:rPr>
          <w:sz w:val="28"/>
          <w:szCs w:val="28"/>
          <w:shd w:val="clear" w:color="auto" w:fill="FFFFFF"/>
        </w:rPr>
        <w:t xml:space="preserve"> </w:t>
      </w:r>
      <w:r w:rsidR="00B574BD" w:rsidRPr="006265DB">
        <w:rPr>
          <w:sz w:val="28"/>
          <w:szCs w:val="28"/>
          <w:shd w:val="clear" w:color="auto" w:fill="FFFFFF"/>
        </w:rPr>
        <w:t>в связи с выплатой в 202</w:t>
      </w:r>
      <w:r w:rsidR="00B574BD">
        <w:rPr>
          <w:sz w:val="28"/>
          <w:szCs w:val="28"/>
          <w:shd w:val="clear" w:color="auto" w:fill="FFFFFF"/>
        </w:rPr>
        <w:t>2</w:t>
      </w:r>
      <w:r w:rsidR="00B574BD" w:rsidRPr="006265DB">
        <w:rPr>
          <w:sz w:val="28"/>
          <w:szCs w:val="28"/>
          <w:shd w:val="clear" w:color="auto" w:fill="FFFFFF"/>
        </w:rPr>
        <w:t xml:space="preserve"> году единовременного пособия при увольнении на пенсию по выслуге лет</w:t>
      </w:r>
      <w:r w:rsidRPr="00846E89">
        <w:rPr>
          <w:sz w:val="28"/>
          <w:szCs w:val="28"/>
        </w:rPr>
        <w:t>.</w:t>
      </w:r>
    </w:p>
    <w:p w:rsidR="00FC5C3F" w:rsidRDefault="00FC5C3F" w:rsidP="00FC5C3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подразделу </w:t>
      </w:r>
      <w:r w:rsidRPr="00846E89">
        <w:rPr>
          <w:b/>
          <w:i/>
          <w:sz w:val="28"/>
          <w:szCs w:val="28"/>
        </w:rPr>
        <w:t>0103 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846E89">
        <w:rPr>
          <w:sz w:val="28"/>
          <w:szCs w:val="28"/>
        </w:rPr>
        <w:t xml:space="preserve"> расходы исполнены в сумме</w:t>
      </w:r>
      <w:r>
        <w:rPr>
          <w:sz w:val="28"/>
          <w:szCs w:val="28"/>
        </w:rPr>
        <w:t xml:space="preserve"> </w:t>
      </w:r>
      <w:r w:rsidR="00B574BD">
        <w:rPr>
          <w:sz w:val="28"/>
          <w:szCs w:val="28"/>
        </w:rPr>
        <w:t>247,3</w:t>
      </w:r>
      <w:r>
        <w:rPr>
          <w:sz w:val="28"/>
          <w:szCs w:val="28"/>
        </w:rPr>
        <w:t> 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100,0</w:t>
      </w:r>
      <w:r w:rsidRPr="00846E89">
        <w:rPr>
          <w:sz w:val="28"/>
          <w:szCs w:val="28"/>
        </w:rPr>
        <w:t>% от утвержденных бюджетных ассигнований. По сравнению с</w:t>
      </w:r>
      <w:r>
        <w:rPr>
          <w:sz w:val="28"/>
          <w:szCs w:val="28"/>
        </w:rPr>
        <w:t xml:space="preserve"> показателем 202</w:t>
      </w:r>
      <w:r w:rsidR="00B574B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="00B574BD">
        <w:rPr>
          <w:sz w:val="28"/>
          <w:szCs w:val="28"/>
        </w:rPr>
        <w:t>22</w:t>
      </w:r>
      <w:r>
        <w:rPr>
          <w:sz w:val="28"/>
          <w:szCs w:val="28"/>
        </w:rPr>
        <w:t>,0</w:t>
      </w:r>
      <w:r w:rsidRPr="00846E89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увеличи</w:t>
      </w:r>
      <w:r w:rsidRPr="00846E89">
        <w:rPr>
          <w:sz w:val="28"/>
          <w:szCs w:val="28"/>
        </w:rPr>
        <w:t xml:space="preserve">лись на </w:t>
      </w:r>
      <w:r w:rsidR="00B574BD">
        <w:rPr>
          <w:sz w:val="28"/>
          <w:szCs w:val="28"/>
        </w:rPr>
        <w:t>25,3</w:t>
      </w:r>
      <w:r w:rsidRPr="00846E89">
        <w:rPr>
          <w:sz w:val="28"/>
          <w:szCs w:val="28"/>
        </w:rPr>
        <w:t xml:space="preserve"> тыс. рублей, или на </w:t>
      </w:r>
      <w:r w:rsidR="00B574BD">
        <w:rPr>
          <w:sz w:val="28"/>
          <w:szCs w:val="28"/>
        </w:rPr>
        <w:t>11,4</w:t>
      </w:r>
      <w:r w:rsidRPr="00846E89">
        <w:rPr>
          <w:sz w:val="28"/>
          <w:szCs w:val="28"/>
        </w:rPr>
        <w:t xml:space="preserve">%. </w:t>
      </w:r>
    </w:p>
    <w:p w:rsidR="00FC5C3F" w:rsidRDefault="00FC5C3F" w:rsidP="00FC5C3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расходов по данному подразделу </w:t>
      </w:r>
      <w:r w:rsidRPr="00846E89">
        <w:rPr>
          <w:sz w:val="28"/>
          <w:szCs w:val="28"/>
        </w:rPr>
        <w:t>на обеспечение деятельности Совета</w:t>
      </w:r>
      <w:r>
        <w:rPr>
          <w:sz w:val="28"/>
          <w:szCs w:val="28"/>
        </w:rPr>
        <w:t xml:space="preserve"> депутатов</w:t>
      </w:r>
      <w:r w:rsidRPr="00846E89">
        <w:rPr>
          <w:sz w:val="28"/>
          <w:szCs w:val="28"/>
        </w:rPr>
        <w:t xml:space="preserve">. </w:t>
      </w:r>
    </w:p>
    <w:p w:rsidR="00FC5C3F" w:rsidRPr="00846E89" w:rsidRDefault="00FC5C3F" w:rsidP="00FC5C3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</w:t>
      </w:r>
      <w:r w:rsidRPr="00DF7DA1">
        <w:rPr>
          <w:sz w:val="28"/>
          <w:szCs w:val="28"/>
        </w:rPr>
        <w:t xml:space="preserve">подразделу </w:t>
      </w:r>
      <w:r w:rsidRPr="00846E89">
        <w:rPr>
          <w:b/>
          <w:i/>
          <w:sz w:val="28"/>
          <w:szCs w:val="28"/>
        </w:rPr>
        <w:t>0104 «Функционирование Правительства Российской Федерации, высших органов исполнительной власти субъектов Российской Федерации, местных администраций»</w:t>
      </w:r>
      <w:r w:rsidRPr="00846E89">
        <w:rPr>
          <w:sz w:val="28"/>
          <w:szCs w:val="28"/>
        </w:rPr>
        <w:t xml:space="preserve"> расходы исполнены в сумме </w:t>
      </w:r>
      <w:r w:rsidR="00B574BD">
        <w:rPr>
          <w:sz w:val="28"/>
          <w:szCs w:val="28"/>
        </w:rPr>
        <w:t>21 758,8</w:t>
      </w:r>
      <w:r>
        <w:rPr>
          <w:sz w:val="28"/>
          <w:szCs w:val="28"/>
        </w:rPr>
        <w:t xml:space="preserve"> тыс. рублей, что составило </w:t>
      </w:r>
      <w:r w:rsidR="00B574BD">
        <w:rPr>
          <w:sz w:val="28"/>
          <w:szCs w:val="28"/>
        </w:rPr>
        <w:t>99,95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(21</w:t>
      </w:r>
      <w:r w:rsidR="00B574BD">
        <w:rPr>
          <w:sz w:val="28"/>
          <w:szCs w:val="28"/>
        </w:rPr>
        <w:t> 769,4</w:t>
      </w:r>
      <w:r>
        <w:rPr>
          <w:sz w:val="28"/>
          <w:szCs w:val="28"/>
        </w:rPr>
        <w:t xml:space="preserve">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574BD">
        <w:rPr>
          <w:sz w:val="28"/>
          <w:szCs w:val="28"/>
        </w:rPr>
        <w:t>1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B574BD">
        <w:rPr>
          <w:sz w:val="28"/>
          <w:szCs w:val="28"/>
        </w:rPr>
        <w:t>21 800,6</w:t>
      </w:r>
      <w:r w:rsidRPr="00846E89">
        <w:rPr>
          <w:sz w:val="28"/>
          <w:szCs w:val="28"/>
        </w:rPr>
        <w:t> тыс. рублей) кассовые расходы по п</w:t>
      </w:r>
      <w:r>
        <w:rPr>
          <w:sz w:val="28"/>
          <w:szCs w:val="28"/>
        </w:rPr>
        <w:t>одразделу у</w:t>
      </w:r>
      <w:r w:rsidR="00B574BD">
        <w:rPr>
          <w:sz w:val="28"/>
          <w:szCs w:val="28"/>
        </w:rPr>
        <w:t>меньш</w:t>
      </w:r>
      <w:r>
        <w:rPr>
          <w:sz w:val="28"/>
          <w:szCs w:val="28"/>
        </w:rPr>
        <w:t>ились</w:t>
      </w:r>
      <w:r w:rsidRPr="00846E89">
        <w:rPr>
          <w:sz w:val="28"/>
          <w:szCs w:val="28"/>
        </w:rPr>
        <w:t xml:space="preserve"> на </w:t>
      </w:r>
      <w:r w:rsidR="00B574BD">
        <w:rPr>
          <w:sz w:val="28"/>
          <w:szCs w:val="28"/>
        </w:rPr>
        <w:t>42,1</w:t>
      </w:r>
      <w:r w:rsidRPr="00846E89">
        <w:rPr>
          <w:sz w:val="28"/>
          <w:szCs w:val="28"/>
        </w:rPr>
        <w:t xml:space="preserve"> тыс. рублей, или на </w:t>
      </w:r>
      <w:r w:rsidR="00B574BD">
        <w:rPr>
          <w:sz w:val="28"/>
          <w:szCs w:val="28"/>
        </w:rPr>
        <w:t>0,2</w:t>
      </w:r>
      <w:r w:rsidRPr="00846E89">
        <w:rPr>
          <w:sz w:val="28"/>
          <w:szCs w:val="28"/>
        </w:rPr>
        <w:t xml:space="preserve">%. </w:t>
      </w:r>
    </w:p>
    <w:p w:rsidR="00FC5C3F" w:rsidRPr="007A3410" w:rsidRDefault="00FC5C3F" w:rsidP="00FC5C3F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разрезе видов расходов</w:t>
      </w:r>
      <w:r w:rsidRPr="007A3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значительный объем </w:t>
      </w:r>
      <w:r w:rsidRPr="007A3410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751EA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 на следующие цели</w:t>
      </w:r>
      <w:r w:rsidRPr="007A3410">
        <w:rPr>
          <w:sz w:val="28"/>
          <w:szCs w:val="28"/>
        </w:rPr>
        <w:t>:</w:t>
      </w:r>
    </w:p>
    <w:p w:rsidR="00FC5C3F" w:rsidRPr="007A3410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120 «Расходы на выплаты персоналу государственных (муниципальных) органов» – в  сумме </w:t>
      </w:r>
      <w:r w:rsidR="002714B2">
        <w:rPr>
          <w:sz w:val="28"/>
          <w:szCs w:val="28"/>
        </w:rPr>
        <w:t>21 214,5</w:t>
      </w:r>
      <w:r w:rsidRPr="007A3410">
        <w:rPr>
          <w:sz w:val="28"/>
          <w:szCs w:val="28"/>
        </w:rPr>
        <w:t xml:space="preserve"> тыс. рублей, что составило </w:t>
      </w:r>
      <w:r w:rsidR="00DF7DA1">
        <w:rPr>
          <w:sz w:val="28"/>
          <w:szCs w:val="28"/>
        </w:rPr>
        <w:t>99,95</w:t>
      </w:r>
      <w:r w:rsidRPr="007A3410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21</w:t>
      </w:r>
      <w:r w:rsidR="002714B2">
        <w:rPr>
          <w:sz w:val="28"/>
          <w:szCs w:val="28"/>
        </w:rPr>
        <w:t> 225,0</w:t>
      </w:r>
      <w:r w:rsidRPr="007A3410">
        <w:rPr>
          <w:sz w:val="28"/>
          <w:szCs w:val="28"/>
        </w:rPr>
        <w:t> тыс. р</w:t>
      </w:r>
      <w:r w:rsidR="00A62D4D">
        <w:rPr>
          <w:sz w:val="28"/>
          <w:szCs w:val="28"/>
        </w:rPr>
        <w:t>ублей),</w:t>
      </w:r>
      <w:r w:rsidR="00A62D4D" w:rsidRPr="007A3410">
        <w:rPr>
          <w:sz w:val="28"/>
          <w:szCs w:val="28"/>
        </w:rPr>
        <w:t xml:space="preserve"> </w:t>
      </w:r>
      <w:r w:rsidR="00A62D4D" w:rsidRPr="006265DB">
        <w:rPr>
          <w:sz w:val="28"/>
          <w:szCs w:val="28"/>
          <w:shd w:val="clear" w:color="auto" w:fill="FFFFFF"/>
        </w:rPr>
        <w:t xml:space="preserve">в первоначальной редакции </w:t>
      </w:r>
      <w:r w:rsidR="00A62D4D">
        <w:rPr>
          <w:sz w:val="28"/>
          <w:szCs w:val="28"/>
        </w:rPr>
        <w:t xml:space="preserve">расходы </w:t>
      </w:r>
      <w:r w:rsidR="00A62D4D" w:rsidRPr="00AF57F1">
        <w:rPr>
          <w:sz w:val="28"/>
          <w:szCs w:val="28"/>
        </w:rPr>
        <w:t>утверждены решением о</w:t>
      </w:r>
      <w:r w:rsidR="00A62D4D" w:rsidRPr="00846E89">
        <w:rPr>
          <w:sz w:val="28"/>
          <w:szCs w:val="28"/>
        </w:rPr>
        <w:t xml:space="preserve"> бюджете в объеме </w:t>
      </w:r>
      <w:r w:rsidR="00A62D4D">
        <w:rPr>
          <w:sz w:val="28"/>
          <w:szCs w:val="28"/>
        </w:rPr>
        <w:t xml:space="preserve"> 19 473,8</w:t>
      </w:r>
      <w:r w:rsidR="00A62D4D" w:rsidRPr="00846E89">
        <w:rPr>
          <w:sz w:val="28"/>
          <w:szCs w:val="28"/>
        </w:rPr>
        <w:t> тыс. рублей</w:t>
      </w:r>
      <w:r w:rsidR="00A62D4D">
        <w:rPr>
          <w:sz w:val="28"/>
          <w:szCs w:val="28"/>
        </w:rPr>
        <w:t xml:space="preserve">, </w:t>
      </w:r>
      <w:r w:rsidR="00A62D4D" w:rsidRPr="006265DB">
        <w:rPr>
          <w:sz w:val="28"/>
          <w:szCs w:val="28"/>
          <w:shd w:val="clear" w:color="auto" w:fill="FFFFFF"/>
        </w:rPr>
        <w:t xml:space="preserve"> в течение 202</w:t>
      </w:r>
      <w:r w:rsidR="00A62D4D">
        <w:rPr>
          <w:sz w:val="28"/>
          <w:szCs w:val="28"/>
          <w:shd w:val="clear" w:color="auto" w:fill="FFFFFF"/>
        </w:rPr>
        <w:t>2</w:t>
      </w:r>
      <w:r w:rsidR="00A62D4D" w:rsidRPr="006265DB">
        <w:rPr>
          <w:sz w:val="28"/>
          <w:szCs w:val="28"/>
          <w:shd w:val="clear" w:color="auto" w:fill="FFFFFF"/>
        </w:rPr>
        <w:t xml:space="preserve"> года производилось у</w:t>
      </w:r>
      <w:r w:rsidR="00A62D4D">
        <w:rPr>
          <w:sz w:val="28"/>
          <w:szCs w:val="28"/>
          <w:shd w:val="clear" w:color="auto" w:fill="FFFFFF"/>
        </w:rPr>
        <w:t>велич</w:t>
      </w:r>
      <w:r w:rsidR="00A62D4D" w:rsidRPr="006265DB">
        <w:rPr>
          <w:sz w:val="28"/>
          <w:szCs w:val="28"/>
          <w:shd w:val="clear" w:color="auto" w:fill="FFFFFF"/>
        </w:rPr>
        <w:t>ение ассигнований</w:t>
      </w:r>
      <w:r w:rsidR="00A62D4D" w:rsidRPr="00AF57F1">
        <w:rPr>
          <w:sz w:val="28"/>
          <w:szCs w:val="28"/>
        </w:rPr>
        <w:t xml:space="preserve"> </w:t>
      </w:r>
      <w:r w:rsidR="00A62D4D">
        <w:rPr>
          <w:sz w:val="28"/>
          <w:szCs w:val="28"/>
        </w:rPr>
        <w:t xml:space="preserve">на 1 751,2 тыс. рублей. </w:t>
      </w:r>
      <w:r w:rsidR="00A62D4D" w:rsidRPr="001B47B6">
        <w:rPr>
          <w:sz w:val="28"/>
          <w:szCs w:val="28"/>
        </w:rPr>
        <w:t>Увеличение в основном сложилось за счет поощрения муниципальных управленческих команд Оренбургской области за достижение показателей деятельности органов исполнительной власти</w:t>
      </w:r>
      <w:r w:rsidR="00E339CE" w:rsidRPr="001B47B6">
        <w:rPr>
          <w:sz w:val="28"/>
          <w:szCs w:val="28"/>
        </w:rPr>
        <w:t xml:space="preserve"> в сумме </w:t>
      </w:r>
      <w:r w:rsidR="001B47B6" w:rsidRPr="001B47B6">
        <w:rPr>
          <w:sz w:val="28"/>
          <w:szCs w:val="28"/>
        </w:rPr>
        <w:t>6</w:t>
      </w:r>
      <w:r w:rsidR="001B47B6">
        <w:rPr>
          <w:sz w:val="28"/>
          <w:szCs w:val="28"/>
        </w:rPr>
        <w:t>42</w:t>
      </w:r>
      <w:r w:rsidR="00E339CE" w:rsidRPr="001B47B6">
        <w:rPr>
          <w:sz w:val="28"/>
          <w:szCs w:val="28"/>
        </w:rPr>
        <w:t>,0 тыс. рублей</w:t>
      </w:r>
      <w:r w:rsidR="009011DF">
        <w:rPr>
          <w:sz w:val="28"/>
          <w:szCs w:val="28"/>
        </w:rPr>
        <w:t xml:space="preserve"> </w:t>
      </w:r>
      <w:r w:rsidR="009011DF" w:rsidRPr="009011DF">
        <w:rPr>
          <w:sz w:val="28"/>
          <w:szCs w:val="28"/>
        </w:rPr>
        <w:t>(уведомление Министерства региональной и информационной политики Оренбургской области №23 от 07.07.2022)</w:t>
      </w:r>
      <w:r w:rsidR="00E339CE" w:rsidRPr="009011DF">
        <w:rPr>
          <w:sz w:val="28"/>
          <w:szCs w:val="28"/>
        </w:rPr>
        <w:t>,</w:t>
      </w:r>
      <w:r w:rsidR="00E339CE" w:rsidRPr="001B47B6">
        <w:rPr>
          <w:sz w:val="28"/>
          <w:szCs w:val="28"/>
          <w:shd w:val="clear" w:color="auto" w:fill="FFFFFF"/>
        </w:rPr>
        <w:t xml:space="preserve"> в связи с выплатой в 2022 году единовременного пособия при увольнении на пенсию по выслуге лет </w:t>
      </w:r>
      <w:r w:rsidR="001B47B6" w:rsidRPr="001B47B6">
        <w:rPr>
          <w:sz w:val="28"/>
          <w:szCs w:val="28"/>
          <w:shd w:val="clear" w:color="auto" w:fill="FFFFFF"/>
        </w:rPr>
        <w:t>и компенсация при увольнении в</w:t>
      </w:r>
      <w:r w:rsidR="00E339CE" w:rsidRPr="001B47B6">
        <w:rPr>
          <w:sz w:val="28"/>
          <w:szCs w:val="28"/>
          <w:shd w:val="clear" w:color="auto" w:fill="FFFFFF"/>
        </w:rPr>
        <w:t xml:space="preserve"> сумме</w:t>
      </w:r>
      <w:r w:rsidR="001B47B6">
        <w:rPr>
          <w:sz w:val="28"/>
          <w:szCs w:val="28"/>
          <w:shd w:val="clear" w:color="auto" w:fill="FFFFFF"/>
        </w:rPr>
        <w:t xml:space="preserve"> </w:t>
      </w:r>
      <w:r w:rsidR="00E339CE">
        <w:rPr>
          <w:sz w:val="28"/>
          <w:szCs w:val="28"/>
          <w:shd w:val="clear" w:color="auto" w:fill="FFFFFF"/>
        </w:rPr>
        <w:t xml:space="preserve"> </w:t>
      </w:r>
      <w:r w:rsidR="001B47B6">
        <w:rPr>
          <w:sz w:val="28"/>
          <w:szCs w:val="28"/>
          <w:shd w:val="clear" w:color="auto" w:fill="FFFFFF"/>
        </w:rPr>
        <w:t xml:space="preserve">716,0 </w:t>
      </w:r>
      <w:r w:rsidR="00E339CE">
        <w:rPr>
          <w:sz w:val="28"/>
          <w:szCs w:val="28"/>
          <w:shd w:val="clear" w:color="auto" w:fill="FFFFFF"/>
        </w:rPr>
        <w:t>тыс. рублей</w:t>
      </w:r>
      <w:r w:rsidR="001B47B6">
        <w:rPr>
          <w:sz w:val="28"/>
          <w:szCs w:val="28"/>
          <w:shd w:val="clear" w:color="auto" w:fill="FFFFFF"/>
        </w:rPr>
        <w:t xml:space="preserve">, выплата премии муниципальным служащим 393,0 тыс. рублей. </w:t>
      </w:r>
      <w:r w:rsidR="00A62D4D">
        <w:rPr>
          <w:sz w:val="28"/>
          <w:szCs w:val="28"/>
        </w:rPr>
        <w:t xml:space="preserve"> П</w:t>
      </w:r>
      <w:r w:rsidRPr="007A3410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показателем 202</w:t>
      </w:r>
      <w:r w:rsidR="00DF7DA1">
        <w:rPr>
          <w:sz w:val="28"/>
          <w:szCs w:val="28"/>
        </w:rPr>
        <w:t>1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 w:rsidR="00DF7DA1">
        <w:rPr>
          <w:sz w:val="28"/>
          <w:szCs w:val="28"/>
        </w:rPr>
        <w:t>21 039,5</w:t>
      </w:r>
      <w:r w:rsidRPr="007A3410">
        <w:rPr>
          <w:sz w:val="28"/>
          <w:szCs w:val="28"/>
        </w:rPr>
        <w:t> тыс. рублей) расходы у</w:t>
      </w:r>
      <w:r>
        <w:rPr>
          <w:sz w:val="28"/>
          <w:szCs w:val="28"/>
        </w:rPr>
        <w:t>велич</w:t>
      </w:r>
      <w:r w:rsidRPr="007A3410">
        <w:rPr>
          <w:sz w:val="28"/>
          <w:szCs w:val="28"/>
        </w:rPr>
        <w:t xml:space="preserve">ились на </w:t>
      </w:r>
      <w:r w:rsidR="002714B2">
        <w:rPr>
          <w:sz w:val="28"/>
          <w:szCs w:val="28"/>
        </w:rPr>
        <w:t>175,0</w:t>
      </w:r>
      <w:r w:rsidRPr="007A3410">
        <w:rPr>
          <w:sz w:val="28"/>
          <w:szCs w:val="28"/>
        </w:rPr>
        <w:t xml:space="preserve"> тыс. рублей или на </w:t>
      </w:r>
      <w:r w:rsidR="002714B2">
        <w:rPr>
          <w:sz w:val="28"/>
          <w:szCs w:val="28"/>
        </w:rPr>
        <w:t>0,8</w:t>
      </w:r>
      <w:r w:rsidRPr="007A3410">
        <w:rPr>
          <w:sz w:val="28"/>
          <w:szCs w:val="28"/>
        </w:rPr>
        <w:t xml:space="preserve">%; </w:t>
      </w:r>
    </w:p>
    <w:p w:rsidR="00FC5C3F" w:rsidRPr="007A3410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240 «Иные закупки товаров, работ и услуг для обеспечения государственных (муниципальных) нужд» – в  сумме </w:t>
      </w:r>
      <w:r w:rsidR="002714B2">
        <w:rPr>
          <w:sz w:val="28"/>
          <w:szCs w:val="28"/>
        </w:rPr>
        <w:t>531,8</w:t>
      </w:r>
      <w:r w:rsidRPr="007A3410">
        <w:rPr>
          <w:sz w:val="28"/>
          <w:szCs w:val="28"/>
        </w:rPr>
        <w:t xml:space="preserve"> тыс. рублей, что составило </w:t>
      </w:r>
      <w:r w:rsidR="002714B2">
        <w:rPr>
          <w:sz w:val="28"/>
          <w:szCs w:val="28"/>
        </w:rPr>
        <w:t>100,0</w:t>
      </w:r>
      <w:r w:rsidRPr="007A3410">
        <w:rPr>
          <w:sz w:val="28"/>
          <w:szCs w:val="28"/>
        </w:rPr>
        <w:t>% от утвержденных бюджетных назначений (</w:t>
      </w:r>
      <w:r w:rsidR="002714B2">
        <w:rPr>
          <w:sz w:val="28"/>
          <w:szCs w:val="28"/>
        </w:rPr>
        <w:t>531,8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714B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 w:rsidR="002714B2">
        <w:rPr>
          <w:sz w:val="28"/>
          <w:szCs w:val="28"/>
        </w:rPr>
        <w:t>571,8</w:t>
      </w:r>
      <w:r w:rsidRPr="007A3410">
        <w:rPr>
          <w:sz w:val="28"/>
          <w:szCs w:val="28"/>
        </w:rPr>
        <w:t xml:space="preserve"> тыс. рублей) расходы </w:t>
      </w:r>
      <w:r w:rsidR="002714B2">
        <w:rPr>
          <w:sz w:val="28"/>
          <w:szCs w:val="28"/>
        </w:rPr>
        <w:t>снижены</w:t>
      </w:r>
      <w:r w:rsidRPr="007A3410">
        <w:rPr>
          <w:sz w:val="28"/>
          <w:szCs w:val="28"/>
        </w:rPr>
        <w:t xml:space="preserve"> на </w:t>
      </w:r>
      <w:r w:rsidR="002714B2">
        <w:rPr>
          <w:sz w:val="28"/>
          <w:szCs w:val="28"/>
        </w:rPr>
        <w:t>40,0</w:t>
      </w:r>
      <w:r w:rsidRPr="007A3410">
        <w:rPr>
          <w:sz w:val="28"/>
          <w:szCs w:val="28"/>
        </w:rPr>
        <w:t xml:space="preserve"> тыс. рублей или на </w:t>
      </w:r>
      <w:r w:rsidR="002714B2">
        <w:rPr>
          <w:sz w:val="28"/>
          <w:szCs w:val="28"/>
        </w:rPr>
        <w:t>7,0</w:t>
      </w:r>
      <w:r w:rsidRPr="007A3410">
        <w:rPr>
          <w:sz w:val="28"/>
          <w:szCs w:val="28"/>
        </w:rPr>
        <w:t>%;</w:t>
      </w:r>
    </w:p>
    <w:p w:rsidR="00FC5C3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800 «Иные бюджетные ассигнования» – в  сумме </w:t>
      </w:r>
      <w:r w:rsidR="002714B2">
        <w:rPr>
          <w:sz w:val="28"/>
          <w:szCs w:val="28"/>
        </w:rPr>
        <w:t>12,6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</w:t>
      </w:r>
      <w:r w:rsidRPr="007A3410">
        <w:rPr>
          <w:sz w:val="28"/>
          <w:szCs w:val="28"/>
        </w:rPr>
        <w:t>% от утвержденных бюджетных назначений (</w:t>
      </w:r>
      <w:r w:rsidR="002714B2">
        <w:rPr>
          <w:sz w:val="28"/>
          <w:szCs w:val="28"/>
        </w:rPr>
        <w:t>12,6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714B2">
        <w:rPr>
          <w:sz w:val="28"/>
          <w:szCs w:val="28"/>
        </w:rPr>
        <w:t>1</w:t>
      </w:r>
      <w:r w:rsidRPr="007A3410">
        <w:rPr>
          <w:sz w:val="28"/>
          <w:szCs w:val="28"/>
        </w:rPr>
        <w:t xml:space="preserve"> год (</w:t>
      </w:r>
      <w:r w:rsidR="002714B2">
        <w:rPr>
          <w:sz w:val="28"/>
          <w:szCs w:val="28"/>
        </w:rPr>
        <w:t>87,9</w:t>
      </w:r>
      <w:r w:rsidRPr="007A3410">
        <w:rPr>
          <w:sz w:val="28"/>
          <w:szCs w:val="28"/>
        </w:rPr>
        <w:t> тыс. рублей) расходы у</w:t>
      </w:r>
      <w:r w:rsidR="002714B2">
        <w:rPr>
          <w:sz w:val="28"/>
          <w:szCs w:val="28"/>
        </w:rPr>
        <w:t>меньш</w:t>
      </w:r>
      <w:r w:rsidRPr="007A3410">
        <w:rPr>
          <w:sz w:val="28"/>
          <w:szCs w:val="28"/>
        </w:rPr>
        <w:t xml:space="preserve">ились на </w:t>
      </w:r>
      <w:r w:rsidR="002714B2">
        <w:rPr>
          <w:sz w:val="28"/>
          <w:szCs w:val="28"/>
        </w:rPr>
        <w:t>75,3</w:t>
      </w:r>
      <w:r w:rsidRPr="007A3410">
        <w:rPr>
          <w:sz w:val="28"/>
          <w:szCs w:val="28"/>
        </w:rPr>
        <w:t xml:space="preserve"> тыс. рублей или </w:t>
      </w:r>
      <w:r w:rsidR="002714B2">
        <w:rPr>
          <w:sz w:val="28"/>
          <w:szCs w:val="28"/>
        </w:rPr>
        <w:t>на85,7%.</w:t>
      </w:r>
    </w:p>
    <w:p w:rsidR="00FC5C3F" w:rsidRDefault="00DF7DA1" w:rsidP="00677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F7DA1">
        <w:rPr>
          <w:sz w:val="28"/>
          <w:szCs w:val="28"/>
        </w:rPr>
        <w:t xml:space="preserve">подразделу </w:t>
      </w:r>
      <w:r w:rsidRPr="00806CE1">
        <w:rPr>
          <w:rStyle w:val="26"/>
        </w:rPr>
        <w:t>0105 «Судебная система»</w:t>
      </w:r>
      <w:r w:rsidRPr="003B19AC">
        <w:rPr>
          <w:sz w:val="28"/>
          <w:szCs w:val="28"/>
          <w:shd w:val="clear" w:color="auto" w:fill="FFFFFF"/>
        </w:rPr>
        <w:t xml:space="preserve"> </w:t>
      </w:r>
      <w:r w:rsidRPr="003A3521">
        <w:rPr>
          <w:sz w:val="28"/>
          <w:szCs w:val="28"/>
          <w:shd w:val="clear" w:color="auto" w:fill="FFFFFF"/>
        </w:rPr>
        <w:t xml:space="preserve">– расходы </w:t>
      </w:r>
      <w:r w:rsidR="002714B2" w:rsidRPr="00846E89">
        <w:rPr>
          <w:sz w:val="28"/>
          <w:szCs w:val="28"/>
        </w:rPr>
        <w:t>исполнены в сумме </w:t>
      </w:r>
      <w:r w:rsidR="002714B2">
        <w:rPr>
          <w:sz w:val="28"/>
          <w:szCs w:val="28"/>
        </w:rPr>
        <w:t>201,7 тыс. рублей, что составило 100,0</w:t>
      </w:r>
      <w:r w:rsidR="002714B2" w:rsidRPr="00846E89">
        <w:rPr>
          <w:sz w:val="28"/>
          <w:szCs w:val="28"/>
        </w:rPr>
        <w:t>% от утвержденных бюджетных ассигнований</w:t>
      </w:r>
      <w:r w:rsidR="002714B2">
        <w:rPr>
          <w:sz w:val="28"/>
          <w:szCs w:val="28"/>
        </w:rPr>
        <w:t xml:space="preserve"> (201,7 тыс. рублей), </w:t>
      </w:r>
      <w:r w:rsidRPr="00725AEB">
        <w:rPr>
          <w:sz w:val="28"/>
          <w:szCs w:val="28"/>
          <w:shd w:val="clear" w:color="auto" w:fill="FFFFFF"/>
        </w:rPr>
        <w:t xml:space="preserve"> на о</w:t>
      </w:r>
      <w:r w:rsidR="002714B2">
        <w:rPr>
          <w:sz w:val="28"/>
          <w:szCs w:val="28"/>
          <w:shd w:val="clear" w:color="auto" w:fill="FFFFFF"/>
        </w:rPr>
        <w:t>существле</w:t>
      </w:r>
      <w:r w:rsidRPr="00725AEB">
        <w:rPr>
          <w:sz w:val="28"/>
          <w:szCs w:val="28"/>
          <w:shd w:val="clear" w:color="auto" w:fill="FFFFFF"/>
        </w:rPr>
        <w:t xml:space="preserve">ние </w:t>
      </w:r>
      <w:r w:rsidR="002714B2">
        <w:rPr>
          <w:sz w:val="28"/>
          <w:szCs w:val="28"/>
          <w:shd w:val="clear" w:color="auto" w:fill="FFFFFF"/>
        </w:rPr>
        <w:t>полномочий по составлению (изменению) списков кандидатов в присяжные</w:t>
      </w:r>
      <w:r w:rsidR="00677145">
        <w:rPr>
          <w:sz w:val="28"/>
          <w:szCs w:val="28"/>
          <w:shd w:val="clear" w:color="auto" w:fill="FFFFFF"/>
        </w:rPr>
        <w:t xml:space="preserve"> заседатели федеральных судов общей юрисдикции в Российской Федерации.</w:t>
      </w:r>
    </w:p>
    <w:p w:rsidR="00FC5C3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Бюджетные ассигнования </w:t>
      </w:r>
      <w:r w:rsidRPr="00AA7F74">
        <w:rPr>
          <w:sz w:val="28"/>
          <w:szCs w:val="28"/>
        </w:rPr>
        <w:t>по подразделу</w:t>
      </w:r>
      <w:r w:rsidRPr="00846E89">
        <w:rPr>
          <w:b/>
          <w:i/>
          <w:sz w:val="28"/>
          <w:szCs w:val="28"/>
        </w:rPr>
        <w:t xml:space="preserve"> 0106 «Обеспечение деятельности финансовых, налоговых и таможенных органов и органов финансового (финансово-бюджетного) надзора»</w:t>
      </w:r>
      <w:r w:rsidRPr="00846E89">
        <w:rPr>
          <w:sz w:val="28"/>
          <w:szCs w:val="28"/>
        </w:rPr>
        <w:t xml:space="preserve"> исполнены в сумме </w:t>
      </w:r>
      <w:r w:rsidR="00677145">
        <w:rPr>
          <w:sz w:val="28"/>
          <w:szCs w:val="28"/>
        </w:rPr>
        <w:t>12 218,9</w:t>
      </w:r>
      <w:r>
        <w:rPr>
          <w:sz w:val="28"/>
          <w:szCs w:val="28"/>
        </w:rPr>
        <w:t> тыс. рублей, что составило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99,92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</w:t>
      </w:r>
      <w:r w:rsidR="00677145">
        <w:rPr>
          <w:sz w:val="28"/>
          <w:szCs w:val="28"/>
        </w:rPr>
        <w:t>12 228,7</w:t>
      </w:r>
      <w:r>
        <w:rPr>
          <w:sz w:val="28"/>
          <w:szCs w:val="28"/>
        </w:rPr>
        <w:t xml:space="preserve">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77145">
        <w:rPr>
          <w:sz w:val="28"/>
          <w:szCs w:val="28"/>
        </w:rPr>
        <w:t>1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677145">
        <w:rPr>
          <w:sz w:val="28"/>
          <w:szCs w:val="28"/>
        </w:rPr>
        <w:t>11 589,8</w:t>
      </w:r>
      <w:r w:rsidRPr="00846E89">
        <w:rPr>
          <w:sz w:val="28"/>
          <w:szCs w:val="28"/>
        </w:rPr>
        <w:t> тыс. рублей) кассовые расходы по подразделу увеличились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 xml:space="preserve">на </w:t>
      </w:r>
      <w:r w:rsidR="00677145">
        <w:rPr>
          <w:sz w:val="28"/>
          <w:szCs w:val="28"/>
        </w:rPr>
        <w:t>629,1</w:t>
      </w:r>
      <w:r w:rsidRPr="00846E89">
        <w:rPr>
          <w:sz w:val="28"/>
          <w:szCs w:val="28"/>
        </w:rPr>
        <w:t xml:space="preserve"> тыс. рублей или на </w:t>
      </w:r>
      <w:r w:rsidR="00677145">
        <w:rPr>
          <w:sz w:val="28"/>
          <w:szCs w:val="28"/>
        </w:rPr>
        <w:t>5,4</w:t>
      </w:r>
      <w:r w:rsidRPr="00846E89">
        <w:rPr>
          <w:sz w:val="28"/>
          <w:szCs w:val="28"/>
        </w:rPr>
        <w:t>%.</w:t>
      </w:r>
    </w:p>
    <w:p w:rsidR="00FC5C3F" w:rsidRPr="007A3410" w:rsidRDefault="00FC5C3F" w:rsidP="00FC5C3F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7A3410">
        <w:rPr>
          <w:sz w:val="28"/>
          <w:szCs w:val="28"/>
        </w:rPr>
        <w:t xml:space="preserve">объем кассовых расходов </w:t>
      </w:r>
      <w:r>
        <w:rPr>
          <w:sz w:val="28"/>
          <w:szCs w:val="28"/>
        </w:rPr>
        <w:t>направлен</w:t>
      </w:r>
      <w:r w:rsidRPr="007A3410">
        <w:rPr>
          <w:sz w:val="28"/>
          <w:szCs w:val="28"/>
        </w:rPr>
        <w:t xml:space="preserve"> на следующие виды расходов:</w:t>
      </w:r>
    </w:p>
    <w:p w:rsidR="00A62D4D" w:rsidRDefault="00FC5C3F" w:rsidP="00A62D4D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0B40">
        <w:rPr>
          <w:sz w:val="28"/>
          <w:szCs w:val="28"/>
        </w:rPr>
        <w:t>120</w:t>
      </w:r>
      <w:r w:rsidRPr="007A3410">
        <w:rPr>
          <w:sz w:val="28"/>
          <w:szCs w:val="28"/>
        </w:rPr>
        <w:t xml:space="preserve"> «Расходы на выплаты персоналу государственных (муниципальных) органов» – в  сумме </w:t>
      </w:r>
      <w:r w:rsidR="00677145">
        <w:rPr>
          <w:sz w:val="28"/>
          <w:szCs w:val="28"/>
        </w:rPr>
        <w:t>9 822,4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7A3410">
        <w:rPr>
          <w:sz w:val="28"/>
          <w:szCs w:val="28"/>
        </w:rPr>
        <w:t>% от утвержденных бюджетных назначений (</w:t>
      </w:r>
      <w:r w:rsidR="00677145">
        <w:rPr>
          <w:sz w:val="28"/>
          <w:szCs w:val="28"/>
        </w:rPr>
        <w:t>9 822,4</w:t>
      </w:r>
      <w:r w:rsidRPr="007A3410">
        <w:rPr>
          <w:sz w:val="28"/>
          <w:szCs w:val="28"/>
        </w:rPr>
        <w:t> тыс. рублей)</w:t>
      </w:r>
      <w:r w:rsidR="001A0F3B">
        <w:rPr>
          <w:sz w:val="28"/>
          <w:szCs w:val="28"/>
        </w:rPr>
        <w:t>,</w:t>
      </w:r>
      <w:r w:rsidRPr="007A3410">
        <w:rPr>
          <w:sz w:val="28"/>
          <w:szCs w:val="28"/>
        </w:rPr>
        <w:t xml:space="preserve"> </w:t>
      </w:r>
      <w:r w:rsidR="001A0F3B" w:rsidRPr="006265DB">
        <w:rPr>
          <w:sz w:val="28"/>
          <w:szCs w:val="28"/>
          <w:shd w:val="clear" w:color="auto" w:fill="FFFFFF"/>
        </w:rPr>
        <w:t xml:space="preserve">в первоначальной редакции </w:t>
      </w:r>
      <w:r w:rsidR="001A0F3B">
        <w:rPr>
          <w:sz w:val="28"/>
          <w:szCs w:val="28"/>
        </w:rPr>
        <w:t xml:space="preserve">расходы </w:t>
      </w:r>
      <w:r w:rsidR="001A0F3B" w:rsidRPr="00AF57F1">
        <w:rPr>
          <w:sz w:val="28"/>
          <w:szCs w:val="28"/>
        </w:rPr>
        <w:t>утверждены решением о</w:t>
      </w:r>
      <w:r w:rsidR="001A0F3B" w:rsidRPr="00846E89">
        <w:rPr>
          <w:sz w:val="28"/>
          <w:szCs w:val="28"/>
        </w:rPr>
        <w:t xml:space="preserve"> бюджете в </w:t>
      </w:r>
      <w:r w:rsidR="001A0F3B" w:rsidRPr="00846E89">
        <w:rPr>
          <w:sz w:val="28"/>
          <w:szCs w:val="28"/>
        </w:rPr>
        <w:lastRenderedPageBreak/>
        <w:t xml:space="preserve">объеме </w:t>
      </w:r>
      <w:r w:rsidR="001A0F3B">
        <w:rPr>
          <w:sz w:val="28"/>
          <w:szCs w:val="28"/>
        </w:rPr>
        <w:t xml:space="preserve"> 8 030,3</w:t>
      </w:r>
      <w:r w:rsidR="001A0F3B" w:rsidRPr="00846E89">
        <w:rPr>
          <w:sz w:val="28"/>
          <w:szCs w:val="28"/>
        </w:rPr>
        <w:t> тыс. рублей</w:t>
      </w:r>
      <w:r w:rsidR="001A0F3B">
        <w:rPr>
          <w:sz w:val="28"/>
          <w:szCs w:val="28"/>
        </w:rPr>
        <w:t xml:space="preserve">, </w:t>
      </w:r>
      <w:r w:rsidR="001A0F3B" w:rsidRPr="006265DB">
        <w:rPr>
          <w:sz w:val="28"/>
          <w:szCs w:val="28"/>
          <w:shd w:val="clear" w:color="auto" w:fill="FFFFFF"/>
        </w:rPr>
        <w:t xml:space="preserve"> в течение 202</w:t>
      </w:r>
      <w:r w:rsidR="001A0F3B">
        <w:rPr>
          <w:sz w:val="28"/>
          <w:szCs w:val="28"/>
          <w:shd w:val="clear" w:color="auto" w:fill="FFFFFF"/>
        </w:rPr>
        <w:t>2</w:t>
      </w:r>
      <w:r w:rsidR="001A0F3B" w:rsidRPr="006265DB">
        <w:rPr>
          <w:sz w:val="28"/>
          <w:szCs w:val="28"/>
          <w:shd w:val="clear" w:color="auto" w:fill="FFFFFF"/>
        </w:rPr>
        <w:t xml:space="preserve"> года производилось у</w:t>
      </w:r>
      <w:r w:rsidR="001A0F3B">
        <w:rPr>
          <w:sz w:val="28"/>
          <w:szCs w:val="28"/>
          <w:shd w:val="clear" w:color="auto" w:fill="FFFFFF"/>
        </w:rPr>
        <w:t>велич</w:t>
      </w:r>
      <w:r w:rsidR="001A0F3B" w:rsidRPr="006265DB">
        <w:rPr>
          <w:sz w:val="28"/>
          <w:szCs w:val="28"/>
          <w:shd w:val="clear" w:color="auto" w:fill="FFFFFF"/>
        </w:rPr>
        <w:t>ение ассигнований</w:t>
      </w:r>
      <w:r w:rsidR="001A0F3B" w:rsidRPr="00AF57F1">
        <w:rPr>
          <w:sz w:val="28"/>
          <w:szCs w:val="28"/>
        </w:rPr>
        <w:t xml:space="preserve"> </w:t>
      </w:r>
      <w:r w:rsidR="001A0F3B">
        <w:rPr>
          <w:sz w:val="28"/>
          <w:szCs w:val="28"/>
        </w:rPr>
        <w:t>на 1 792,1 тыс. рублей.</w:t>
      </w:r>
      <w:r w:rsidR="00A62D4D" w:rsidRPr="00A62D4D">
        <w:rPr>
          <w:sz w:val="28"/>
          <w:szCs w:val="28"/>
        </w:rPr>
        <w:t xml:space="preserve"> </w:t>
      </w:r>
      <w:r w:rsidR="00A62D4D" w:rsidRPr="009011DF">
        <w:rPr>
          <w:sz w:val="28"/>
          <w:szCs w:val="28"/>
        </w:rPr>
        <w:t xml:space="preserve">Увеличение в основном сложилось за счет поощрения муниципальных управленческих команд Оренбургской области за достижение показателей деятельности органов исполнительной власти в сумме </w:t>
      </w:r>
      <w:r w:rsidR="009011DF" w:rsidRPr="009011DF">
        <w:rPr>
          <w:sz w:val="28"/>
          <w:szCs w:val="28"/>
        </w:rPr>
        <w:t>660,1</w:t>
      </w:r>
      <w:r w:rsidR="00A62D4D" w:rsidRPr="009011DF">
        <w:rPr>
          <w:sz w:val="28"/>
          <w:szCs w:val="28"/>
        </w:rPr>
        <w:t xml:space="preserve"> тыс. рублей</w:t>
      </w:r>
      <w:r w:rsidR="009011DF" w:rsidRPr="009011DF">
        <w:rPr>
          <w:sz w:val="28"/>
          <w:szCs w:val="28"/>
        </w:rPr>
        <w:t xml:space="preserve"> (уведомление Министерства региональной и информационной политики Оренбургской области №23 от 07.07.2022)</w:t>
      </w:r>
      <w:r w:rsidR="00A62D4D" w:rsidRPr="009011DF">
        <w:rPr>
          <w:sz w:val="28"/>
          <w:szCs w:val="28"/>
        </w:rPr>
        <w:t>;</w:t>
      </w:r>
      <w:r w:rsidR="00A62D4D" w:rsidRPr="007A3410">
        <w:rPr>
          <w:sz w:val="28"/>
          <w:szCs w:val="28"/>
        </w:rPr>
        <w:t xml:space="preserve"> </w:t>
      </w:r>
      <w:r w:rsidR="009011DF">
        <w:rPr>
          <w:sz w:val="28"/>
          <w:szCs w:val="28"/>
        </w:rPr>
        <w:t>выплата компенсации за неиспользованные дни отпуска в сумме 136,4 тыс. рублей; на поощрение сотрудников за участие в конкурсах и мероприятиях в сфере управления финансами в сумме 600,0 тыс. рублей (уведомление Министерства финансов Оренбургской области №02-16/138 от 22.12.2022); на оплату страховых взносов в сумме 353,0 тыс. рублей; на расчеты по оплате командировочных расходов в сумме 20,0 тыс. рублей.</w:t>
      </w:r>
    </w:p>
    <w:p w:rsidR="00A62D4D" w:rsidRDefault="001A0F3B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A3410">
        <w:rPr>
          <w:sz w:val="28"/>
          <w:szCs w:val="28"/>
        </w:rPr>
        <w:t xml:space="preserve"> </w:t>
      </w:r>
      <w:r w:rsidR="00FC5C3F" w:rsidRPr="007A3410">
        <w:rPr>
          <w:sz w:val="28"/>
          <w:szCs w:val="28"/>
        </w:rPr>
        <w:t xml:space="preserve">По сравнению с </w:t>
      </w:r>
      <w:r w:rsidR="00FC5C3F">
        <w:rPr>
          <w:sz w:val="28"/>
          <w:szCs w:val="28"/>
        </w:rPr>
        <w:t xml:space="preserve">показателем </w:t>
      </w:r>
      <w:r w:rsidR="00FC5C3F" w:rsidRPr="007A3410">
        <w:rPr>
          <w:sz w:val="28"/>
          <w:szCs w:val="28"/>
        </w:rPr>
        <w:t>20</w:t>
      </w:r>
      <w:r w:rsidR="00FC5C3F">
        <w:rPr>
          <w:sz w:val="28"/>
          <w:szCs w:val="28"/>
        </w:rPr>
        <w:t>2</w:t>
      </w:r>
      <w:r w:rsidR="00677145">
        <w:rPr>
          <w:sz w:val="28"/>
          <w:szCs w:val="28"/>
        </w:rPr>
        <w:t>1</w:t>
      </w:r>
      <w:r w:rsidR="00FC5C3F" w:rsidRPr="007A3410">
        <w:rPr>
          <w:sz w:val="28"/>
          <w:szCs w:val="28"/>
        </w:rPr>
        <w:t xml:space="preserve"> год</w:t>
      </w:r>
      <w:r w:rsidR="00FC5C3F">
        <w:rPr>
          <w:sz w:val="28"/>
          <w:szCs w:val="28"/>
        </w:rPr>
        <w:t>а</w:t>
      </w:r>
      <w:r w:rsidR="00FC5C3F" w:rsidRPr="007A3410">
        <w:rPr>
          <w:sz w:val="28"/>
          <w:szCs w:val="28"/>
        </w:rPr>
        <w:t xml:space="preserve"> (</w:t>
      </w:r>
      <w:r w:rsidR="00FC5C3F">
        <w:rPr>
          <w:sz w:val="28"/>
          <w:szCs w:val="28"/>
        </w:rPr>
        <w:t>7</w:t>
      </w:r>
      <w:r w:rsidR="00677145">
        <w:rPr>
          <w:sz w:val="28"/>
          <w:szCs w:val="28"/>
        </w:rPr>
        <w:t> 894,7</w:t>
      </w:r>
      <w:r w:rsidR="00FC5C3F" w:rsidRPr="007A3410">
        <w:rPr>
          <w:sz w:val="28"/>
          <w:szCs w:val="28"/>
        </w:rPr>
        <w:t> тыс. рублей) расходы уве</w:t>
      </w:r>
      <w:r w:rsidR="00FC5C3F">
        <w:rPr>
          <w:sz w:val="28"/>
          <w:szCs w:val="28"/>
        </w:rPr>
        <w:t xml:space="preserve">личились на </w:t>
      </w:r>
      <w:r w:rsidR="00677145">
        <w:rPr>
          <w:sz w:val="28"/>
          <w:szCs w:val="28"/>
        </w:rPr>
        <w:t>1 927,7</w:t>
      </w:r>
      <w:r w:rsidR="00FC5C3F">
        <w:rPr>
          <w:sz w:val="28"/>
          <w:szCs w:val="28"/>
        </w:rPr>
        <w:t> тыс. рублей</w:t>
      </w:r>
      <w:r w:rsidR="00FC5C3F" w:rsidRPr="007A3410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24,4</w:t>
      </w:r>
      <w:r w:rsidR="00FC5C3F" w:rsidRPr="007A3410">
        <w:rPr>
          <w:sz w:val="28"/>
          <w:szCs w:val="28"/>
        </w:rPr>
        <w:t>%</w:t>
      </w:r>
      <w:r w:rsidR="00FC5C3F">
        <w:rPr>
          <w:sz w:val="28"/>
          <w:szCs w:val="28"/>
        </w:rPr>
        <w:t xml:space="preserve">. </w:t>
      </w:r>
    </w:p>
    <w:p w:rsidR="00FC5C3F" w:rsidRPr="007A3410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240 «Иные закупки товаров, работ и услуг для обеспечения государственных (муниципальных) нужд» – в  сумме </w:t>
      </w:r>
      <w:r w:rsidR="00A62D4D">
        <w:rPr>
          <w:sz w:val="28"/>
          <w:szCs w:val="28"/>
        </w:rPr>
        <w:t>2 339,2</w:t>
      </w:r>
      <w:r w:rsidRPr="007A3410">
        <w:rPr>
          <w:sz w:val="28"/>
          <w:szCs w:val="28"/>
        </w:rPr>
        <w:t xml:space="preserve"> тыс. рублей, что составило </w:t>
      </w:r>
      <w:r w:rsidR="00A62D4D">
        <w:rPr>
          <w:sz w:val="28"/>
          <w:szCs w:val="28"/>
        </w:rPr>
        <w:t>99,6</w:t>
      </w:r>
      <w:r w:rsidRPr="007A3410">
        <w:rPr>
          <w:sz w:val="28"/>
          <w:szCs w:val="28"/>
        </w:rPr>
        <w:t>% от утвержденных бюджетных назначений (</w:t>
      </w:r>
      <w:r w:rsidR="00A62D4D">
        <w:rPr>
          <w:sz w:val="28"/>
          <w:szCs w:val="28"/>
        </w:rPr>
        <w:t>2 348,9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62D4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 w:rsidR="00A62D4D">
        <w:rPr>
          <w:sz w:val="28"/>
          <w:szCs w:val="28"/>
        </w:rPr>
        <w:t>3 641,9</w:t>
      </w:r>
      <w:r w:rsidRPr="007A3410">
        <w:rPr>
          <w:sz w:val="28"/>
          <w:szCs w:val="28"/>
        </w:rPr>
        <w:t xml:space="preserve"> тыс. рублей) расходы </w:t>
      </w:r>
      <w:r>
        <w:rPr>
          <w:sz w:val="28"/>
          <w:szCs w:val="28"/>
        </w:rPr>
        <w:t>у</w:t>
      </w:r>
      <w:r w:rsidR="00A62D4D">
        <w:rPr>
          <w:sz w:val="28"/>
          <w:szCs w:val="28"/>
        </w:rPr>
        <w:t>меньш</w:t>
      </w:r>
      <w:r w:rsidRPr="007A3410">
        <w:rPr>
          <w:sz w:val="28"/>
          <w:szCs w:val="28"/>
        </w:rPr>
        <w:t xml:space="preserve">ились на </w:t>
      </w:r>
      <w:r w:rsidR="00E63A03">
        <w:rPr>
          <w:sz w:val="28"/>
          <w:szCs w:val="28"/>
        </w:rPr>
        <w:t>1 302,7</w:t>
      </w:r>
      <w:r w:rsidRPr="007A3410">
        <w:rPr>
          <w:sz w:val="28"/>
          <w:szCs w:val="28"/>
        </w:rPr>
        <w:t xml:space="preserve"> тыс. рублей или на </w:t>
      </w:r>
      <w:r w:rsidR="00E63A03">
        <w:rPr>
          <w:sz w:val="28"/>
          <w:szCs w:val="28"/>
        </w:rPr>
        <w:t>35,8</w:t>
      </w:r>
      <w:r w:rsidRPr="007A3410">
        <w:rPr>
          <w:sz w:val="28"/>
          <w:szCs w:val="28"/>
        </w:rPr>
        <w:t>%;</w:t>
      </w:r>
    </w:p>
    <w:p w:rsidR="00FC5C3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800 «Иные бюджетные ассигнования» – в  сумме </w:t>
      </w:r>
      <w:r w:rsidR="00E63A03">
        <w:rPr>
          <w:sz w:val="28"/>
          <w:szCs w:val="28"/>
        </w:rPr>
        <w:t>57,3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7A3410">
        <w:rPr>
          <w:sz w:val="28"/>
          <w:szCs w:val="28"/>
        </w:rPr>
        <w:t>% от утвержденных бюджетных назначений (</w:t>
      </w:r>
      <w:r w:rsidR="00E63A03">
        <w:rPr>
          <w:sz w:val="28"/>
          <w:szCs w:val="28"/>
        </w:rPr>
        <w:t>57,3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>показателем 202</w:t>
      </w:r>
      <w:r w:rsidR="00E63A03">
        <w:rPr>
          <w:sz w:val="28"/>
          <w:szCs w:val="28"/>
        </w:rPr>
        <w:t>1</w:t>
      </w:r>
      <w:r w:rsidRPr="007A3410">
        <w:rPr>
          <w:sz w:val="28"/>
          <w:szCs w:val="28"/>
        </w:rPr>
        <w:t xml:space="preserve"> год (</w:t>
      </w:r>
      <w:r w:rsidR="00E63A03">
        <w:rPr>
          <w:sz w:val="28"/>
          <w:szCs w:val="28"/>
        </w:rPr>
        <w:t>52,6</w:t>
      </w:r>
      <w:r w:rsidRPr="007A3410">
        <w:rPr>
          <w:sz w:val="28"/>
          <w:szCs w:val="28"/>
        </w:rPr>
        <w:t> тыс. рублей) расходы у</w:t>
      </w:r>
      <w:r w:rsidR="00E63A03">
        <w:rPr>
          <w:sz w:val="28"/>
          <w:szCs w:val="28"/>
        </w:rPr>
        <w:t>велич</w:t>
      </w:r>
      <w:r w:rsidRPr="007A3410">
        <w:rPr>
          <w:sz w:val="28"/>
          <w:szCs w:val="28"/>
        </w:rPr>
        <w:t xml:space="preserve">ились на </w:t>
      </w:r>
      <w:r w:rsidR="00E63A03">
        <w:rPr>
          <w:sz w:val="28"/>
          <w:szCs w:val="28"/>
        </w:rPr>
        <w:t>4,7</w:t>
      </w:r>
      <w:r w:rsidRPr="007A3410">
        <w:rPr>
          <w:sz w:val="28"/>
          <w:szCs w:val="28"/>
        </w:rPr>
        <w:t xml:space="preserve"> тыс. рублей или на </w:t>
      </w:r>
      <w:r w:rsidR="00E63A03">
        <w:rPr>
          <w:sz w:val="28"/>
          <w:szCs w:val="28"/>
        </w:rPr>
        <w:t>8,9</w:t>
      </w:r>
      <w:r w:rsidRPr="007A3410">
        <w:rPr>
          <w:sz w:val="28"/>
          <w:szCs w:val="28"/>
        </w:rPr>
        <w:t xml:space="preserve">%. </w:t>
      </w:r>
    </w:p>
    <w:p w:rsidR="00FC5C3F" w:rsidRDefault="00E63A03" w:rsidP="00FC5C3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5C3F" w:rsidRPr="003D71D6">
        <w:rPr>
          <w:sz w:val="28"/>
          <w:szCs w:val="28"/>
        </w:rPr>
        <w:t xml:space="preserve">о данному подразделу </w:t>
      </w:r>
      <w:r>
        <w:rPr>
          <w:sz w:val="28"/>
          <w:szCs w:val="28"/>
        </w:rPr>
        <w:t>с</w:t>
      </w:r>
      <w:r w:rsidRPr="003D71D6">
        <w:rPr>
          <w:sz w:val="28"/>
          <w:szCs w:val="28"/>
        </w:rPr>
        <w:t xml:space="preserve">редства бюджета </w:t>
      </w:r>
      <w:r w:rsidR="00FC5C3F" w:rsidRPr="003D71D6">
        <w:rPr>
          <w:sz w:val="28"/>
          <w:szCs w:val="28"/>
        </w:rPr>
        <w:t xml:space="preserve">направлены на обеспечение деятельности Финансового </w:t>
      </w:r>
      <w:r w:rsidR="00FC5C3F">
        <w:rPr>
          <w:sz w:val="28"/>
          <w:szCs w:val="28"/>
        </w:rPr>
        <w:t>отдела</w:t>
      </w:r>
      <w:r w:rsidR="00FC5C3F" w:rsidRPr="003D71D6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11 485,3</w:t>
      </w:r>
      <w:r w:rsidR="00FC5C3F" w:rsidRPr="003D71D6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99,92</w:t>
      </w:r>
      <w:r w:rsidR="00FC5C3F" w:rsidRPr="003D71D6">
        <w:rPr>
          <w:sz w:val="28"/>
          <w:szCs w:val="28"/>
        </w:rPr>
        <w:t xml:space="preserve">% от </w:t>
      </w:r>
      <w:r w:rsidR="00FC5C3F">
        <w:rPr>
          <w:sz w:val="28"/>
          <w:szCs w:val="28"/>
        </w:rPr>
        <w:t>плана</w:t>
      </w:r>
      <w:r w:rsidR="00FC5C3F" w:rsidRPr="003D71D6">
        <w:rPr>
          <w:sz w:val="28"/>
          <w:szCs w:val="28"/>
        </w:rPr>
        <w:t xml:space="preserve">, </w:t>
      </w:r>
      <w:r w:rsidR="00FC5C3F">
        <w:rPr>
          <w:sz w:val="28"/>
          <w:szCs w:val="28"/>
        </w:rPr>
        <w:t xml:space="preserve">Контрольной комиссии </w:t>
      </w:r>
      <w:r w:rsidR="00FC5C3F" w:rsidRPr="003D71D6">
        <w:rPr>
          <w:sz w:val="28"/>
          <w:szCs w:val="28"/>
        </w:rPr>
        <w:t xml:space="preserve">– </w:t>
      </w:r>
      <w:r>
        <w:rPr>
          <w:sz w:val="28"/>
          <w:szCs w:val="28"/>
        </w:rPr>
        <w:t>733,</w:t>
      </w:r>
      <w:r w:rsidR="00FC5C3F">
        <w:rPr>
          <w:sz w:val="28"/>
          <w:szCs w:val="28"/>
        </w:rPr>
        <w:t>6</w:t>
      </w:r>
      <w:r w:rsidR="00FC5C3F" w:rsidRPr="003D71D6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99,99</w:t>
      </w:r>
      <w:r w:rsidR="00FC5C3F">
        <w:rPr>
          <w:sz w:val="28"/>
          <w:szCs w:val="28"/>
        </w:rPr>
        <w:t>% от плана</w:t>
      </w:r>
      <w:r w:rsidR="00FC5C3F" w:rsidRPr="003D71D6">
        <w:rPr>
          <w:sz w:val="28"/>
          <w:szCs w:val="28"/>
        </w:rPr>
        <w:t>.</w:t>
      </w:r>
    </w:p>
    <w:p w:rsidR="00E63A03" w:rsidRPr="00DF61D8" w:rsidRDefault="00E63A03" w:rsidP="00E63A03">
      <w:pPr>
        <w:pStyle w:val="28"/>
        <w:shd w:val="clear" w:color="auto" w:fill="auto"/>
        <w:spacing w:after="0" w:line="240" w:lineRule="auto"/>
        <w:ind w:firstLine="709"/>
        <w:jc w:val="both"/>
        <w:rPr>
          <w:rStyle w:val="27"/>
          <w:bCs/>
          <w:sz w:val="28"/>
          <w:szCs w:val="28"/>
        </w:rPr>
      </w:pPr>
      <w:r w:rsidRPr="00E63A03">
        <w:rPr>
          <w:sz w:val="28"/>
          <w:szCs w:val="28"/>
        </w:rPr>
        <w:t>По подразделу</w:t>
      </w:r>
      <w:r>
        <w:rPr>
          <w:b/>
          <w:sz w:val="28"/>
          <w:szCs w:val="28"/>
        </w:rPr>
        <w:t xml:space="preserve"> </w:t>
      </w:r>
      <w:r w:rsidRPr="00E63A03">
        <w:rPr>
          <w:b/>
          <w:i/>
          <w:sz w:val="28"/>
          <w:szCs w:val="28"/>
        </w:rPr>
        <w:t>0107 «Обеспечение проведения выборов и референдумов»</w:t>
      </w:r>
      <w:r w:rsidRPr="00DF61D8">
        <w:rPr>
          <w:bCs/>
          <w:sz w:val="28"/>
          <w:szCs w:val="28"/>
          <w:lang w:bidi="ru-RU"/>
        </w:rPr>
        <w:t xml:space="preserve"> </w:t>
      </w:r>
      <w:r w:rsidRPr="00DF61D8">
        <w:rPr>
          <w:noProof/>
          <w:sz w:val="28"/>
          <w:szCs w:val="28"/>
        </w:rPr>
        <w:t>–</w:t>
      </w:r>
      <w:r w:rsidRPr="00DF61D8">
        <w:rPr>
          <w:bCs/>
          <w:sz w:val="28"/>
          <w:szCs w:val="28"/>
          <w:lang w:bidi="ru-RU"/>
        </w:rPr>
        <w:t xml:space="preserve"> </w:t>
      </w:r>
      <w:r w:rsidRPr="00846E89">
        <w:rPr>
          <w:sz w:val="28"/>
          <w:szCs w:val="28"/>
        </w:rPr>
        <w:t>исполнены в сумме </w:t>
      </w:r>
      <w:r>
        <w:rPr>
          <w:sz w:val="28"/>
          <w:szCs w:val="28"/>
        </w:rPr>
        <w:t>200,6 тыс. рублей, что составило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(200,6 тыс. рублей)</w:t>
      </w:r>
      <w:r w:rsidRPr="00DF61D8">
        <w:rPr>
          <w:rStyle w:val="27"/>
          <w:sz w:val="28"/>
          <w:szCs w:val="28"/>
        </w:rPr>
        <w:t>:</w:t>
      </w:r>
    </w:p>
    <w:p w:rsidR="00E63A03" w:rsidRPr="00DF61D8" w:rsidRDefault="00E63A03" w:rsidP="00E63A03">
      <w:pPr>
        <w:pStyle w:val="28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 п</w:t>
      </w:r>
      <w:r w:rsidRPr="00E1091F">
        <w:rPr>
          <w:sz w:val="28"/>
          <w:szCs w:val="28"/>
        </w:rPr>
        <w:t>роведение выборов в представительный орган муниципального образования</w:t>
      </w:r>
      <w:r>
        <w:rPr>
          <w:sz w:val="28"/>
          <w:szCs w:val="28"/>
        </w:rPr>
        <w:t>.</w:t>
      </w:r>
    </w:p>
    <w:p w:rsidR="00FC5C3F" w:rsidRDefault="00FC5C3F" w:rsidP="00FC5C3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Бюджетные ассигнования по </w:t>
      </w:r>
      <w:r w:rsidRPr="00AA7F74">
        <w:rPr>
          <w:sz w:val="28"/>
          <w:szCs w:val="28"/>
        </w:rPr>
        <w:t>подразделу</w:t>
      </w:r>
      <w:r w:rsidRPr="00846E89">
        <w:rPr>
          <w:sz w:val="28"/>
          <w:szCs w:val="28"/>
        </w:rPr>
        <w:t xml:space="preserve"> </w:t>
      </w:r>
      <w:r w:rsidRPr="00846E89">
        <w:rPr>
          <w:b/>
          <w:i/>
          <w:sz w:val="28"/>
          <w:szCs w:val="28"/>
        </w:rPr>
        <w:t xml:space="preserve">0113 «Другие общегосударственные вопросы» </w:t>
      </w:r>
      <w:r w:rsidRPr="00846E89">
        <w:rPr>
          <w:bCs/>
          <w:sz w:val="28"/>
          <w:szCs w:val="28"/>
        </w:rPr>
        <w:t xml:space="preserve">исполнены в сумме </w:t>
      </w:r>
      <w:r w:rsidR="00E63A03">
        <w:rPr>
          <w:bCs/>
          <w:sz w:val="28"/>
          <w:szCs w:val="28"/>
        </w:rPr>
        <w:t>29 212,1</w:t>
      </w:r>
      <w:r>
        <w:rPr>
          <w:bCs/>
          <w:sz w:val="28"/>
          <w:szCs w:val="28"/>
        </w:rPr>
        <w:t> 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E63A03">
        <w:rPr>
          <w:sz w:val="28"/>
          <w:szCs w:val="28"/>
        </w:rPr>
        <w:t>99,96</w:t>
      </w:r>
      <w:r w:rsidRPr="00846E89">
        <w:rPr>
          <w:sz w:val="28"/>
          <w:szCs w:val="28"/>
        </w:rPr>
        <w:t>% от плановых показателей</w:t>
      </w:r>
      <w:r>
        <w:rPr>
          <w:sz w:val="28"/>
          <w:szCs w:val="28"/>
        </w:rPr>
        <w:t xml:space="preserve"> (</w:t>
      </w:r>
      <w:r w:rsidR="00E63A03">
        <w:rPr>
          <w:sz w:val="28"/>
          <w:szCs w:val="28"/>
        </w:rPr>
        <w:t>29 224,8</w:t>
      </w:r>
      <w:r>
        <w:rPr>
          <w:sz w:val="28"/>
          <w:szCs w:val="28"/>
        </w:rPr>
        <w:t xml:space="preserve">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расходами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63A03">
        <w:rPr>
          <w:sz w:val="28"/>
          <w:szCs w:val="28"/>
        </w:rPr>
        <w:t>1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E63A03">
        <w:rPr>
          <w:bCs/>
          <w:sz w:val="28"/>
          <w:szCs w:val="28"/>
        </w:rPr>
        <w:t>27 184,0</w:t>
      </w:r>
      <w:r w:rsidRPr="00846E89">
        <w:rPr>
          <w:sz w:val="28"/>
          <w:szCs w:val="28"/>
        </w:rPr>
        <w:t xml:space="preserve"> тыс. рублей) кассовое исполнение по подразделу </w:t>
      </w:r>
      <w:r>
        <w:rPr>
          <w:sz w:val="28"/>
          <w:szCs w:val="28"/>
        </w:rPr>
        <w:t>увелич</w:t>
      </w:r>
      <w:r w:rsidRPr="00846E89">
        <w:rPr>
          <w:sz w:val="28"/>
          <w:szCs w:val="28"/>
        </w:rPr>
        <w:t xml:space="preserve">илось на </w:t>
      </w:r>
      <w:r w:rsidR="00E90032">
        <w:rPr>
          <w:sz w:val="28"/>
          <w:szCs w:val="28"/>
        </w:rPr>
        <w:t>2 028,1</w:t>
      </w:r>
      <w:r w:rsidRPr="00846E89">
        <w:rPr>
          <w:sz w:val="28"/>
          <w:szCs w:val="28"/>
        </w:rPr>
        <w:t xml:space="preserve"> тыс. рублей, или на </w:t>
      </w:r>
      <w:r w:rsidR="00E90032">
        <w:rPr>
          <w:sz w:val="28"/>
          <w:szCs w:val="28"/>
        </w:rPr>
        <w:t>7,5</w:t>
      </w:r>
      <w:r w:rsidRPr="00846E89">
        <w:rPr>
          <w:sz w:val="28"/>
          <w:szCs w:val="28"/>
        </w:rPr>
        <w:t xml:space="preserve">%. </w:t>
      </w:r>
    </w:p>
    <w:p w:rsidR="00FC5C3F" w:rsidRPr="007A3410" w:rsidRDefault="00FC5C3F" w:rsidP="00FC5C3F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объем расходов по данному подразделу произведен по следующим группам видов расходов:</w:t>
      </w:r>
    </w:p>
    <w:p w:rsidR="00FC5C3F" w:rsidRPr="007A3410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100 «Расходы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 – </w:t>
      </w:r>
      <w:r w:rsidR="00E90032">
        <w:rPr>
          <w:sz w:val="28"/>
          <w:szCs w:val="28"/>
        </w:rPr>
        <w:t>21 646,5</w:t>
      </w:r>
      <w:r w:rsidRPr="007A3410">
        <w:rPr>
          <w:sz w:val="28"/>
          <w:szCs w:val="28"/>
        </w:rPr>
        <w:t xml:space="preserve">тыс. рублей, что составило </w:t>
      </w:r>
      <w:r>
        <w:rPr>
          <w:sz w:val="28"/>
          <w:szCs w:val="28"/>
        </w:rPr>
        <w:t>99,</w:t>
      </w:r>
      <w:r w:rsidR="00E90032">
        <w:rPr>
          <w:sz w:val="28"/>
          <w:szCs w:val="28"/>
        </w:rPr>
        <w:t>99</w:t>
      </w:r>
      <w:r w:rsidRPr="007A3410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 xml:space="preserve"> (</w:t>
      </w:r>
      <w:r w:rsidR="00E90032">
        <w:rPr>
          <w:sz w:val="28"/>
          <w:szCs w:val="28"/>
        </w:rPr>
        <w:t>21 647,9</w:t>
      </w:r>
      <w:r>
        <w:rPr>
          <w:sz w:val="28"/>
          <w:szCs w:val="28"/>
        </w:rPr>
        <w:t xml:space="preserve"> тыс. рублей)</w:t>
      </w:r>
      <w:r w:rsidR="00E90032">
        <w:rPr>
          <w:sz w:val="28"/>
          <w:szCs w:val="28"/>
        </w:rPr>
        <w:t>,</w:t>
      </w:r>
      <w:r w:rsidRPr="007A3410">
        <w:rPr>
          <w:sz w:val="28"/>
          <w:szCs w:val="28"/>
        </w:rPr>
        <w:t xml:space="preserve"> </w:t>
      </w:r>
      <w:r w:rsidR="00E90032" w:rsidRPr="006265DB">
        <w:rPr>
          <w:sz w:val="28"/>
          <w:szCs w:val="28"/>
          <w:shd w:val="clear" w:color="auto" w:fill="FFFFFF"/>
        </w:rPr>
        <w:t xml:space="preserve">в первоначальной редакции </w:t>
      </w:r>
      <w:r w:rsidR="00E90032">
        <w:rPr>
          <w:sz w:val="28"/>
          <w:szCs w:val="28"/>
        </w:rPr>
        <w:t xml:space="preserve">расходы </w:t>
      </w:r>
      <w:r w:rsidR="00E90032" w:rsidRPr="00AF57F1">
        <w:rPr>
          <w:sz w:val="28"/>
          <w:szCs w:val="28"/>
        </w:rPr>
        <w:t>утверждены решением о</w:t>
      </w:r>
      <w:r w:rsidR="00E90032" w:rsidRPr="00846E89">
        <w:rPr>
          <w:sz w:val="28"/>
          <w:szCs w:val="28"/>
        </w:rPr>
        <w:t xml:space="preserve"> бюджете в объеме </w:t>
      </w:r>
      <w:r w:rsidR="00E90032">
        <w:rPr>
          <w:sz w:val="28"/>
          <w:szCs w:val="28"/>
        </w:rPr>
        <w:t xml:space="preserve"> 20 271,4</w:t>
      </w:r>
      <w:r w:rsidR="00E90032" w:rsidRPr="00846E89">
        <w:rPr>
          <w:sz w:val="28"/>
          <w:szCs w:val="28"/>
        </w:rPr>
        <w:t> тыс. рублей</w:t>
      </w:r>
      <w:r w:rsidR="00E90032">
        <w:rPr>
          <w:sz w:val="28"/>
          <w:szCs w:val="28"/>
        </w:rPr>
        <w:t xml:space="preserve">, </w:t>
      </w:r>
      <w:r w:rsidR="00E90032" w:rsidRPr="006265DB">
        <w:rPr>
          <w:sz w:val="28"/>
          <w:szCs w:val="28"/>
          <w:shd w:val="clear" w:color="auto" w:fill="FFFFFF"/>
        </w:rPr>
        <w:t xml:space="preserve"> в течение 202</w:t>
      </w:r>
      <w:r w:rsidR="00E90032">
        <w:rPr>
          <w:sz w:val="28"/>
          <w:szCs w:val="28"/>
          <w:shd w:val="clear" w:color="auto" w:fill="FFFFFF"/>
        </w:rPr>
        <w:t>2</w:t>
      </w:r>
      <w:r w:rsidR="00E90032" w:rsidRPr="006265DB">
        <w:rPr>
          <w:sz w:val="28"/>
          <w:szCs w:val="28"/>
          <w:shd w:val="clear" w:color="auto" w:fill="FFFFFF"/>
        </w:rPr>
        <w:t xml:space="preserve"> года </w:t>
      </w:r>
      <w:r w:rsidR="00E90032" w:rsidRPr="006265DB">
        <w:rPr>
          <w:sz w:val="28"/>
          <w:szCs w:val="28"/>
          <w:shd w:val="clear" w:color="auto" w:fill="FFFFFF"/>
        </w:rPr>
        <w:lastRenderedPageBreak/>
        <w:t>производилось у</w:t>
      </w:r>
      <w:r w:rsidR="00E90032">
        <w:rPr>
          <w:sz w:val="28"/>
          <w:szCs w:val="28"/>
          <w:shd w:val="clear" w:color="auto" w:fill="FFFFFF"/>
        </w:rPr>
        <w:t>велич</w:t>
      </w:r>
      <w:r w:rsidR="00E90032" w:rsidRPr="006265DB">
        <w:rPr>
          <w:sz w:val="28"/>
          <w:szCs w:val="28"/>
          <w:shd w:val="clear" w:color="auto" w:fill="FFFFFF"/>
        </w:rPr>
        <w:t>ение ассигнований</w:t>
      </w:r>
      <w:r w:rsidR="00E90032" w:rsidRPr="00AF57F1">
        <w:rPr>
          <w:sz w:val="28"/>
          <w:szCs w:val="28"/>
        </w:rPr>
        <w:t xml:space="preserve"> </w:t>
      </w:r>
      <w:r w:rsidR="00E90032">
        <w:rPr>
          <w:sz w:val="28"/>
          <w:szCs w:val="28"/>
        </w:rPr>
        <w:t>на 1 376,5 тыс. рублей.</w:t>
      </w:r>
      <w:r w:rsidR="00E90032" w:rsidRPr="007A3410"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90032">
        <w:rPr>
          <w:sz w:val="28"/>
          <w:szCs w:val="28"/>
        </w:rPr>
        <w:t>1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 w:rsidR="00E90032">
        <w:rPr>
          <w:sz w:val="28"/>
          <w:szCs w:val="28"/>
        </w:rPr>
        <w:t>19 317,2</w:t>
      </w:r>
      <w:r w:rsidRPr="007A3410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увеличил</w:t>
      </w:r>
      <w:r w:rsidRPr="007A3410">
        <w:rPr>
          <w:sz w:val="28"/>
          <w:szCs w:val="28"/>
        </w:rPr>
        <w:t xml:space="preserve">ись на </w:t>
      </w:r>
      <w:r w:rsidR="00E90032">
        <w:rPr>
          <w:sz w:val="28"/>
          <w:szCs w:val="28"/>
        </w:rPr>
        <w:t>2 329,3</w:t>
      </w:r>
      <w:r w:rsidRPr="007A3410">
        <w:rPr>
          <w:sz w:val="28"/>
          <w:szCs w:val="28"/>
        </w:rPr>
        <w:t xml:space="preserve"> тыс. рублей или на </w:t>
      </w:r>
      <w:r w:rsidR="00E90032">
        <w:rPr>
          <w:sz w:val="28"/>
          <w:szCs w:val="28"/>
        </w:rPr>
        <w:t>12,1</w:t>
      </w:r>
      <w:r w:rsidRPr="001B47B6">
        <w:rPr>
          <w:sz w:val="28"/>
          <w:szCs w:val="28"/>
        </w:rPr>
        <w:t xml:space="preserve">%. Увеличение в основном сложилось за счет повышения оплаты труда с начислениями  работникам, поименованным в Указах Президента </w:t>
      </w:r>
      <w:r w:rsidRPr="001B47B6">
        <w:rPr>
          <w:rFonts w:eastAsia="Calibri"/>
          <w:sz w:val="28"/>
          <w:szCs w:val="28"/>
        </w:rPr>
        <w:t>Российской Федерации</w:t>
      </w:r>
      <w:r w:rsidRPr="001B47B6">
        <w:rPr>
          <w:sz w:val="28"/>
          <w:szCs w:val="28"/>
        </w:rPr>
        <w:t xml:space="preserve">, в целях обеспечения достижения целевых показателей повышения оплаты труда, </w:t>
      </w:r>
      <w:r w:rsidRPr="001B47B6">
        <w:rPr>
          <w:sz w:val="28"/>
        </w:rPr>
        <w:t xml:space="preserve">обеспечение </w:t>
      </w:r>
      <w:r w:rsidRPr="001B47B6">
        <w:rPr>
          <w:sz w:val="28"/>
          <w:szCs w:val="28"/>
        </w:rPr>
        <w:t>минимального размера оплаты труда работников бюджетной сферы в соответствии с решениями принятыми на федеральном уровне</w:t>
      </w:r>
      <w:r w:rsidR="00521124" w:rsidRPr="001B47B6">
        <w:rPr>
          <w:sz w:val="28"/>
          <w:szCs w:val="28"/>
        </w:rPr>
        <w:t>,</w:t>
      </w:r>
      <w:r w:rsidR="00521124">
        <w:rPr>
          <w:sz w:val="28"/>
          <w:szCs w:val="28"/>
        </w:rPr>
        <w:t xml:space="preserve"> увеличение числен</w:t>
      </w:r>
      <w:r w:rsidR="00E339CE">
        <w:rPr>
          <w:sz w:val="28"/>
          <w:szCs w:val="28"/>
        </w:rPr>
        <w:t>ност</w:t>
      </w:r>
      <w:r w:rsidR="00521124">
        <w:rPr>
          <w:sz w:val="28"/>
          <w:szCs w:val="28"/>
        </w:rPr>
        <w:t xml:space="preserve">и в </w:t>
      </w:r>
      <w:r w:rsidR="00E339CE">
        <w:rPr>
          <w:sz w:val="28"/>
          <w:szCs w:val="28"/>
        </w:rPr>
        <w:t xml:space="preserve">МКУ «ОХО» </w:t>
      </w:r>
      <w:r w:rsidR="001B47B6">
        <w:rPr>
          <w:sz w:val="28"/>
          <w:szCs w:val="28"/>
        </w:rPr>
        <w:t>одной единицы</w:t>
      </w:r>
      <w:r w:rsidRPr="007A3410">
        <w:rPr>
          <w:sz w:val="28"/>
          <w:szCs w:val="28"/>
        </w:rPr>
        <w:t>;</w:t>
      </w:r>
    </w:p>
    <w:p w:rsidR="00FC5C3F" w:rsidRPr="007A3410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200 «Закупка товаров, работ и услуг для обеспечения государственных (муниципальных) нужд» – </w:t>
      </w:r>
      <w:r w:rsidR="00A271D4">
        <w:rPr>
          <w:sz w:val="28"/>
          <w:szCs w:val="28"/>
        </w:rPr>
        <w:t>7 006,9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 xml:space="preserve">тыс. рублей, что составило </w:t>
      </w:r>
      <w:r w:rsidR="00A271D4">
        <w:rPr>
          <w:sz w:val="28"/>
          <w:szCs w:val="28"/>
        </w:rPr>
        <w:t>99,8</w:t>
      </w:r>
      <w:r w:rsidRPr="007A3410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 xml:space="preserve"> (</w:t>
      </w:r>
      <w:r w:rsidR="00A271D4">
        <w:rPr>
          <w:sz w:val="28"/>
          <w:szCs w:val="28"/>
        </w:rPr>
        <w:t>7 018,2</w:t>
      </w:r>
      <w:r>
        <w:rPr>
          <w:sz w:val="28"/>
          <w:szCs w:val="28"/>
        </w:rPr>
        <w:t xml:space="preserve"> тыс. рублей)</w:t>
      </w:r>
      <w:r w:rsidRPr="007A3410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90032">
        <w:rPr>
          <w:sz w:val="28"/>
          <w:szCs w:val="28"/>
        </w:rPr>
        <w:t>1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 w:rsidR="00E90032">
        <w:rPr>
          <w:sz w:val="28"/>
          <w:szCs w:val="28"/>
        </w:rPr>
        <w:t>7 768,1</w:t>
      </w:r>
      <w:r w:rsidRPr="007A3410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>расходы у</w:t>
      </w:r>
      <w:r w:rsidR="00A271D4">
        <w:rPr>
          <w:sz w:val="28"/>
          <w:szCs w:val="28"/>
        </w:rPr>
        <w:t>меньш</w:t>
      </w:r>
      <w:r w:rsidRPr="007A3410">
        <w:rPr>
          <w:sz w:val="28"/>
          <w:szCs w:val="28"/>
        </w:rPr>
        <w:t xml:space="preserve">ились на </w:t>
      </w:r>
      <w:r w:rsidR="00A271D4">
        <w:rPr>
          <w:sz w:val="28"/>
          <w:szCs w:val="28"/>
        </w:rPr>
        <w:t>761,2</w:t>
      </w:r>
      <w:r w:rsidRPr="007A3410">
        <w:rPr>
          <w:sz w:val="28"/>
          <w:szCs w:val="28"/>
        </w:rPr>
        <w:t xml:space="preserve"> тыс. рублей или на </w:t>
      </w:r>
      <w:r w:rsidR="00A271D4">
        <w:rPr>
          <w:sz w:val="28"/>
          <w:szCs w:val="28"/>
        </w:rPr>
        <w:t>9,8</w:t>
      </w:r>
      <w:r w:rsidRPr="007A3410">
        <w:rPr>
          <w:sz w:val="28"/>
          <w:szCs w:val="28"/>
        </w:rPr>
        <w:t>%;</w:t>
      </w:r>
    </w:p>
    <w:p w:rsidR="00FC5C3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800 «Иные бюджетные ассигнования» – в  сумме </w:t>
      </w:r>
      <w:r w:rsidR="00A271D4">
        <w:rPr>
          <w:sz w:val="28"/>
          <w:szCs w:val="28"/>
        </w:rPr>
        <w:t>405,6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7A3410">
        <w:rPr>
          <w:sz w:val="28"/>
          <w:szCs w:val="28"/>
        </w:rPr>
        <w:t>% от утвержденных бюджетных назначений (</w:t>
      </w:r>
      <w:r w:rsidR="00A271D4">
        <w:rPr>
          <w:sz w:val="28"/>
          <w:szCs w:val="28"/>
        </w:rPr>
        <w:t>405,6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271D4">
        <w:rPr>
          <w:sz w:val="28"/>
          <w:szCs w:val="28"/>
        </w:rPr>
        <w:t>1</w:t>
      </w:r>
      <w:r w:rsidRPr="007A3410">
        <w:rPr>
          <w:sz w:val="28"/>
          <w:szCs w:val="28"/>
        </w:rPr>
        <w:t xml:space="preserve"> год (</w:t>
      </w:r>
      <w:r w:rsidR="00A271D4">
        <w:rPr>
          <w:sz w:val="28"/>
          <w:szCs w:val="28"/>
        </w:rPr>
        <w:t>97,3</w:t>
      </w:r>
      <w:r w:rsidRPr="007A3410">
        <w:rPr>
          <w:sz w:val="28"/>
          <w:szCs w:val="28"/>
        </w:rPr>
        <w:t> тыс. рублей) расходы у</w:t>
      </w:r>
      <w:r>
        <w:rPr>
          <w:sz w:val="28"/>
          <w:szCs w:val="28"/>
        </w:rPr>
        <w:t>велич</w:t>
      </w:r>
      <w:r w:rsidRPr="007A3410">
        <w:rPr>
          <w:sz w:val="28"/>
          <w:szCs w:val="28"/>
        </w:rPr>
        <w:t xml:space="preserve">ились на </w:t>
      </w:r>
      <w:r w:rsidR="00A271D4">
        <w:rPr>
          <w:sz w:val="28"/>
          <w:szCs w:val="28"/>
        </w:rPr>
        <w:t>308,3</w:t>
      </w:r>
      <w:r w:rsidRPr="007A3410">
        <w:rPr>
          <w:sz w:val="28"/>
          <w:szCs w:val="28"/>
        </w:rPr>
        <w:t xml:space="preserve"> тыс. рублей или </w:t>
      </w:r>
      <w:r w:rsidR="00A271D4">
        <w:rPr>
          <w:sz w:val="28"/>
          <w:szCs w:val="28"/>
        </w:rPr>
        <w:t>в 3,2 раза</w:t>
      </w:r>
      <w:r w:rsidR="00056B56">
        <w:rPr>
          <w:sz w:val="28"/>
          <w:szCs w:val="28"/>
        </w:rPr>
        <w:t>.</w:t>
      </w:r>
      <w:r w:rsidRPr="007A3410">
        <w:rPr>
          <w:sz w:val="28"/>
          <w:szCs w:val="28"/>
        </w:rPr>
        <w:t xml:space="preserve"> </w:t>
      </w:r>
    </w:p>
    <w:p w:rsidR="00FC5C3F" w:rsidRPr="003D71D6" w:rsidRDefault="00FC5C3F" w:rsidP="00FC5C3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Наибольший объем расходов </w:t>
      </w:r>
      <w:r>
        <w:rPr>
          <w:sz w:val="28"/>
          <w:szCs w:val="28"/>
        </w:rPr>
        <w:t xml:space="preserve">приходится </w:t>
      </w:r>
      <w:r w:rsidRPr="007E4FF8">
        <w:rPr>
          <w:sz w:val="28"/>
          <w:szCs w:val="28"/>
        </w:rPr>
        <w:t xml:space="preserve">на обеспечение деятельности МКУ «Централизованная бухгалтерия по обслуживанию образовательных учреждений» - в сумме </w:t>
      </w:r>
      <w:r w:rsidR="00056B56">
        <w:rPr>
          <w:sz w:val="28"/>
          <w:szCs w:val="28"/>
        </w:rPr>
        <w:t>17 104,4</w:t>
      </w:r>
      <w:r w:rsidRPr="007E4FF8">
        <w:rPr>
          <w:sz w:val="28"/>
          <w:szCs w:val="28"/>
        </w:rPr>
        <w:t xml:space="preserve"> тыс. рублей (</w:t>
      </w:r>
      <w:r w:rsidR="00056B56">
        <w:rPr>
          <w:sz w:val="28"/>
          <w:szCs w:val="28"/>
        </w:rPr>
        <w:t>99,93</w:t>
      </w:r>
      <w:r w:rsidRPr="007E4FF8">
        <w:rPr>
          <w:sz w:val="28"/>
          <w:szCs w:val="28"/>
        </w:rPr>
        <w:t xml:space="preserve">% к плану – </w:t>
      </w:r>
      <w:r w:rsidR="00056B56">
        <w:rPr>
          <w:sz w:val="28"/>
          <w:szCs w:val="28"/>
        </w:rPr>
        <w:t>17 115,7</w:t>
      </w:r>
      <w:r>
        <w:rPr>
          <w:sz w:val="28"/>
          <w:szCs w:val="28"/>
        </w:rPr>
        <w:t xml:space="preserve"> тыс. рублей).</w:t>
      </w:r>
    </w:p>
    <w:p w:rsidR="00FC5C3F" w:rsidRDefault="00FC5C3F" w:rsidP="00FC5C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Расходы по разделу </w:t>
      </w:r>
      <w:r w:rsidR="00056B56">
        <w:rPr>
          <w:sz w:val="28"/>
          <w:szCs w:val="28"/>
        </w:rPr>
        <w:t xml:space="preserve">0100 </w:t>
      </w:r>
      <w:r>
        <w:rPr>
          <w:sz w:val="28"/>
          <w:szCs w:val="28"/>
        </w:rPr>
        <w:t xml:space="preserve">исполнены на </w:t>
      </w:r>
      <w:r w:rsidR="00056B56">
        <w:rPr>
          <w:sz w:val="28"/>
          <w:szCs w:val="28"/>
        </w:rPr>
        <w:t>33,1</w:t>
      </w:r>
      <w:r>
        <w:rPr>
          <w:sz w:val="28"/>
          <w:szCs w:val="28"/>
        </w:rPr>
        <w:t xml:space="preserve"> тыс. рублей меньше утвержденных решением о бюджете бюджетных назначений и назначений бюджетной росписи.</w:t>
      </w:r>
    </w:p>
    <w:p w:rsidR="00FC5C3F" w:rsidRDefault="00FC5C3F" w:rsidP="00FC5C3F">
      <w:pPr>
        <w:widowControl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056B5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</w:t>
      </w:r>
      <w:r w:rsidRPr="003768E7">
        <w:rPr>
          <w:rFonts w:eastAsia="Calibri"/>
          <w:sz w:val="28"/>
          <w:szCs w:val="28"/>
        </w:rPr>
        <w:t>Наибольшее неисполнение в рамках раздела произведено</w:t>
      </w:r>
      <w:r>
        <w:rPr>
          <w:sz w:val="28"/>
          <w:szCs w:val="28"/>
        </w:rPr>
        <w:t xml:space="preserve"> по подразделу 0113 «Другие общегосударственные вопросы» в сумме </w:t>
      </w:r>
      <w:r w:rsidR="00056B56">
        <w:rPr>
          <w:sz w:val="28"/>
          <w:szCs w:val="28"/>
        </w:rPr>
        <w:t>12,7</w:t>
      </w:r>
      <w:r>
        <w:rPr>
          <w:sz w:val="28"/>
          <w:szCs w:val="28"/>
        </w:rPr>
        <w:t xml:space="preserve"> тыс. рублей (назначения бюджетной росписи)</w:t>
      </w:r>
      <w:r w:rsidRPr="00423F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A3410">
        <w:rPr>
          <w:sz w:val="28"/>
          <w:szCs w:val="28"/>
        </w:rPr>
        <w:t xml:space="preserve">о подвиду расходов </w:t>
      </w:r>
      <w:r>
        <w:rPr>
          <w:sz w:val="28"/>
          <w:szCs w:val="28"/>
        </w:rPr>
        <w:t>20</w:t>
      </w:r>
      <w:r w:rsidRPr="007A3410">
        <w:rPr>
          <w:sz w:val="28"/>
          <w:szCs w:val="28"/>
        </w:rPr>
        <w:t>0 «Закупка товаров, работ и услуг для обеспечения государственных (муниципальных) нужд</w:t>
      </w:r>
      <w:r>
        <w:rPr>
          <w:sz w:val="28"/>
          <w:szCs w:val="28"/>
        </w:rPr>
        <w:t>».</w:t>
      </w:r>
    </w:p>
    <w:p w:rsidR="00FC5C3F" w:rsidRPr="008C6C79" w:rsidRDefault="00FC5C3F" w:rsidP="00FC5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C79">
        <w:rPr>
          <w:sz w:val="28"/>
          <w:szCs w:val="28"/>
        </w:rPr>
        <w:t>Доля программных средств в общей сумме</w:t>
      </w:r>
      <w:r>
        <w:rPr>
          <w:sz w:val="28"/>
          <w:szCs w:val="28"/>
        </w:rPr>
        <w:t xml:space="preserve"> расходов раздела составила </w:t>
      </w:r>
      <w:r w:rsidR="00A71FF1">
        <w:rPr>
          <w:sz w:val="28"/>
          <w:szCs w:val="28"/>
        </w:rPr>
        <w:t>91,3</w:t>
      </w:r>
      <w:r>
        <w:rPr>
          <w:sz w:val="28"/>
          <w:szCs w:val="28"/>
        </w:rPr>
        <w:t xml:space="preserve">%, непрограммных – </w:t>
      </w:r>
      <w:r w:rsidR="00A71FF1">
        <w:rPr>
          <w:sz w:val="28"/>
          <w:szCs w:val="28"/>
        </w:rPr>
        <w:t>8,7</w:t>
      </w:r>
      <w:r w:rsidRPr="008C6C79">
        <w:rPr>
          <w:sz w:val="28"/>
          <w:szCs w:val="28"/>
        </w:rPr>
        <w:t xml:space="preserve">%. Общее исполнение в рамках </w:t>
      </w:r>
      <w:r>
        <w:rPr>
          <w:sz w:val="28"/>
          <w:szCs w:val="28"/>
        </w:rPr>
        <w:t>муниципаль</w:t>
      </w:r>
      <w:r w:rsidRPr="008C6C79">
        <w:rPr>
          <w:sz w:val="28"/>
          <w:szCs w:val="28"/>
        </w:rPr>
        <w:t xml:space="preserve">ных программ составило </w:t>
      </w:r>
      <w:r w:rsidR="0032770F">
        <w:rPr>
          <w:sz w:val="28"/>
          <w:szCs w:val="28"/>
        </w:rPr>
        <w:t>60 917,8</w:t>
      </w:r>
      <w:r>
        <w:rPr>
          <w:sz w:val="28"/>
          <w:szCs w:val="28"/>
        </w:rPr>
        <w:t xml:space="preserve"> тыс. </w:t>
      </w:r>
      <w:r w:rsidRPr="008C6C79">
        <w:rPr>
          <w:sz w:val="28"/>
          <w:szCs w:val="28"/>
        </w:rPr>
        <w:t xml:space="preserve">рублей, или </w:t>
      </w:r>
      <w:r w:rsidR="0032770F">
        <w:rPr>
          <w:sz w:val="28"/>
          <w:szCs w:val="28"/>
        </w:rPr>
        <w:t>99,94</w:t>
      </w:r>
      <w:r w:rsidRPr="008C6C79">
        <w:rPr>
          <w:sz w:val="28"/>
          <w:szCs w:val="28"/>
        </w:rPr>
        <w:t>% от бюджетных ассигнований утвержденных согласно сводной бюджетной росписи</w:t>
      </w:r>
      <w:r w:rsidR="0032770F">
        <w:rPr>
          <w:sz w:val="28"/>
          <w:szCs w:val="28"/>
        </w:rPr>
        <w:t xml:space="preserve"> (60 950,8 тыс. рублей)</w:t>
      </w:r>
      <w:r w:rsidRPr="008C6C79">
        <w:rPr>
          <w:sz w:val="28"/>
          <w:szCs w:val="28"/>
        </w:rPr>
        <w:t>.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 w:rsidRPr="008C6C79">
        <w:rPr>
          <w:sz w:val="28"/>
          <w:szCs w:val="28"/>
        </w:rPr>
        <w:t>Наибольший объем расходов сост</w:t>
      </w:r>
      <w:r>
        <w:rPr>
          <w:sz w:val="28"/>
          <w:szCs w:val="28"/>
        </w:rPr>
        <w:t>авили расходы по статье 10</w:t>
      </w:r>
      <w:r w:rsidRPr="008C6C79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8C6C79">
        <w:rPr>
          <w:sz w:val="28"/>
          <w:szCs w:val="28"/>
        </w:rPr>
        <w:t>«</w:t>
      </w:r>
      <w:r w:rsidR="00A71FF1">
        <w:rPr>
          <w:sz w:val="28"/>
          <w:szCs w:val="28"/>
        </w:rPr>
        <w:t>Расходы на выплату персоналу в целях обеспечения выполнения функций муниципальными органами, казенными учреждениями</w:t>
      </w:r>
      <w:r w:rsidRPr="008C6C79">
        <w:rPr>
          <w:sz w:val="28"/>
          <w:szCs w:val="28"/>
        </w:rPr>
        <w:t>» (</w:t>
      </w:r>
      <w:r w:rsidR="00A71FF1">
        <w:rPr>
          <w:sz w:val="28"/>
          <w:szCs w:val="28"/>
        </w:rPr>
        <w:t>55 546,2</w:t>
      </w:r>
      <w:r>
        <w:rPr>
          <w:sz w:val="28"/>
          <w:szCs w:val="28"/>
        </w:rPr>
        <w:t xml:space="preserve"> тыс. </w:t>
      </w:r>
      <w:r w:rsidRPr="008C6C79">
        <w:rPr>
          <w:sz w:val="28"/>
          <w:szCs w:val="28"/>
        </w:rPr>
        <w:t xml:space="preserve">рублей, или </w:t>
      </w:r>
      <w:r w:rsidR="00A71FF1">
        <w:rPr>
          <w:sz w:val="28"/>
          <w:szCs w:val="28"/>
        </w:rPr>
        <w:t>83,3</w:t>
      </w:r>
      <w:r w:rsidRPr="008C6C79">
        <w:rPr>
          <w:sz w:val="28"/>
          <w:szCs w:val="28"/>
        </w:rPr>
        <w:t>% от объема расходов раздела).</w:t>
      </w:r>
    </w:p>
    <w:p w:rsidR="00FC5C3F" w:rsidRPr="00A62E47" w:rsidRDefault="00FC5C3F" w:rsidP="00FC5C3F">
      <w:pPr>
        <w:widowControl w:val="0"/>
        <w:ind w:firstLine="708"/>
        <w:jc w:val="both"/>
        <w:rPr>
          <w:sz w:val="28"/>
          <w:szCs w:val="28"/>
        </w:rPr>
      </w:pPr>
    </w:p>
    <w:p w:rsidR="00FC5C3F" w:rsidRPr="00846E89" w:rsidRDefault="00FC5C3F" w:rsidP="00FC5C3F">
      <w:pPr>
        <w:widowControl w:val="0"/>
        <w:ind w:firstLine="539"/>
        <w:jc w:val="center"/>
        <w:rPr>
          <w:b/>
          <w:bCs/>
          <w:sz w:val="28"/>
          <w:szCs w:val="28"/>
        </w:rPr>
      </w:pPr>
      <w:r w:rsidRPr="00846E89">
        <w:rPr>
          <w:b/>
          <w:bCs/>
          <w:sz w:val="28"/>
          <w:szCs w:val="28"/>
        </w:rPr>
        <w:t xml:space="preserve">Раздел 0300 «Национальная безопасность </w:t>
      </w:r>
    </w:p>
    <w:p w:rsidR="00FC5C3F" w:rsidRPr="00846E89" w:rsidRDefault="00FC5C3F" w:rsidP="00FC5C3F">
      <w:pPr>
        <w:widowControl w:val="0"/>
        <w:ind w:firstLine="539"/>
        <w:jc w:val="center"/>
        <w:rPr>
          <w:b/>
          <w:bCs/>
          <w:sz w:val="28"/>
          <w:szCs w:val="28"/>
        </w:rPr>
      </w:pPr>
      <w:r w:rsidRPr="00846E89">
        <w:rPr>
          <w:b/>
          <w:bCs/>
          <w:sz w:val="28"/>
          <w:szCs w:val="28"/>
        </w:rPr>
        <w:t>и правоохранительная деятельность»</w:t>
      </w:r>
    </w:p>
    <w:p w:rsidR="00FC5C3F" w:rsidRPr="00846E89" w:rsidRDefault="00FC5C3F" w:rsidP="00FC5C3F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FC5C3F" w:rsidRPr="00846E89" w:rsidRDefault="00FC5C3F" w:rsidP="00FC5C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521124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lastRenderedPageBreak/>
        <w:t>0300 «Национальная безопасность и правоохранительная деятельность»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первоначально утверждены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46E89">
        <w:rPr>
          <w:sz w:val="28"/>
          <w:szCs w:val="28"/>
        </w:rPr>
        <w:t xml:space="preserve">ешением о бюджете в объеме </w:t>
      </w:r>
      <w:r w:rsidR="00E339CE">
        <w:rPr>
          <w:sz w:val="28"/>
          <w:szCs w:val="28"/>
        </w:rPr>
        <w:t>4 729,0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</w:t>
      </w:r>
      <w:r w:rsidR="00E339CE">
        <w:rPr>
          <w:sz w:val="28"/>
          <w:szCs w:val="28"/>
        </w:rPr>
        <w:t>ы</w:t>
      </w:r>
      <w:r>
        <w:rPr>
          <w:sz w:val="28"/>
          <w:szCs w:val="28"/>
        </w:rPr>
        <w:t xml:space="preserve">  изменения, в результате которых расходы у</w:t>
      </w:r>
      <w:r w:rsidR="00E339CE">
        <w:rPr>
          <w:sz w:val="28"/>
          <w:szCs w:val="28"/>
        </w:rPr>
        <w:t>меньш</w:t>
      </w:r>
      <w:r>
        <w:rPr>
          <w:sz w:val="28"/>
          <w:szCs w:val="28"/>
        </w:rPr>
        <w:t xml:space="preserve">ены </w:t>
      </w:r>
      <w:r w:rsidRPr="00846E89">
        <w:rPr>
          <w:sz w:val="28"/>
          <w:szCs w:val="28"/>
        </w:rPr>
        <w:t xml:space="preserve">на </w:t>
      </w:r>
      <w:r w:rsidR="00E339CE">
        <w:rPr>
          <w:sz w:val="28"/>
          <w:szCs w:val="28"/>
        </w:rPr>
        <w:t>87,5</w:t>
      </w:r>
      <w:r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 xml:space="preserve"> или на </w:t>
      </w:r>
      <w:r w:rsidR="00E339CE">
        <w:rPr>
          <w:sz w:val="28"/>
          <w:szCs w:val="28"/>
        </w:rPr>
        <w:t>1,8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4</w:t>
      </w:r>
      <w:r w:rsidR="00E339CE">
        <w:rPr>
          <w:sz w:val="28"/>
          <w:szCs w:val="28"/>
        </w:rPr>
        <w:t> 641,5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0,6% от всей расходной части бюджета.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AF57F1">
        <w:rPr>
          <w:sz w:val="28"/>
          <w:szCs w:val="28"/>
        </w:rPr>
        <w:t>0300 «Национальная безопасность и правоохранительная деятельность»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E339CE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E339CE">
        <w:rPr>
          <w:sz w:val="28"/>
          <w:szCs w:val="28"/>
        </w:rPr>
        <w:t>4 641,5</w:t>
      </w:r>
      <w:r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 xml:space="preserve"> или </w:t>
      </w:r>
      <w:r w:rsidR="00E339CE">
        <w:rPr>
          <w:sz w:val="28"/>
          <w:szCs w:val="28"/>
        </w:rPr>
        <w:t>100,0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BC4E5D">
        <w:rPr>
          <w:sz w:val="28"/>
          <w:szCs w:val="28"/>
        </w:rPr>
        <w:t>от бюджетных ассигнований</w:t>
      </w:r>
      <w:r w:rsidRPr="00846E89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 xml:space="preserve">решением о бюджете и сводной бюджетной </w:t>
      </w:r>
      <w:r w:rsidRPr="00846E89">
        <w:rPr>
          <w:sz w:val="28"/>
          <w:szCs w:val="28"/>
        </w:rPr>
        <w:t>р</w:t>
      </w:r>
      <w:r>
        <w:rPr>
          <w:sz w:val="28"/>
          <w:szCs w:val="28"/>
        </w:rPr>
        <w:t>осписью.</w:t>
      </w:r>
    </w:p>
    <w:p w:rsidR="00FC5C3F" w:rsidRPr="00846E89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339CE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846E89">
        <w:rPr>
          <w:sz w:val="28"/>
          <w:szCs w:val="28"/>
        </w:rPr>
        <w:t xml:space="preserve"> (</w:t>
      </w:r>
      <w:r w:rsidR="00E339CE">
        <w:rPr>
          <w:sz w:val="28"/>
          <w:szCs w:val="28"/>
        </w:rPr>
        <w:t>4 235,0</w:t>
      </w:r>
      <w:r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расходы </w:t>
      </w:r>
      <w:r>
        <w:rPr>
          <w:sz w:val="28"/>
          <w:szCs w:val="28"/>
        </w:rPr>
        <w:t>на н</w:t>
      </w:r>
      <w:r w:rsidRPr="00AF57F1">
        <w:rPr>
          <w:sz w:val="28"/>
          <w:szCs w:val="28"/>
        </w:rPr>
        <w:t>ациональн</w:t>
      </w:r>
      <w:r>
        <w:rPr>
          <w:sz w:val="28"/>
          <w:szCs w:val="28"/>
        </w:rPr>
        <w:t>ую</w:t>
      </w:r>
      <w:r w:rsidRPr="00AF57F1">
        <w:rPr>
          <w:sz w:val="28"/>
          <w:szCs w:val="28"/>
        </w:rPr>
        <w:t xml:space="preserve"> безопасность и правоохранительн</w:t>
      </w:r>
      <w:r>
        <w:rPr>
          <w:sz w:val="28"/>
          <w:szCs w:val="28"/>
        </w:rPr>
        <w:t>ую</w:t>
      </w:r>
      <w:r w:rsidRPr="00AF57F1">
        <w:rPr>
          <w:sz w:val="28"/>
          <w:szCs w:val="28"/>
        </w:rPr>
        <w:t xml:space="preserve"> деятельность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 w:rsidR="00E339CE">
        <w:rPr>
          <w:sz w:val="28"/>
          <w:szCs w:val="28"/>
        </w:rPr>
        <w:t>406,5</w:t>
      </w:r>
      <w:r w:rsidRPr="00846E89">
        <w:rPr>
          <w:sz w:val="28"/>
          <w:szCs w:val="28"/>
        </w:rPr>
        <w:t xml:space="preserve"> тыс. рублей или на </w:t>
      </w:r>
      <w:r w:rsidR="00E339CE">
        <w:rPr>
          <w:sz w:val="28"/>
          <w:szCs w:val="28"/>
        </w:rPr>
        <w:t>9,6</w:t>
      </w:r>
      <w:r w:rsidRPr="00846E89">
        <w:rPr>
          <w:sz w:val="28"/>
          <w:szCs w:val="28"/>
        </w:rPr>
        <w:t xml:space="preserve">%. </w:t>
      </w:r>
    </w:p>
    <w:p w:rsidR="00FC5C3F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Более половины (</w:t>
      </w:r>
      <w:r w:rsidR="00AF6389">
        <w:rPr>
          <w:sz w:val="28"/>
          <w:szCs w:val="28"/>
        </w:rPr>
        <w:t>70,6</w:t>
      </w:r>
      <w:r>
        <w:rPr>
          <w:sz w:val="28"/>
          <w:szCs w:val="28"/>
        </w:rPr>
        <w:t>%) от бюджетных расходов в целом по разделу направлено на программные расходы, которые составили 3</w:t>
      </w:r>
      <w:r w:rsidR="00AF6389">
        <w:rPr>
          <w:sz w:val="28"/>
          <w:szCs w:val="28"/>
        </w:rPr>
        <w:t> 275,1</w:t>
      </w:r>
      <w:r w:rsidRPr="00846E89">
        <w:rPr>
          <w:sz w:val="28"/>
          <w:szCs w:val="28"/>
        </w:rPr>
        <w:t xml:space="preserve"> тыс. рублей или </w:t>
      </w:r>
      <w:r w:rsidR="00AF6389">
        <w:rPr>
          <w:sz w:val="28"/>
          <w:szCs w:val="28"/>
        </w:rPr>
        <w:t>100,0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расходов, направленных в рамках раздела на непрограммные расходы, составил </w:t>
      </w:r>
      <w:r w:rsidR="00E339CE">
        <w:rPr>
          <w:sz w:val="28"/>
          <w:szCs w:val="28"/>
        </w:rPr>
        <w:t>29,4</w:t>
      </w:r>
      <w:r>
        <w:rPr>
          <w:sz w:val="28"/>
          <w:szCs w:val="28"/>
        </w:rPr>
        <w:t xml:space="preserve">% или </w:t>
      </w:r>
      <w:r w:rsidR="00E339CE">
        <w:rPr>
          <w:sz w:val="28"/>
          <w:szCs w:val="28"/>
        </w:rPr>
        <w:t>1 366,4</w:t>
      </w:r>
      <w:r>
        <w:rPr>
          <w:sz w:val="28"/>
          <w:szCs w:val="28"/>
        </w:rPr>
        <w:t xml:space="preserve"> тыс. рублей.</w:t>
      </w:r>
    </w:p>
    <w:p w:rsidR="00FC5C3F" w:rsidRPr="0059187F" w:rsidRDefault="00FC5C3F" w:rsidP="00FC5C3F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sz w:val="28"/>
          <w:szCs w:val="28"/>
          <w:lang w:eastAsia="en-US"/>
        </w:rPr>
      </w:pPr>
      <w:r w:rsidRPr="0059187F">
        <w:rPr>
          <w:sz w:val="28"/>
          <w:szCs w:val="28"/>
          <w:lang w:eastAsia="en-US"/>
        </w:rPr>
        <w:t xml:space="preserve">Наибольший объем расходов составили расходы по </w:t>
      </w:r>
      <w:r>
        <w:rPr>
          <w:sz w:val="28"/>
          <w:szCs w:val="28"/>
          <w:lang w:eastAsia="en-US"/>
        </w:rPr>
        <w:t>виду расходов</w:t>
      </w:r>
      <w:r w:rsidRPr="0059187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10</w:t>
      </w:r>
      <w:r w:rsidRPr="0059187F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 </w:t>
      </w:r>
      <w:r w:rsidRPr="0059187F">
        <w:rPr>
          <w:sz w:val="28"/>
          <w:szCs w:val="28"/>
          <w:lang w:eastAsia="en-US"/>
        </w:rPr>
        <w:t>«</w:t>
      </w:r>
      <w:r w:rsidRPr="007A3410">
        <w:rPr>
          <w:sz w:val="28"/>
          <w:szCs w:val="28"/>
        </w:rPr>
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</w:r>
      <w:r w:rsidRPr="0059187F">
        <w:rPr>
          <w:sz w:val="28"/>
          <w:szCs w:val="28"/>
          <w:lang w:eastAsia="en-US"/>
        </w:rPr>
        <w:t>» (</w:t>
      </w:r>
      <w:r w:rsidR="00AF6389">
        <w:rPr>
          <w:sz w:val="28"/>
          <w:szCs w:val="28"/>
          <w:lang w:eastAsia="en-US"/>
        </w:rPr>
        <w:t>4 223,4</w:t>
      </w:r>
      <w:r>
        <w:rPr>
          <w:sz w:val="28"/>
          <w:szCs w:val="28"/>
          <w:lang w:eastAsia="en-US"/>
        </w:rPr>
        <w:t xml:space="preserve"> тыс. </w:t>
      </w:r>
      <w:r w:rsidRPr="0059187F">
        <w:rPr>
          <w:sz w:val="28"/>
          <w:szCs w:val="28"/>
          <w:lang w:eastAsia="en-US"/>
        </w:rPr>
        <w:t xml:space="preserve">рублей, или </w:t>
      </w:r>
      <w:r w:rsidR="00AF6389">
        <w:rPr>
          <w:sz w:val="28"/>
          <w:szCs w:val="28"/>
          <w:lang w:eastAsia="en-US"/>
        </w:rPr>
        <w:t>91,0</w:t>
      </w:r>
      <w:r w:rsidRPr="0059187F">
        <w:rPr>
          <w:sz w:val="28"/>
          <w:szCs w:val="28"/>
          <w:lang w:eastAsia="en-US"/>
        </w:rPr>
        <w:t>% от объема расходов раздела)</w:t>
      </w:r>
      <w:r>
        <w:rPr>
          <w:sz w:val="28"/>
          <w:szCs w:val="28"/>
          <w:lang w:eastAsia="en-US"/>
        </w:rPr>
        <w:t>,</w:t>
      </w:r>
      <w:r w:rsidRPr="00553667">
        <w:rPr>
          <w:sz w:val="28"/>
          <w:szCs w:val="28"/>
        </w:rPr>
        <w:t xml:space="preserve"> </w:t>
      </w:r>
      <w:r w:rsidRPr="00857359">
        <w:rPr>
          <w:sz w:val="28"/>
          <w:szCs w:val="28"/>
        </w:rPr>
        <w:t xml:space="preserve">по </w:t>
      </w:r>
      <w:r w:rsidRPr="00857359">
        <w:rPr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 xml:space="preserve">у расходов </w:t>
      </w:r>
      <w:r w:rsidRPr="00857359">
        <w:rPr>
          <w:color w:val="000000"/>
          <w:sz w:val="28"/>
          <w:szCs w:val="28"/>
        </w:rPr>
        <w:t xml:space="preserve"> </w:t>
      </w:r>
      <w:r w:rsidRPr="0055366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Pr="00553667">
        <w:rPr>
          <w:color w:val="000000"/>
          <w:sz w:val="28"/>
          <w:szCs w:val="28"/>
        </w:rPr>
        <w:t>0 «</w:t>
      </w:r>
      <w:r>
        <w:rPr>
          <w:color w:val="000000"/>
          <w:sz w:val="28"/>
          <w:szCs w:val="28"/>
        </w:rPr>
        <w:t>З</w:t>
      </w:r>
      <w:r w:rsidRPr="00553667">
        <w:rPr>
          <w:color w:val="000000"/>
          <w:sz w:val="28"/>
          <w:szCs w:val="28"/>
        </w:rPr>
        <w:t>акупки товаров, работ и услуг для обеспечения государственных (муниципальных) нужд»</w:t>
      </w:r>
      <w:r w:rsidRPr="00857359">
        <w:rPr>
          <w:color w:val="000000"/>
          <w:sz w:val="28"/>
          <w:szCs w:val="28"/>
        </w:rPr>
        <w:t xml:space="preserve"> </w:t>
      </w:r>
      <w:r w:rsidRPr="00857359">
        <w:rPr>
          <w:sz w:val="28"/>
          <w:szCs w:val="28"/>
        </w:rPr>
        <w:t>(</w:t>
      </w:r>
      <w:r w:rsidR="00AF6389">
        <w:rPr>
          <w:sz w:val="28"/>
          <w:szCs w:val="28"/>
        </w:rPr>
        <w:t>418,1</w:t>
      </w:r>
      <w:r>
        <w:rPr>
          <w:sz w:val="28"/>
          <w:szCs w:val="28"/>
        </w:rPr>
        <w:t xml:space="preserve"> тыс. </w:t>
      </w:r>
      <w:r w:rsidRPr="00857359">
        <w:rPr>
          <w:sz w:val="28"/>
          <w:szCs w:val="28"/>
        </w:rPr>
        <w:t xml:space="preserve">рублей, или </w:t>
      </w:r>
      <w:r w:rsidR="00AF6389">
        <w:rPr>
          <w:sz w:val="28"/>
          <w:szCs w:val="28"/>
        </w:rPr>
        <w:t>9,0</w:t>
      </w:r>
      <w:r w:rsidRPr="00857359">
        <w:rPr>
          <w:sz w:val="28"/>
          <w:szCs w:val="28"/>
        </w:rPr>
        <w:t xml:space="preserve">% от объема расходов </w:t>
      </w:r>
      <w:r>
        <w:rPr>
          <w:sz w:val="28"/>
          <w:szCs w:val="28"/>
        </w:rPr>
        <w:t>раздела).</w:t>
      </w:r>
    </w:p>
    <w:p w:rsidR="00FC5C3F" w:rsidRPr="00846E89" w:rsidRDefault="00FC5C3F" w:rsidP="00FC5C3F">
      <w:pPr>
        <w:widowControl w:val="0"/>
        <w:ind w:firstLine="709"/>
        <w:jc w:val="both"/>
        <w:rPr>
          <w:sz w:val="28"/>
        </w:rPr>
      </w:pPr>
      <w:r w:rsidRPr="00CC4B64">
        <w:rPr>
          <w:sz w:val="28"/>
        </w:rPr>
        <w:t>Утвержденные</w:t>
      </w:r>
      <w:r>
        <w:rPr>
          <w:sz w:val="28"/>
        </w:rPr>
        <w:t xml:space="preserve">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 w:rsidRPr="00B95739">
        <w:rPr>
          <w:b/>
          <w:i/>
          <w:sz w:val="28"/>
        </w:rPr>
        <w:t xml:space="preserve"> 0304</w:t>
      </w:r>
      <w:r>
        <w:rPr>
          <w:b/>
          <w:i/>
          <w:sz w:val="28"/>
        </w:rPr>
        <w:t xml:space="preserve"> </w:t>
      </w:r>
      <w:r w:rsidRPr="00B95739">
        <w:rPr>
          <w:b/>
          <w:i/>
          <w:sz w:val="28"/>
        </w:rPr>
        <w:t>«Органы юстиции»</w:t>
      </w:r>
      <w:r w:rsidRPr="00846E89">
        <w:rPr>
          <w:sz w:val="28"/>
        </w:rPr>
        <w:t xml:space="preserve"> в размере </w:t>
      </w:r>
      <w:r w:rsidR="00AF6389">
        <w:rPr>
          <w:sz w:val="28"/>
        </w:rPr>
        <w:t>1 133,6</w:t>
      </w:r>
      <w:r w:rsidRPr="00846E89">
        <w:rPr>
          <w:sz w:val="28"/>
        </w:rPr>
        <w:t xml:space="preserve"> тыс. рублей исполнены </w:t>
      </w:r>
      <w:r>
        <w:rPr>
          <w:sz w:val="28"/>
        </w:rPr>
        <w:t>в полном объеме</w:t>
      </w:r>
      <w:r w:rsidRPr="00846E89">
        <w:rPr>
          <w:sz w:val="28"/>
        </w:rPr>
        <w:t>. Средства направлены</w:t>
      </w:r>
      <w:r>
        <w:rPr>
          <w:sz w:val="28"/>
        </w:rPr>
        <w:t>,</w:t>
      </w:r>
      <w:r w:rsidRPr="00846E89">
        <w:rPr>
          <w:sz w:val="28"/>
        </w:rPr>
        <w:t xml:space="preserve"> </w:t>
      </w:r>
      <w:r>
        <w:rPr>
          <w:sz w:val="28"/>
        </w:rPr>
        <w:t xml:space="preserve">как непрограммные расходы </w:t>
      </w:r>
      <w:r w:rsidRPr="00846E89">
        <w:rPr>
          <w:sz w:val="28"/>
        </w:rPr>
        <w:t xml:space="preserve">на </w:t>
      </w:r>
      <w:r>
        <w:rPr>
          <w:sz w:val="28"/>
        </w:rPr>
        <w:t>о</w:t>
      </w:r>
      <w:r w:rsidRPr="0051746C">
        <w:rPr>
          <w:sz w:val="28"/>
        </w:rPr>
        <w:t>существление переданных органам государственной власти субъектов Российской Федерации полномочий Российской Федерации на государстве</w:t>
      </w:r>
      <w:r>
        <w:rPr>
          <w:sz w:val="28"/>
        </w:rPr>
        <w:t>нную регистрацию актов гражданского состояния.</w:t>
      </w:r>
      <w:r w:rsidRPr="005E4A62">
        <w:rPr>
          <w:sz w:val="28"/>
          <w:szCs w:val="28"/>
        </w:rPr>
        <w:t xml:space="preserve"> </w:t>
      </w:r>
    </w:p>
    <w:p w:rsidR="00FC5C3F" w:rsidRPr="00846E89" w:rsidRDefault="00FC5C3F" w:rsidP="00FC5C3F">
      <w:pPr>
        <w:ind w:firstLine="709"/>
        <w:jc w:val="both"/>
        <w:rPr>
          <w:sz w:val="28"/>
        </w:rPr>
      </w:pPr>
      <w:r w:rsidRPr="00EC397B">
        <w:rPr>
          <w:sz w:val="28"/>
        </w:rPr>
        <w:t>Утвержденные</w:t>
      </w:r>
      <w:r w:rsidRPr="00846E89">
        <w:rPr>
          <w:sz w:val="28"/>
        </w:rPr>
        <w:t xml:space="preserve"> бюджетные ассигнования </w:t>
      </w:r>
      <w:r w:rsidRPr="00DF6D16">
        <w:rPr>
          <w:sz w:val="28"/>
        </w:rPr>
        <w:t>по подразделу</w:t>
      </w:r>
      <w:r w:rsidRPr="00846E89">
        <w:rPr>
          <w:b/>
          <w:i/>
          <w:sz w:val="28"/>
        </w:rPr>
        <w:t xml:space="preserve"> 03</w:t>
      </w:r>
      <w:r>
        <w:rPr>
          <w:b/>
          <w:i/>
          <w:sz w:val="28"/>
        </w:rPr>
        <w:t>10</w:t>
      </w:r>
      <w:r w:rsidRPr="00846E89">
        <w:rPr>
          <w:b/>
          <w:i/>
          <w:sz w:val="28"/>
        </w:rPr>
        <w:t xml:space="preserve"> «Защита населения и территории от последствий чрезвычайных ситуаций природного и техногенного характера, </w:t>
      </w:r>
      <w:r>
        <w:rPr>
          <w:b/>
          <w:i/>
          <w:sz w:val="28"/>
        </w:rPr>
        <w:t>пожарная безопасность</w:t>
      </w:r>
      <w:r w:rsidRPr="00846E89">
        <w:rPr>
          <w:b/>
          <w:i/>
          <w:sz w:val="28"/>
        </w:rPr>
        <w:t>»</w:t>
      </w:r>
      <w:r w:rsidRPr="00846E89">
        <w:rPr>
          <w:sz w:val="28"/>
        </w:rPr>
        <w:t xml:space="preserve"> </w:t>
      </w:r>
      <w:r>
        <w:rPr>
          <w:sz w:val="28"/>
        </w:rPr>
        <w:t>в объеме 3</w:t>
      </w:r>
      <w:r w:rsidR="00AF6389">
        <w:rPr>
          <w:sz w:val="28"/>
        </w:rPr>
        <w:t> 507,9</w:t>
      </w:r>
      <w:r>
        <w:rPr>
          <w:sz w:val="28"/>
        </w:rPr>
        <w:t xml:space="preserve"> тыс. рублей </w:t>
      </w:r>
      <w:r w:rsidRPr="00846E89">
        <w:rPr>
          <w:sz w:val="28"/>
        </w:rPr>
        <w:t xml:space="preserve">исполнены </w:t>
      </w:r>
      <w:r>
        <w:rPr>
          <w:sz w:val="28"/>
        </w:rPr>
        <w:t>в размере 3</w:t>
      </w:r>
      <w:r w:rsidR="00AF6389">
        <w:rPr>
          <w:sz w:val="28"/>
        </w:rPr>
        <w:t> 507,9</w:t>
      </w:r>
      <w:r>
        <w:rPr>
          <w:sz w:val="28"/>
        </w:rPr>
        <w:t xml:space="preserve"> тыс. рублей, что составило </w:t>
      </w:r>
      <w:r w:rsidR="00AF6389">
        <w:rPr>
          <w:sz w:val="28"/>
        </w:rPr>
        <w:t>100,0</w:t>
      </w:r>
      <w:r w:rsidRPr="00846E89">
        <w:rPr>
          <w:sz w:val="28"/>
        </w:rPr>
        <w:t>%.</w:t>
      </w:r>
    </w:p>
    <w:p w:rsidR="00FC5C3F" w:rsidRPr="00833F15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Весь объем средств или </w:t>
      </w:r>
      <w:r w:rsidR="00AF6389">
        <w:rPr>
          <w:sz w:val="28"/>
        </w:rPr>
        <w:t>93,4</w:t>
      </w:r>
      <w:r>
        <w:rPr>
          <w:sz w:val="28"/>
        </w:rPr>
        <w:t xml:space="preserve">% от утвержденных бюджетных ассигнований направлен на реализацию муниципальной программы </w:t>
      </w:r>
      <w:r w:rsidRPr="00800BA0">
        <w:rPr>
          <w:i/>
          <w:sz w:val="28"/>
        </w:rPr>
        <w:t>«</w:t>
      </w:r>
      <w:r w:rsidRPr="007562B0">
        <w:rPr>
          <w:i/>
          <w:sz w:val="28"/>
          <w:szCs w:val="28"/>
        </w:rPr>
        <w:t>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</w:t>
      </w:r>
      <w:r w:rsidRPr="00800BA0">
        <w:rPr>
          <w:i/>
          <w:sz w:val="28"/>
        </w:rPr>
        <w:t>»</w:t>
      </w:r>
      <w:r>
        <w:rPr>
          <w:i/>
          <w:sz w:val="28"/>
        </w:rPr>
        <w:t>,</w:t>
      </w:r>
      <w:r w:rsidRPr="00983144">
        <w:rPr>
          <w:sz w:val="28"/>
          <w:szCs w:val="28"/>
        </w:rPr>
        <w:t xml:space="preserve"> </w:t>
      </w:r>
      <w:r w:rsidRPr="00833F15">
        <w:rPr>
          <w:sz w:val="28"/>
          <w:szCs w:val="28"/>
        </w:rPr>
        <w:t>в том числе: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 w:rsidRPr="00833F1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обеспечение деятельности экстренных оперативных служб по </w:t>
      </w:r>
      <w:r>
        <w:rPr>
          <w:sz w:val="28"/>
          <w:szCs w:val="28"/>
        </w:rPr>
        <w:lastRenderedPageBreak/>
        <w:t xml:space="preserve">единому номеру «112» в сумме </w:t>
      </w:r>
      <w:r w:rsidR="00AF6389">
        <w:rPr>
          <w:sz w:val="28"/>
          <w:szCs w:val="28"/>
        </w:rPr>
        <w:t>1 535,9</w:t>
      </w:r>
      <w:r>
        <w:rPr>
          <w:sz w:val="28"/>
          <w:szCs w:val="28"/>
        </w:rPr>
        <w:t xml:space="preserve"> тыс. рублей, что составило 100,0% </w:t>
      </w:r>
      <w:r w:rsidRPr="00833F15">
        <w:rPr>
          <w:sz w:val="28"/>
          <w:szCs w:val="28"/>
        </w:rPr>
        <w:t>от доведенных бюджетных назначений</w:t>
      </w:r>
      <w:r>
        <w:rPr>
          <w:sz w:val="28"/>
          <w:szCs w:val="28"/>
        </w:rPr>
        <w:t>;</w:t>
      </w:r>
    </w:p>
    <w:p w:rsidR="00FD0365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833F15">
        <w:rPr>
          <w:sz w:val="28"/>
          <w:szCs w:val="28"/>
        </w:rPr>
        <w:t>обеспечение деятельности</w:t>
      </w:r>
      <w:r>
        <w:rPr>
          <w:sz w:val="28"/>
          <w:szCs w:val="28"/>
        </w:rPr>
        <w:t xml:space="preserve"> Единой дежурно-диспетчерской службы муниципального образования Адамовский район </w:t>
      </w:r>
      <w:r w:rsidRPr="00833F15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</w:t>
      </w:r>
      <w:r w:rsidR="00AF6389">
        <w:rPr>
          <w:sz w:val="28"/>
          <w:szCs w:val="28"/>
        </w:rPr>
        <w:t> 582,2</w:t>
      </w:r>
      <w:r w:rsidRPr="00833F15">
        <w:rPr>
          <w:sz w:val="28"/>
          <w:szCs w:val="28"/>
        </w:rPr>
        <w:t xml:space="preserve"> тыс. рублей, что составило </w:t>
      </w:r>
      <w:r w:rsidR="00AF6389">
        <w:rPr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833F15">
        <w:rPr>
          <w:sz w:val="28"/>
          <w:szCs w:val="28"/>
        </w:rPr>
        <w:t xml:space="preserve"> от доведенных бюджетных назначений</w:t>
      </w:r>
      <w:r w:rsidR="00FD0365">
        <w:rPr>
          <w:sz w:val="28"/>
          <w:szCs w:val="28"/>
        </w:rPr>
        <w:t>;</w:t>
      </w:r>
    </w:p>
    <w:p w:rsidR="00FC5C3F" w:rsidRDefault="00FD0365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5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4F0892">
        <w:rPr>
          <w:sz w:val="28"/>
          <w:szCs w:val="28"/>
        </w:rPr>
        <w:t>создание и использование средств резервного фонда по чрезвычайным ситуациям местных администраций</w:t>
      </w:r>
      <w:r>
        <w:rPr>
          <w:sz w:val="28"/>
          <w:szCs w:val="28"/>
        </w:rPr>
        <w:t xml:space="preserve"> в рамках непрограммных мероприятий </w:t>
      </w:r>
      <w:r w:rsidRPr="004F0892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232,8 тыс.</w:t>
      </w:r>
      <w:r w:rsidRPr="004F089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F0892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Pr="004F0892">
        <w:rPr>
          <w:sz w:val="28"/>
          <w:szCs w:val="28"/>
        </w:rPr>
        <w:t xml:space="preserve"> 100% к годовым бюджетным назначениям</w:t>
      </w:r>
      <w:r>
        <w:rPr>
          <w:sz w:val="28"/>
          <w:szCs w:val="28"/>
        </w:rPr>
        <w:t>.</w:t>
      </w:r>
    </w:p>
    <w:p w:rsidR="00FC5C3F" w:rsidRPr="003D71D6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одним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ом</w:t>
      </w:r>
      <w:r w:rsidRPr="003D71D6">
        <w:rPr>
          <w:sz w:val="28"/>
          <w:szCs w:val="28"/>
        </w:rPr>
        <w:t xml:space="preserve"> бюджетных средств</w:t>
      </w:r>
      <w:r>
        <w:rPr>
          <w:sz w:val="28"/>
          <w:szCs w:val="28"/>
        </w:rPr>
        <w:t xml:space="preserve"> – </w:t>
      </w:r>
      <w:r w:rsidRPr="0014425F">
        <w:rPr>
          <w:b/>
          <w:i/>
          <w:sz w:val="28"/>
          <w:szCs w:val="28"/>
        </w:rPr>
        <w:t>администрация района</w:t>
      </w:r>
      <w:r w:rsidRPr="003D71D6">
        <w:rPr>
          <w:sz w:val="28"/>
          <w:szCs w:val="28"/>
        </w:rPr>
        <w:t xml:space="preserve">. </w:t>
      </w:r>
    </w:p>
    <w:p w:rsidR="00FC5C3F" w:rsidRDefault="00FC5C3F" w:rsidP="00FC5C3F">
      <w:pPr>
        <w:ind w:firstLine="709"/>
        <w:jc w:val="both"/>
        <w:rPr>
          <w:sz w:val="28"/>
        </w:rPr>
      </w:pPr>
    </w:p>
    <w:p w:rsidR="00FC5C3F" w:rsidRPr="005327DC" w:rsidRDefault="00FC5C3F" w:rsidP="00FC5C3F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  <w:r w:rsidRPr="00714A81">
        <w:rPr>
          <w:b/>
          <w:bCs/>
          <w:sz w:val="28"/>
          <w:szCs w:val="28"/>
        </w:rPr>
        <w:t xml:space="preserve">Раздел </w:t>
      </w:r>
      <w:r w:rsidRPr="00714A81">
        <w:rPr>
          <w:b/>
          <w:sz w:val="28"/>
          <w:szCs w:val="28"/>
        </w:rPr>
        <w:t>0400 «Национальная экономика»</w:t>
      </w:r>
    </w:p>
    <w:p w:rsidR="00FC5C3F" w:rsidRPr="005327DC" w:rsidRDefault="00FC5C3F" w:rsidP="00FC5C3F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FC5C3F" w:rsidRPr="00846E89" w:rsidRDefault="00FC5C3F" w:rsidP="00FC5C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FD0365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04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Национальная экономика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FD0365">
        <w:rPr>
          <w:sz w:val="28"/>
          <w:szCs w:val="28"/>
        </w:rPr>
        <w:t>13 241,7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</w:t>
      </w:r>
      <w:r w:rsidR="00FD0365">
        <w:rPr>
          <w:sz w:val="28"/>
          <w:szCs w:val="28"/>
        </w:rPr>
        <w:t>ы</w:t>
      </w:r>
      <w:r>
        <w:rPr>
          <w:sz w:val="28"/>
          <w:szCs w:val="28"/>
        </w:rPr>
        <w:t xml:space="preserve">  изменения, в результате которых расходы </w:t>
      </w:r>
      <w:r w:rsidRPr="005327DC">
        <w:rPr>
          <w:sz w:val="28"/>
          <w:szCs w:val="28"/>
        </w:rPr>
        <w:t>у</w:t>
      </w:r>
      <w:r w:rsidR="00FD0365">
        <w:rPr>
          <w:sz w:val="28"/>
          <w:szCs w:val="28"/>
        </w:rPr>
        <w:t>меньш</w:t>
      </w:r>
      <w:r w:rsidRPr="005327DC">
        <w:rPr>
          <w:sz w:val="28"/>
          <w:szCs w:val="28"/>
        </w:rPr>
        <w:t xml:space="preserve">ились на </w:t>
      </w:r>
      <w:r w:rsidR="00FD0365">
        <w:rPr>
          <w:sz w:val="28"/>
          <w:szCs w:val="28"/>
        </w:rPr>
        <w:t>1 577,5</w:t>
      </w:r>
      <w:r w:rsidRPr="005327DC">
        <w:rPr>
          <w:sz w:val="28"/>
          <w:szCs w:val="28"/>
        </w:rPr>
        <w:t xml:space="preserve"> тыс. рублей, или на </w:t>
      </w:r>
      <w:r w:rsidR="00FD0365">
        <w:rPr>
          <w:sz w:val="28"/>
          <w:szCs w:val="28"/>
        </w:rPr>
        <w:t>11,9</w:t>
      </w:r>
      <w:r>
        <w:rPr>
          <w:sz w:val="28"/>
          <w:szCs w:val="28"/>
        </w:rPr>
        <w:t xml:space="preserve">% и утверждены в сумме  </w:t>
      </w:r>
      <w:r w:rsidR="00FD0365">
        <w:rPr>
          <w:sz w:val="28"/>
          <w:szCs w:val="28"/>
        </w:rPr>
        <w:t>11 664,2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BC4E5D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BC4E5D">
        <w:rPr>
          <w:sz w:val="28"/>
          <w:szCs w:val="28"/>
        </w:rPr>
        <w:t>00 «</w:t>
      </w:r>
      <w:r>
        <w:rPr>
          <w:sz w:val="28"/>
          <w:szCs w:val="28"/>
        </w:rPr>
        <w:t>Национальная экономика</w:t>
      </w:r>
      <w:r w:rsidRPr="00BC4E5D">
        <w:rPr>
          <w:sz w:val="28"/>
          <w:szCs w:val="28"/>
        </w:rPr>
        <w:t xml:space="preserve">» </w:t>
      </w:r>
      <w:r>
        <w:rPr>
          <w:sz w:val="28"/>
          <w:szCs w:val="28"/>
        </w:rPr>
        <w:t>в 202</w:t>
      </w:r>
      <w:r w:rsidR="00FD0365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FD0365">
        <w:rPr>
          <w:sz w:val="28"/>
          <w:szCs w:val="28"/>
        </w:rPr>
        <w:t>11 593,0</w:t>
      </w:r>
      <w:r w:rsidRPr="005327DC">
        <w:rPr>
          <w:sz w:val="28"/>
          <w:szCs w:val="28"/>
        </w:rPr>
        <w:t xml:space="preserve"> тыс. рублей, или </w:t>
      </w:r>
      <w:r w:rsidR="00FD0365">
        <w:rPr>
          <w:sz w:val="28"/>
          <w:szCs w:val="28"/>
        </w:rPr>
        <w:t>99,4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. </w:t>
      </w:r>
      <w:r w:rsidRPr="005327DC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 w:rsidR="00FD0365">
        <w:rPr>
          <w:sz w:val="28"/>
          <w:szCs w:val="28"/>
        </w:rPr>
        <w:t>1,6</w:t>
      </w:r>
      <w:r w:rsidRPr="005327DC">
        <w:rPr>
          <w:sz w:val="28"/>
          <w:szCs w:val="28"/>
        </w:rPr>
        <w:t>%</w:t>
      </w:r>
      <w:r w:rsidRPr="005327DC">
        <w:rPr>
          <w:color w:val="000000"/>
          <w:sz w:val="28"/>
          <w:szCs w:val="28"/>
        </w:rPr>
        <w:t xml:space="preserve"> (в 20</w:t>
      </w:r>
      <w:r>
        <w:rPr>
          <w:color w:val="000000"/>
          <w:sz w:val="28"/>
          <w:szCs w:val="28"/>
        </w:rPr>
        <w:t>2</w:t>
      </w:r>
      <w:r w:rsidR="00FD0365">
        <w:rPr>
          <w:color w:val="000000"/>
          <w:sz w:val="28"/>
          <w:szCs w:val="28"/>
        </w:rPr>
        <w:t>1</w:t>
      </w:r>
      <w:r w:rsidRPr="005327DC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1,4</w:t>
      </w:r>
      <w:r w:rsidRPr="005327DC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.</w:t>
      </w:r>
    </w:p>
    <w:p w:rsidR="00FC5C3F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Более половины (</w:t>
      </w:r>
      <w:r w:rsidR="007E7A85">
        <w:rPr>
          <w:sz w:val="28"/>
          <w:szCs w:val="28"/>
        </w:rPr>
        <w:t>98,7</w:t>
      </w:r>
      <w:r>
        <w:rPr>
          <w:sz w:val="28"/>
          <w:szCs w:val="28"/>
        </w:rPr>
        <w:t xml:space="preserve">%) от бюджетных расходов в целом по разделу направлено на программные расходы, которые составили </w:t>
      </w:r>
      <w:r w:rsidR="007E7A85">
        <w:rPr>
          <w:sz w:val="28"/>
          <w:szCs w:val="28"/>
        </w:rPr>
        <w:t>11 436,2</w:t>
      </w:r>
      <w:r w:rsidRPr="00846E89">
        <w:rPr>
          <w:sz w:val="28"/>
          <w:szCs w:val="28"/>
        </w:rPr>
        <w:t xml:space="preserve"> тыс. рублей или </w:t>
      </w:r>
      <w:r w:rsidR="007E7A85">
        <w:rPr>
          <w:sz w:val="28"/>
          <w:szCs w:val="28"/>
        </w:rPr>
        <w:t>99,4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расходов, направленных в рамках раздела на непрограммные расходы, составил </w:t>
      </w:r>
      <w:r w:rsidR="007E7A85">
        <w:rPr>
          <w:sz w:val="28"/>
          <w:szCs w:val="28"/>
        </w:rPr>
        <w:t>1,3</w:t>
      </w:r>
      <w:r>
        <w:rPr>
          <w:sz w:val="28"/>
          <w:szCs w:val="28"/>
        </w:rPr>
        <w:t xml:space="preserve">% или </w:t>
      </w:r>
      <w:r w:rsidR="00FD0365">
        <w:rPr>
          <w:sz w:val="28"/>
          <w:szCs w:val="28"/>
        </w:rPr>
        <w:t>156,8</w:t>
      </w:r>
      <w:r>
        <w:rPr>
          <w:sz w:val="28"/>
          <w:szCs w:val="28"/>
        </w:rPr>
        <w:t xml:space="preserve"> тыс. рублей.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846E89">
        <w:rPr>
          <w:sz w:val="28"/>
          <w:szCs w:val="28"/>
        </w:rPr>
        <w:t>сравнению с</w:t>
      </w:r>
      <w:r>
        <w:rPr>
          <w:sz w:val="28"/>
          <w:szCs w:val="28"/>
        </w:rPr>
        <w:t xml:space="preserve"> расходами на национальную экономику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D0365">
        <w:rPr>
          <w:sz w:val="28"/>
          <w:szCs w:val="28"/>
        </w:rPr>
        <w:t>1</w:t>
      </w:r>
      <w:r w:rsidRPr="00846E89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FD0365">
        <w:rPr>
          <w:sz w:val="28"/>
          <w:szCs w:val="28"/>
        </w:rPr>
        <w:t>9 918,3</w:t>
      </w:r>
      <w:r w:rsidRPr="005327DC"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кассовые расходы по разделу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 w:rsidR="007E7A85">
        <w:rPr>
          <w:sz w:val="28"/>
          <w:szCs w:val="28"/>
        </w:rPr>
        <w:t xml:space="preserve">        1 674,7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 xml:space="preserve">тыс. рублей или на </w:t>
      </w:r>
      <w:r w:rsidR="007E7A85">
        <w:rPr>
          <w:sz w:val="28"/>
          <w:szCs w:val="28"/>
        </w:rPr>
        <w:t>16,9</w:t>
      </w:r>
      <w:r w:rsidRPr="00846E89">
        <w:rPr>
          <w:sz w:val="28"/>
          <w:szCs w:val="28"/>
        </w:rPr>
        <w:t xml:space="preserve">%. </w:t>
      </w:r>
    </w:p>
    <w:p w:rsidR="00FC5C3F" w:rsidRPr="0081604F" w:rsidRDefault="00FC5C3F" w:rsidP="00FC5C3F">
      <w:pPr>
        <w:widowControl w:val="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раздела </w:t>
      </w:r>
      <w:r w:rsidRPr="005C263A">
        <w:rPr>
          <w:sz w:val="28"/>
          <w:szCs w:val="28"/>
        </w:rPr>
        <w:t>0400</w:t>
      </w:r>
      <w:r>
        <w:rPr>
          <w:sz w:val="28"/>
          <w:szCs w:val="28"/>
        </w:rPr>
        <w:t xml:space="preserve"> </w:t>
      </w:r>
      <w:r w:rsidRPr="005C263A">
        <w:rPr>
          <w:sz w:val="28"/>
          <w:szCs w:val="28"/>
        </w:rPr>
        <w:t>«Национальная экономика»</w:t>
      </w:r>
      <w:r>
        <w:rPr>
          <w:sz w:val="28"/>
          <w:szCs w:val="28"/>
        </w:rPr>
        <w:t xml:space="preserve"> расходы направлены по следующим группам видов расходов</w:t>
      </w:r>
      <w:r w:rsidRPr="0081604F">
        <w:rPr>
          <w:sz w:val="28"/>
          <w:szCs w:val="28"/>
        </w:rPr>
        <w:t>:</w:t>
      </w:r>
    </w:p>
    <w:p w:rsidR="00FC5C3F" w:rsidRPr="0081604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 </w:t>
      </w:r>
      <w:r w:rsidRPr="0081604F">
        <w:rPr>
          <w:sz w:val="28"/>
          <w:szCs w:val="28"/>
        </w:rPr>
        <w:t xml:space="preserve">«Расходы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 – </w:t>
      </w:r>
      <w:r>
        <w:rPr>
          <w:sz w:val="28"/>
          <w:szCs w:val="28"/>
        </w:rPr>
        <w:t>5</w:t>
      </w:r>
      <w:r w:rsidR="007E7A85">
        <w:rPr>
          <w:sz w:val="28"/>
          <w:szCs w:val="28"/>
        </w:rPr>
        <w:t> 755,8</w:t>
      </w:r>
      <w:r w:rsidRPr="0081604F">
        <w:rPr>
          <w:sz w:val="28"/>
          <w:szCs w:val="28"/>
        </w:rPr>
        <w:t xml:space="preserve"> тыс. рублей или </w:t>
      </w:r>
      <w:r w:rsidR="007E7A85">
        <w:rPr>
          <w:sz w:val="28"/>
          <w:szCs w:val="28"/>
        </w:rPr>
        <w:t>49,</w:t>
      </w:r>
      <w:r w:rsidR="000056A0">
        <w:rPr>
          <w:sz w:val="28"/>
          <w:szCs w:val="28"/>
        </w:rPr>
        <w:t>7</w:t>
      </w:r>
      <w:r w:rsidRPr="0081604F">
        <w:rPr>
          <w:sz w:val="28"/>
          <w:szCs w:val="28"/>
        </w:rPr>
        <w:t>% от общ</w:t>
      </w:r>
      <w:r>
        <w:rPr>
          <w:sz w:val="28"/>
          <w:szCs w:val="28"/>
        </w:rPr>
        <w:t>его объема расходов по разделу;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- 200 </w:t>
      </w:r>
      <w:r w:rsidRPr="0081604F">
        <w:rPr>
          <w:sz w:val="28"/>
          <w:szCs w:val="28"/>
        </w:rPr>
        <w:t xml:space="preserve">«Закупка товаров, работ и услуг для обеспечения государственных (муниципальных) нужд» – </w:t>
      </w:r>
      <w:r w:rsidR="000056A0">
        <w:rPr>
          <w:sz w:val="28"/>
          <w:szCs w:val="28"/>
        </w:rPr>
        <w:t>2 146,2</w:t>
      </w:r>
      <w:r w:rsidRPr="0081604F">
        <w:rPr>
          <w:sz w:val="28"/>
          <w:szCs w:val="28"/>
        </w:rPr>
        <w:t xml:space="preserve"> тыс. рублей или </w:t>
      </w:r>
      <w:r w:rsidR="000056A0">
        <w:rPr>
          <w:sz w:val="28"/>
          <w:szCs w:val="28"/>
        </w:rPr>
        <w:t>18,5</w:t>
      </w:r>
      <w:r>
        <w:rPr>
          <w:sz w:val="28"/>
          <w:szCs w:val="28"/>
        </w:rPr>
        <w:t>%</w:t>
      </w:r>
      <w:r w:rsidRPr="0081604F">
        <w:rPr>
          <w:sz w:val="28"/>
          <w:szCs w:val="28"/>
        </w:rPr>
        <w:t xml:space="preserve"> от общ</w:t>
      </w:r>
      <w:r>
        <w:rPr>
          <w:sz w:val="28"/>
          <w:szCs w:val="28"/>
        </w:rPr>
        <w:t>его объема расходов по разделу;</w:t>
      </w:r>
    </w:p>
    <w:p w:rsidR="00FC5C3F" w:rsidRPr="0081604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- 600 </w:t>
      </w:r>
      <w:r w:rsidRPr="0081604F">
        <w:rPr>
          <w:sz w:val="28"/>
          <w:szCs w:val="28"/>
        </w:rPr>
        <w:t xml:space="preserve">«Предоставление субсидий бюджетным, автономным учреждениям и иным некоммерческим организациям» – </w:t>
      </w:r>
      <w:r>
        <w:rPr>
          <w:sz w:val="28"/>
          <w:szCs w:val="28"/>
        </w:rPr>
        <w:t>3</w:t>
      </w:r>
      <w:r w:rsidR="000056A0">
        <w:rPr>
          <w:sz w:val="28"/>
          <w:szCs w:val="28"/>
        </w:rPr>
        <w:t> 469,0</w:t>
      </w:r>
      <w:r w:rsidRPr="0081604F">
        <w:rPr>
          <w:sz w:val="28"/>
          <w:szCs w:val="28"/>
        </w:rPr>
        <w:t xml:space="preserve"> тыс. рублей </w:t>
      </w:r>
      <w:r w:rsidRPr="0081604F">
        <w:rPr>
          <w:sz w:val="28"/>
          <w:szCs w:val="28"/>
        </w:rPr>
        <w:lastRenderedPageBreak/>
        <w:t xml:space="preserve">или </w:t>
      </w:r>
      <w:r w:rsidR="000056A0">
        <w:rPr>
          <w:sz w:val="28"/>
          <w:szCs w:val="28"/>
        </w:rPr>
        <w:t>29,9</w:t>
      </w:r>
      <w:r w:rsidRPr="0081604F">
        <w:rPr>
          <w:sz w:val="28"/>
          <w:szCs w:val="28"/>
        </w:rPr>
        <w:t xml:space="preserve">% от общего объема расходов по разделу. </w:t>
      </w:r>
      <w:r>
        <w:rPr>
          <w:sz w:val="28"/>
          <w:szCs w:val="28"/>
        </w:rPr>
        <w:t>По сравнению с показателем 202</w:t>
      </w:r>
      <w:r w:rsidR="000056A0">
        <w:rPr>
          <w:sz w:val="28"/>
          <w:szCs w:val="28"/>
        </w:rPr>
        <w:t>1</w:t>
      </w:r>
      <w:r>
        <w:rPr>
          <w:sz w:val="28"/>
          <w:szCs w:val="28"/>
        </w:rPr>
        <w:t xml:space="preserve"> года (</w:t>
      </w:r>
      <w:r w:rsidR="000056A0">
        <w:rPr>
          <w:sz w:val="28"/>
          <w:szCs w:val="28"/>
        </w:rPr>
        <w:t>3 107,9</w:t>
      </w:r>
      <w:r w:rsidRPr="0081604F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>расходы</w:t>
      </w:r>
      <w:r w:rsidRPr="0081604F">
        <w:rPr>
          <w:sz w:val="28"/>
          <w:szCs w:val="28"/>
        </w:rPr>
        <w:t xml:space="preserve"> увел</w:t>
      </w:r>
      <w:r>
        <w:rPr>
          <w:sz w:val="28"/>
          <w:szCs w:val="28"/>
        </w:rPr>
        <w:t xml:space="preserve">ичились на </w:t>
      </w:r>
      <w:r w:rsidR="000056A0">
        <w:rPr>
          <w:sz w:val="28"/>
          <w:szCs w:val="28"/>
        </w:rPr>
        <w:t>361,1</w:t>
      </w:r>
      <w:r>
        <w:rPr>
          <w:sz w:val="28"/>
          <w:szCs w:val="28"/>
        </w:rPr>
        <w:t> тыс. рублей</w:t>
      </w:r>
      <w:r w:rsidRPr="0081604F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на </w:t>
      </w:r>
      <w:r w:rsidR="000056A0">
        <w:rPr>
          <w:sz w:val="28"/>
          <w:szCs w:val="28"/>
        </w:rPr>
        <w:t>11,6</w:t>
      </w:r>
      <w:r>
        <w:rPr>
          <w:sz w:val="28"/>
          <w:szCs w:val="28"/>
        </w:rPr>
        <w:t>%</w:t>
      </w:r>
      <w:r w:rsidRPr="0081604F">
        <w:rPr>
          <w:sz w:val="28"/>
          <w:szCs w:val="28"/>
        </w:rPr>
        <w:t>;</w:t>
      </w:r>
    </w:p>
    <w:p w:rsidR="00FC5C3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- 800 </w:t>
      </w:r>
      <w:r w:rsidRPr="0081604F">
        <w:rPr>
          <w:sz w:val="28"/>
          <w:szCs w:val="28"/>
        </w:rPr>
        <w:t xml:space="preserve">«Иные бюджетные ассигнования» – </w:t>
      </w:r>
      <w:r w:rsidR="000056A0">
        <w:rPr>
          <w:sz w:val="28"/>
          <w:szCs w:val="28"/>
        </w:rPr>
        <w:t>222,0</w:t>
      </w:r>
      <w:r w:rsidRPr="0081604F">
        <w:rPr>
          <w:sz w:val="28"/>
          <w:szCs w:val="28"/>
        </w:rPr>
        <w:t xml:space="preserve"> тыс. рублей или </w:t>
      </w:r>
      <w:r w:rsidR="000056A0">
        <w:rPr>
          <w:sz w:val="28"/>
          <w:szCs w:val="28"/>
        </w:rPr>
        <w:t>1,9</w:t>
      </w:r>
      <w:r w:rsidRPr="0081604F">
        <w:rPr>
          <w:sz w:val="28"/>
          <w:szCs w:val="28"/>
        </w:rPr>
        <w:t xml:space="preserve">% от общего объема расходов по разделу. </w:t>
      </w:r>
    </w:p>
    <w:p w:rsidR="00FC5C3F" w:rsidRDefault="00FC5C3F" w:rsidP="00FC5C3F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Вся </w:t>
      </w:r>
      <w:r w:rsidRPr="00857359">
        <w:rPr>
          <w:color w:val="000000"/>
          <w:sz w:val="28"/>
          <w:szCs w:val="28"/>
        </w:rPr>
        <w:t xml:space="preserve">часть ассигнований предусмотрена </w:t>
      </w:r>
      <w:r>
        <w:rPr>
          <w:b/>
          <w:i/>
          <w:color w:val="000000"/>
          <w:sz w:val="28"/>
          <w:szCs w:val="28"/>
        </w:rPr>
        <w:t>администрации района</w:t>
      </w:r>
      <w:r w:rsidRPr="005327DC">
        <w:rPr>
          <w:color w:val="000000"/>
          <w:sz w:val="28"/>
          <w:szCs w:val="28"/>
        </w:rPr>
        <w:t xml:space="preserve">. </w:t>
      </w:r>
    </w:p>
    <w:p w:rsidR="00FC5C3F" w:rsidRPr="005327DC" w:rsidRDefault="00FC5C3F" w:rsidP="00FC5C3F">
      <w:pPr>
        <w:ind w:firstLine="709"/>
        <w:jc w:val="both"/>
        <w:rPr>
          <w:i/>
          <w:sz w:val="28"/>
          <w:szCs w:val="28"/>
        </w:rPr>
      </w:pPr>
      <w:r w:rsidRPr="005327DC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Утвержденные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 w:rsidRPr="00B95739">
        <w:rPr>
          <w:b/>
          <w:i/>
          <w:sz w:val="28"/>
        </w:rPr>
        <w:t xml:space="preserve"> </w:t>
      </w:r>
      <w:r w:rsidRPr="005327DC">
        <w:rPr>
          <w:b/>
          <w:i/>
          <w:sz w:val="28"/>
          <w:szCs w:val="28"/>
        </w:rPr>
        <w:t>0405</w:t>
      </w:r>
      <w:r>
        <w:rPr>
          <w:b/>
          <w:i/>
          <w:sz w:val="28"/>
          <w:szCs w:val="28"/>
        </w:rPr>
        <w:t xml:space="preserve"> </w:t>
      </w:r>
      <w:r w:rsidRPr="005327DC">
        <w:rPr>
          <w:b/>
          <w:i/>
          <w:sz w:val="28"/>
          <w:szCs w:val="28"/>
        </w:rPr>
        <w:t>«Сельское хозяйство и рыболовство»</w:t>
      </w:r>
      <w:r>
        <w:rPr>
          <w:b/>
          <w:i/>
          <w:sz w:val="28"/>
          <w:szCs w:val="28"/>
        </w:rPr>
        <w:t xml:space="preserve"> </w:t>
      </w:r>
      <w:r w:rsidRPr="00846E89">
        <w:rPr>
          <w:sz w:val="28"/>
        </w:rPr>
        <w:t xml:space="preserve">в размере </w:t>
      </w:r>
      <w:r w:rsidR="000056A0">
        <w:rPr>
          <w:sz w:val="28"/>
          <w:szCs w:val="28"/>
        </w:rPr>
        <w:t>6 584,2</w:t>
      </w:r>
      <w:r w:rsidRPr="005327DC">
        <w:rPr>
          <w:sz w:val="28"/>
          <w:szCs w:val="28"/>
        </w:rPr>
        <w:t> тыс</w:t>
      </w:r>
      <w:r w:rsidRPr="00846E89">
        <w:rPr>
          <w:sz w:val="28"/>
        </w:rPr>
        <w:t xml:space="preserve">. рублей исполнены </w:t>
      </w:r>
      <w:r>
        <w:rPr>
          <w:sz w:val="28"/>
        </w:rPr>
        <w:t xml:space="preserve">в объеме </w:t>
      </w:r>
      <w:r w:rsidR="000056A0">
        <w:rPr>
          <w:sz w:val="28"/>
        </w:rPr>
        <w:t>6 519,1</w:t>
      </w:r>
      <w:r>
        <w:rPr>
          <w:sz w:val="28"/>
        </w:rPr>
        <w:t xml:space="preserve"> тыс. рублей или 99,</w:t>
      </w:r>
      <w:r w:rsidR="000056A0">
        <w:rPr>
          <w:sz w:val="28"/>
        </w:rPr>
        <w:t>0</w:t>
      </w:r>
      <w:r>
        <w:rPr>
          <w:sz w:val="28"/>
        </w:rPr>
        <w:t>%</w:t>
      </w:r>
      <w:r w:rsidRPr="00846E89">
        <w:rPr>
          <w:sz w:val="28"/>
        </w:rPr>
        <w:t xml:space="preserve">. </w:t>
      </w:r>
      <w:r w:rsidRPr="005327DC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056A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(</w:t>
      </w:r>
      <w:r w:rsidR="000056A0">
        <w:rPr>
          <w:sz w:val="28"/>
          <w:szCs w:val="28"/>
        </w:rPr>
        <w:t>5 658,4</w:t>
      </w:r>
      <w:r w:rsidRPr="005327DC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>расходы</w:t>
      </w:r>
      <w:r w:rsidRPr="005327DC">
        <w:rPr>
          <w:sz w:val="28"/>
          <w:szCs w:val="28"/>
        </w:rPr>
        <w:t xml:space="preserve"> по подразделу </w:t>
      </w:r>
      <w:r>
        <w:rPr>
          <w:sz w:val="28"/>
          <w:szCs w:val="28"/>
        </w:rPr>
        <w:t>увеличи</w:t>
      </w:r>
      <w:r w:rsidRPr="005327DC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5327DC">
        <w:rPr>
          <w:sz w:val="28"/>
          <w:szCs w:val="28"/>
        </w:rPr>
        <w:t xml:space="preserve">сь на </w:t>
      </w:r>
      <w:r w:rsidR="000056A0">
        <w:rPr>
          <w:sz w:val="28"/>
          <w:szCs w:val="28"/>
        </w:rPr>
        <w:t>925,8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на </w:t>
      </w:r>
      <w:r w:rsidR="000056A0">
        <w:rPr>
          <w:sz w:val="28"/>
          <w:szCs w:val="28"/>
        </w:rPr>
        <w:t>15,2</w:t>
      </w:r>
      <w:r>
        <w:rPr>
          <w:sz w:val="28"/>
          <w:szCs w:val="28"/>
        </w:rPr>
        <w:t xml:space="preserve">%. </w:t>
      </w:r>
    </w:p>
    <w:p w:rsidR="00FC5C3F" w:rsidRDefault="00FC5C3F" w:rsidP="00FC5C3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327DC">
        <w:rPr>
          <w:sz w:val="28"/>
          <w:szCs w:val="28"/>
        </w:rPr>
        <w:t xml:space="preserve"> </w:t>
      </w:r>
      <w:r>
        <w:rPr>
          <w:sz w:val="28"/>
        </w:rPr>
        <w:t xml:space="preserve">Весь объем средств или </w:t>
      </w:r>
      <w:r w:rsidR="00DD0B61">
        <w:rPr>
          <w:sz w:val="28"/>
        </w:rPr>
        <w:t>100</w:t>
      </w:r>
      <w:r>
        <w:rPr>
          <w:sz w:val="28"/>
        </w:rPr>
        <w:t>% от утвержденных бюджетных ассигнований направлен на реализацию муниципальной программы</w:t>
      </w:r>
      <w:r w:rsidRPr="00290A5C">
        <w:rPr>
          <w:sz w:val="28"/>
          <w:szCs w:val="28"/>
        </w:rPr>
        <w:t xml:space="preserve"> </w:t>
      </w:r>
      <w:r w:rsidRPr="00800BA0">
        <w:rPr>
          <w:i/>
          <w:sz w:val="28"/>
          <w:szCs w:val="28"/>
        </w:rPr>
        <w:t>«</w:t>
      </w:r>
      <w:r w:rsidRPr="000A47F3">
        <w:rPr>
          <w:i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Адамовского района</w:t>
      </w:r>
      <w:r w:rsidRPr="00800BA0">
        <w:rPr>
          <w:i/>
          <w:sz w:val="28"/>
          <w:szCs w:val="28"/>
        </w:rPr>
        <w:t>»</w:t>
      </w:r>
      <w:r>
        <w:rPr>
          <w:sz w:val="28"/>
          <w:szCs w:val="28"/>
        </w:rPr>
        <w:t>, в том числе:</w:t>
      </w:r>
    </w:p>
    <w:p w:rsidR="00FC5C3F" w:rsidRDefault="00FC5C3F" w:rsidP="00FC5C3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</w:t>
      </w:r>
      <w:r w:rsidRPr="0081604F">
        <w:rPr>
          <w:sz w:val="28"/>
          <w:szCs w:val="28"/>
        </w:rPr>
        <w:t xml:space="preserve">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 – </w:t>
      </w:r>
      <w:r w:rsidR="000056A0">
        <w:rPr>
          <w:sz w:val="28"/>
          <w:szCs w:val="28"/>
        </w:rPr>
        <w:t>5 599,</w:t>
      </w:r>
      <w:r w:rsidR="00DD0B61">
        <w:rPr>
          <w:sz w:val="28"/>
          <w:szCs w:val="28"/>
        </w:rPr>
        <w:t>1</w:t>
      </w:r>
      <w:r w:rsidRPr="0081604F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99,</w:t>
      </w:r>
      <w:r w:rsidR="000056A0">
        <w:rPr>
          <w:sz w:val="28"/>
          <w:szCs w:val="28"/>
        </w:rPr>
        <w:t>88</w:t>
      </w:r>
      <w:r>
        <w:rPr>
          <w:sz w:val="28"/>
          <w:szCs w:val="28"/>
        </w:rPr>
        <w:t>%;</w:t>
      </w:r>
    </w:p>
    <w:p w:rsidR="00FC5C3F" w:rsidRPr="0065102A" w:rsidRDefault="00FC5C3F" w:rsidP="00FC5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65102A">
        <w:rPr>
          <w:sz w:val="28"/>
          <w:szCs w:val="28"/>
        </w:rPr>
        <w:t>на организацию и проведение дня работников сельского хозяйства по итогам года в сумме 1</w:t>
      </w:r>
      <w:r>
        <w:rPr>
          <w:sz w:val="28"/>
          <w:szCs w:val="28"/>
        </w:rPr>
        <w:t>5</w:t>
      </w:r>
      <w:r w:rsidRPr="0065102A">
        <w:rPr>
          <w:sz w:val="28"/>
          <w:szCs w:val="28"/>
        </w:rPr>
        <w:t>0,0 тыс. рублей или 100% к годовым бюджетным назначениям;</w:t>
      </w:r>
    </w:p>
    <w:p w:rsidR="00FC5C3F" w:rsidRDefault="00FC5C3F" w:rsidP="00FC5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65102A">
        <w:rPr>
          <w:sz w:val="28"/>
          <w:szCs w:val="28"/>
        </w:rPr>
        <w:t xml:space="preserve">отлов и содержание безнадзорных животных, защита населения от болезней, общих для человека и животных в сумме  </w:t>
      </w:r>
      <w:r w:rsidR="000056A0">
        <w:rPr>
          <w:sz w:val="28"/>
          <w:szCs w:val="28"/>
        </w:rPr>
        <w:t>770,0</w:t>
      </w:r>
      <w:r w:rsidRPr="0065102A">
        <w:rPr>
          <w:sz w:val="28"/>
          <w:szCs w:val="28"/>
        </w:rPr>
        <w:t xml:space="preserve"> тыс. рублей или  </w:t>
      </w:r>
      <w:r w:rsidR="000056A0">
        <w:rPr>
          <w:sz w:val="28"/>
          <w:szCs w:val="28"/>
        </w:rPr>
        <w:t>93,0</w:t>
      </w:r>
      <w:r w:rsidRPr="0065102A">
        <w:rPr>
          <w:sz w:val="28"/>
          <w:szCs w:val="28"/>
        </w:rPr>
        <w:t>% к годовым бюджетным назначениям</w:t>
      </w:r>
      <w:r>
        <w:rPr>
          <w:sz w:val="28"/>
          <w:szCs w:val="28"/>
        </w:rPr>
        <w:t>.</w:t>
      </w:r>
    </w:p>
    <w:p w:rsidR="00FC5C3F" w:rsidRDefault="00FC5C3F" w:rsidP="00FC5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</w:rPr>
        <w:t xml:space="preserve">Утвержденные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>
        <w:rPr>
          <w:sz w:val="28"/>
        </w:rPr>
        <w:t xml:space="preserve"> </w:t>
      </w:r>
      <w:r w:rsidRPr="00BB2CA0">
        <w:rPr>
          <w:b/>
          <w:i/>
          <w:sz w:val="28"/>
          <w:szCs w:val="28"/>
        </w:rPr>
        <w:t>0412 «Другие вопросы в области национальной экономики»</w:t>
      </w:r>
      <w:r w:rsidRPr="00B95739">
        <w:rPr>
          <w:b/>
          <w:i/>
          <w:sz w:val="28"/>
        </w:rPr>
        <w:t xml:space="preserve"> </w:t>
      </w:r>
      <w:r>
        <w:rPr>
          <w:sz w:val="28"/>
        </w:rPr>
        <w:t xml:space="preserve">в размере </w:t>
      </w:r>
      <w:r w:rsidR="000056A0">
        <w:rPr>
          <w:sz w:val="28"/>
        </w:rPr>
        <w:t>5 080,0</w:t>
      </w:r>
      <w:r>
        <w:rPr>
          <w:sz w:val="28"/>
        </w:rPr>
        <w:t xml:space="preserve"> тыс. рублей к</w:t>
      </w:r>
      <w:r>
        <w:rPr>
          <w:sz w:val="28"/>
          <w:szCs w:val="28"/>
        </w:rPr>
        <w:t>ассовое исполнение расходов составило</w:t>
      </w:r>
      <w:r w:rsidRPr="00BB2CA0">
        <w:rPr>
          <w:sz w:val="28"/>
          <w:szCs w:val="28"/>
        </w:rPr>
        <w:t xml:space="preserve"> </w:t>
      </w:r>
      <w:r w:rsidR="000056A0">
        <w:rPr>
          <w:sz w:val="28"/>
          <w:szCs w:val="28"/>
        </w:rPr>
        <w:t>5 073,9</w:t>
      </w:r>
      <w:r w:rsidRPr="00BB2CA0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</w:t>
      </w:r>
      <w:r w:rsidR="00DC475E">
        <w:rPr>
          <w:sz w:val="28"/>
          <w:szCs w:val="28"/>
        </w:rPr>
        <w:t>9</w:t>
      </w:r>
      <w:r w:rsidRPr="00BB2CA0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</w:t>
      </w:r>
      <w:r w:rsidRPr="005327DC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5327DC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й.</w:t>
      </w:r>
      <w:r w:rsidRPr="005327DC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056A0">
        <w:rPr>
          <w:sz w:val="28"/>
          <w:szCs w:val="28"/>
        </w:rPr>
        <w:t>1</w:t>
      </w:r>
      <w:r w:rsidRPr="005327D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="000056A0">
        <w:rPr>
          <w:sz w:val="28"/>
          <w:szCs w:val="28"/>
        </w:rPr>
        <w:t> 259,9</w:t>
      </w:r>
      <w:r w:rsidRPr="005327DC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</w:t>
      </w:r>
      <w:r w:rsidR="00DC475E">
        <w:rPr>
          <w:sz w:val="28"/>
          <w:szCs w:val="28"/>
        </w:rPr>
        <w:t>велич</w:t>
      </w:r>
      <w:r w:rsidRPr="005327DC">
        <w:rPr>
          <w:sz w:val="28"/>
          <w:szCs w:val="28"/>
        </w:rPr>
        <w:t xml:space="preserve">ились на </w:t>
      </w:r>
      <w:r w:rsidR="00DC475E">
        <w:rPr>
          <w:sz w:val="28"/>
          <w:szCs w:val="28"/>
        </w:rPr>
        <w:t>814,0</w:t>
      </w:r>
      <w:r w:rsidRPr="005327DC">
        <w:rPr>
          <w:sz w:val="28"/>
          <w:szCs w:val="28"/>
        </w:rPr>
        <w:t xml:space="preserve"> тыс. рублей или на </w:t>
      </w:r>
      <w:r w:rsidR="00DC475E">
        <w:rPr>
          <w:sz w:val="28"/>
          <w:szCs w:val="28"/>
        </w:rPr>
        <w:t>19,1</w:t>
      </w:r>
      <w:r w:rsidRPr="005327DC">
        <w:rPr>
          <w:sz w:val="28"/>
          <w:szCs w:val="28"/>
        </w:rPr>
        <w:t>%.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 расходов по подразделу (96,</w:t>
      </w:r>
      <w:r w:rsidR="00DC475E">
        <w:rPr>
          <w:sz w:val="28"/>
          <w:szCs w:val="28"/>
        </w:rPr>
        <w:t>9</w:t>
      </w:r>
      <w:r>
        <w:rPr>
          <w:sz w:val="28"/>
          <w:szCs w:val="28"/>
        </w:rPr>
        <w:t xml:space="preserve">% или </w:t>
      </w:r>
      <w:r w:rsidR="00DC475E">
        <w:rPr>
          <w:sz w:val="28"/>
          <w:szCs w:val="28"/>
        </w:rPr>
        <w:t>4 917,1</w:t>
      </w:r>
      <w:r>
        <w:rPr>
          <w:sz w:val="28"/>
          <w:szCs w:val="28"/>
        </w:rPr>
        <w:t xml:space="preserve"> тыс. рублей) составили программные мероприятия, которые </w:t>
      </w:r>
      <w:r w:rsidRPr="005327DC">
        <w:rPr>
          <w:sz w:val="28"/>
          <w:szCs w:val="28"/>
        </w:rPr>
        <w:t>направлены</w:t>
      </w:r>
      <w:r>
        <w:rPr>
          <w:sz w:val="28"/>
          <w:szCs w:val="28"/>
        </w:rPr>
        <w:t>:</w:t>
      </w:r>
    </w:p>
    <w:p w:rsidR="00FC5C3F" w:rsidRPr="00A21296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B75C53">
        <w:rPr>
          <w:sz w:val="28"/>
          <w:szCs w:val="28"/>
        </w:rPr>
        <w:t>осуществление технической инвентаризации недвижимого имущества</w:t>
      </w:r>
      <w:r>
        <w:rPr>
          <w:sz w:val="28"/>
          <w:szCs w:val="28"/>
        </w:rPr>
        <w:t xml:space="preserve"> в сумме </w:t>
      </w:r>
      <w:r w:rsidRPr="00A21296">
        <w:rPr>
          <w:sz w:val="28"/>
          <w:szCs w:val="28"/>
        </w:rPr>
        <w:t>30,0 тыс. рублей или 100,0% к годовым бюджетным назначениям;</w:t>
      </w:r>
    </w:p>
    <w:p w:rsidR="00FC5C3F" w:rsidRPr="00A21296" w:rsidRDefault="00FC5C3F" w:rsidP="00FC5C3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в сумме </w:t>
      </w:r>
      <w:r w:rsidR="00DC475E">
        <w:rPr>
          <w:sz w:val="28"/>
          <w:szCs w:val="28"/>
        </w:rPr>
        <w:t>222,0</w:t>
      </w:r>
      <w:r w:rsidRPr="00A21296">
        <w:rPr>
          <w:sz w:val="28"/>
          <w:szCs w:val="28"/>
        </w:rPr>
        <w:t xml:space="preserve"> тыс. рублей или </w:t>
      </w:r>
      <w:r w:rsidR="00DC475E">
        <w:rPr>
          <w:sz w:val="28"/>
          <w:szCs w:val="28"/>
        </w:rPr>
        <w:t>100,0</w:t>
      </w:r>
      <w:r w:rsidRPr="00A21296">
        <w:rPr>
          <w:sz w:val="28"/>
          <w:szCs w:val="28"/>
        </w:rPr>
        <w:t>% к годовым бюджетным назначениям;</w:t>
      </w:r>
    </w:p>
    <w:p w:rsidR="00FC5C3F" w:rsidRPr="00A21296" w:rsidRDefault="00FC5C3F" w:rsidP="00FC5C3F">
      <w:pPr>
        <w:ind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предоставление субсидии МАУ «Многофункциональный центр по оказанию государственных и муниципальных услуг» на выполнение </w:t>
      </w:r>
      <w:r w:rsidRPr="00A21296">
        <w:rPr>
          <w:sz w:val="28"/>
          <w:szCs w:val="28"/>
        </w:rPr>
        <w:lastRenderedPageBreak/>
        <w:t xml:space="preserve">муниципального задания в сумме </w:t>
      </w:r>
      <w:r w:rsidR="00DC475E">
        <w:rPr>
          <w:sz w:val="28"/>
          <w:szCs w:val="28"/>
        </w:rPr>
        <w:t>3 469,0</w:t>
      </w:r>
      <w:r w:rsidRPr="00A21296">
        <w:rPr>
          <w:sz w:val="28"/>
          <w:szCs w:val="28"/>
        </w:rPr>
        <w:t xml:space="preserve"> тыс. рублей или 100% к годовым бюджетным назначениям (3</w:t>
      </w:r>
      <w:r w:rsidR="00DC475E">
        <w:rPr>
          <w:sz w:val="28"/>
          <w:szCs w:val="28"/>
        </w:rPr>
        <w:t> 469,0</w:t>
      </w:r>
      <w:r w:rsidRPr="00A21296">
        <w:rPr>
          <w:sz w:val="28"/>
          <w:szCs w:val="28"/>
        </w:rPr>
        <w:t xml:space="preserve"> тыс. рублей);</w:t>
      </w:r>
    </w:p>
    <w:p w:rsidR="00FC5C3F" w:rsidRPr="00A21296" w:rsidRDefault="00FC5C3F" w:rsidP="00FC5C3F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подготовку </w:t>
      </w:r>
      <w:r w:rsidR="00DC475E">
        <w:rPr>
          <w:sz w:val="28"/>
          <w:szCs w:val="28"/>
        </w:rPr>
        <w:t>документов для внесения в государственный кадастр недвижимости сведений о границах муниципальных образований</w:t>
      </w:r>
      <w:r w:rsidRPr="00A21296">
        <w:rPr>
          <w:sz w:val="28"/>
          <w:szCs w:val="28"/>
        </w:rPr>
        <w:t xml:space="preserve"> в сумме </w:t>
      </w:r>
      <w:r w:rsidR="00DC475E">
        <w:rPr>
          <w:sz w:val="28"/>
          <w:szCs w:val="28"/>
        </w:rPr>
        <w:t>78,0</w:t>
      </w:r>
      <w:r w:rsidRPr="00A21296">
        <w:rPr>
          <w:sz w:val="28"/>
          <w:szCs w:val="28"/>
        </w:rPr>
        <w:t xml:space="preserve"> тыс. рублей или 100% к годовым бюджетным назначениям;</w:t>
      </w:r>
    </w:p>
    <w:p w:rsidR="00FC5C3F" w:rsidRPr="00A21296" w:rsidRDefault="00FC5C3F" w:rsidP="00FC5C3F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проведение оценки рыночной стоимости или размера арендной платы муниципального имущества в сумме </w:t>
      </w:r>
      <w:r w:rsidR="00DC475E">
        <w:rPr>
          <w:sz w:val="28"/>
          <w:szCs w:val="28"/>
        </w:rPr>
        <w:t>24,0</w:t>
      </w:r>
      <w:r w:rsidRPr="00A21296">
        <w:rPr>
          <w:sz w:val="28"/>
          <w:szCs w:val="28"/>
        </w:rPr>
        <w:t xml:space="preserve"> тыс. рублей или </w:t>
      </w:r>
      <w:r w:rsidR="00DC475E">
        <w:rPr>
          <w:sz w:val="28"/>
          <w:szCs w:val="28"/>
        </w:rPr>
        <w:t>99,6</w:t>
      </w:r>
      <w:r w:rsidRPr="00A21296">
        <w:rPr>
          <w:sz w:val="28"/>
          <w:szCs w:val="28"/>
        </w:rPr>
        <w:t>% к годовым бюджетным назначениям</w:t>
      </w:r>
      <w:r w:rsidR="00DC475E">
        <w:rPr>
          <w:sz w:val="28"/>
          <w:szCs w:val="28"/>
        </w:rPr>
        <w:t xml:space="preserve"> (24,1 тыс. рублей)</w:t>
      </w:r>
      <w:r w:rsidRPr="00A21296">
        <w:rPr>
          <w:sz w:val="28"/>
          <w:szCs w:val="28"/>
        </w:rPr>
        <w:t>;</w:t>
      </w:r>
    </w:p>
    <w:p w:rsidR="00FC5C3F" w:rsidRPr="00A21296" w:rsidRDefault="00FC5C3F" w:rsidP="00FC5C3F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выполнение землеустроительных работ в отношении земельных участков, находящихся в муниципальной собственности  в сумме </w:t>
      </w:r>
      <w:r w:rsidR="00DC475E">
        <w:rPr>
          <w:sz w:val="28"/>
          <w:szCs w:val="28"/>
        </w:rPr>
        <w:t>150,0</w:t>
      </w:r>
      <w:r w:rsidRPr="00A21296">
        <w:rPr>
          <w:sz w:val="28"/>
          <w:szCs w:val="28"/>
        </w:rPr>
        <w:t xml:space="preserve"> тыс. рублей, исполнение составило 100% к годовым бюджетным назначениям;</w:t>
      </w:r>
    </w:p>
    <w:p w:rsidR="00FC5C3F" w:rsidRPr="00BE1271" w:rsidRDefault="00FC5C3F" w:rsidP="00FC5C3F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на реализацию мероприятий по осуществлению обязанностей собственника по содержанию земельно-имущественного комплекса</w:t>
      </w:r>
      <w:r w:rsidRPr="00A21296">
        <w:rPr>
          <w:sz w:val="26"/>
          <w:szCs w:val="26"/>
        </w:rPr>
        <w:t xml:space="preserve"> </w:t>
      </w:r>
      <w:r w:rsidRPr="00A21296">
        <w:rPr>
          <w:sz w:val="28"/>
          <w:szCs w:val="28"/>
        </w:rPr>
        <w:t xml:space="preserve">в сумме    </w:t>
      </w:r>
      <w:r w:rsidR="00DC475E">
        <w:rPr>
          <w:sz w:val="28"/>
          <w:szCs w:val="28"/>
        </w:rPr>
        <w:t>944,1</w:t>
      </w:r>
      <w:r w:rsidRPr="00A21296">
        <w:rPr>
          <w:sz w:val="28"/>
          <w:szCs w:val="28"/>
        </w:rPr>
        <w:t xml:space="preserve"> тыс. рублей, исп</w:t>
      </w:r>
      <w:r w:rsidRPr="00BE1271">
        <w:rPr>
          <w:sz w:val="28"/>
          <w:szCs w:val="28"/>
        </w:rPr>
        <w:t xml:space="preserve">олнение составило </w:t>
      </w:r>
      <w:r>
        <w:rPr>
          <w:sz w:val="28"/>
          <w:szCs w:val="28"/>
        </w:rPr>
        <w:t>100,0</w:t>
      </w:r>
      <w:r w:rsidRPr="00BE1271">
        <w:rPr>
          <w:sz w:val="28"/>
          <w:szCs w:val="28"/>
        </w:rPr>
        <w:t>% к годовым бюджетным назначениям.</w:t>
      </w:r>
    </w:p>
    <w:p w:rsidR="00FC5C3F" w:rsidRDefault="00FC5C3F" w:rsidP="00FC5C3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Малая часть бюджетных средств, приходится на непрограммные мероприятия, которые составили </w:t>
      </w:r>
      <w:r w:rsidR="00DC475E">
        <w:rPr>
          <w:sz w:val="28"/>
          <w:szCs w:val="28"/>
        </w:rPr>
        <w:t>3,1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подразделу или </w:t>
      </w:r>
      <w:r w:rsidR="00DC475E">
        <w:rPr>
          <w:sz w:val="28"/>
          <w:szCs w:val="28"/>
        </w:rPr>
        <w:t>156,8</w:t>
      </w:r>
      <w:r w:rsidRPr="005327DC">
        <w:rPr>
          <w:sz w:val="28"/>
          <w:szCs w:val="28"/>
        </w:rPr>
        <w:t> </w:t>
      </w:r>
      <w:r>
        <w:rPr>
          <w:sz w:val="28"/>
          <w:szCs w:val="28"/>
        </w:rPr>
        <w:t xml:space="preserve">тыс. рублей и направлены на </w:t>
      </w:r>
      <w:r w:rsidRPr="00754D3D">
        <w:rPr>
          <w:sz w:val="28"/>
          <w:szCs w:val="28"/>
        </w:rPr>
        <w:t xml:space="preserve"> осуществление переданных государственных полномочий в сфере водоснабжения, водоотведения и в области обращения с твердыми коммунальными отходами</w:t>
      </w:r>
      <w:r>
        <w:rPr>
          <w:sz w:val="28"/>
          <w:szCs w:val="28"/>
        </w:rPr>
        <w:t xml:space="preserve"> в полном объеме – </w:t>
      </w:r>
      <w:r w:rsidR="00DC475E">
        <w:rPr>
          <w:sz w:val="28"/>
          <w:szCs w:val="28"/>
        </w:rPr>
        <w:t>156,8</w:t>
      </w:r>
      <w:r>
        <w:rPr>
          <w:sz w:val="28"/>
          <w:szCs w:val="28"/>
        </w:rPr>
        <w:t xml:space="preserve"> тыс. рублей.</w:t>
      </w:r>
    </w:p>
    <w:p w:rsidR="00FC5C3F" w:rsidRPr="00754D3D" w:rsidRDefault="00FC5C3F" w:rsidP="00FC5C3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FC5C3F" w:rsidRPr="005327DC" w:rsidRDefault="00FC5C3F" w:rsidP="00FC5C3F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  <w:r w:rsidRPr="00DC475E">
        <w:rPr>
          <w:b/>
          <w:bCs/>
          <w:sz w:val="28"/>
          <w:szCs w:val="28"/>
        </w:rPr>
        <w:t>Раздел</w:t>
      </w:r>
      <w:r w:rsidRPr="005327DC">
        <w:rPr>
          <w:b/>
          <w:bCs/>
          <w:sz w:val="28"/>
          <w:szCs w:val="28"/>
        </w:rPr>
        <w:t xml:space="preserve"> 0500 «Жилищно-коммунальное хозяйство»</w:t>
      </w:r>
    </w:p>
    <w:p w:rsidR="00FC5C3F" w:rsidRPr="005327DC" w:rsidRDefault="00FC5C3F" w:rsidP="00FC5C3F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FC5C3F" w:rsidRPr="00846E89" w:rsidRDefault="00FC5C3F" w:rsidP="00FC5C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DC475E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F57F1">
        <w:rPr>
          <w:sz w:val="28"/>
          <w:szCs w:val="28"/>
        </w:rPr>
        <w:t>00 </w:t>
      </w:r>
      <w:r w:rsidRPr="00C70F20">
        <w:rPr>
          <w:sz w:val="28"/>
          <w:szCs w:val="28"/>
        </w:rPr>
        <w:t>«Жилищно-коммунальное хозяйство»</w:t>
      </w:r>
      <w:r w:rsidRPr="00AF57F1">
        <w:rPr>
          <w:sz w:val="28"/>
          <w:szCs w:val="28"/>
        </w:rPr>
        <w:t xml:space="preserve">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1</w:t>
      </w:r>
      <w:r w:rsidR="00DC475E">
        <w:rPr>
          <w:sz w:val="28"/>
          <w:szCs w:val="28"/>
        </w:rPr>
        <w:t> 400,6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</w:t>
      </w:r>
      <w:r w:rsidR="00DC475E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 изменения, в результате которых расходы увеличились</w:t>
      </w:r>
      <w:r w:rsidRPr="005327DC">
        <w:rPr>
          <w:sz w:val="28"/>
          <w:szCs w:val="28"/>
        </w:rPr>
        <w:t xml:space="preserve"> на </w:t>
      </w:r>
      <w:r w:rsidR="00DC475E">
        <w:rPr>
          <w:sz w:val="28"/>
          <w:szCs w:val="28"/>
        </w:rPr>
        <w:t>613,7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 xml:space="preserve">тыс. рублей, или на </w:t>
      </w:r>
      <w:r w:rsidR="00DC475E">
        <w:rPr>
          <w:sz w:val="28"/>
          <w:szCs w:val="28"/>
        </w:rPr>
        <w:t>43,8</w:t>
      </w:r>
      <w:r w:rsidRPr="005327DC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</w:t>
      </w:r>
      <w:r w:rsidR="00DC475E">
        <w:rPr>
          <w:sz w:val="28"/>
          <w:szCs w:val="28"/>
        </w:rPr>
        <w:t>2014,3</w:t>
      </w:r>
      <w:r w:rsidRPr="005327DC">
        <w:rPr>
          <w:bCs/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FC5C3F" w:rsidRPr="005327DC" w:rsidRDefault="00FC5C3F" w:rsidP="00FC5C3F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Кассовое и</w:t>
      </w:r>
      <w:r w:rsidRPr="005327DC">
        <w:rPr>
          <w:bCs/>
          <w:color w:val="000000"/>
          <w:sz w:val="28"/>
          <w:szCs w:val="28"/>
        </w:rPr>
        <w:t xml:space="preserve">сполнение расходов </w:t>
      </w:r>
      <w:r w:rsidRPr="005327DC">
        <w:rPr>
          <w:sz w:val="28"/>
          <w:szCs w:val="28"/>
        </w:rPr>
        <w:t xml:space="preserve">по разделу </w:t>
      </w:r>
      <w:r w:rsidRPr="00AF57F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F57F1">
        <w:rPr>
          <w:sz w:val="28"/>
          <w:szCs w:val="28"/>
        </w:rPr>
        <w:t>00 </w:t>
      </w:r>
      <w:r w:rsidRPr="00C70F20">
        <w:rPr>
          <w:sz w:val="28"/>
          <w:szCs w:val="28"/>
        </w:rPr>
        <w:t>«Жилищно-коммунальное хозяйство»</w:t>
      </w:r>
      <w:r w:rsidRPr="00AF57F1">
        <w:rPr>
          <w:sz w:val="28"/>
          <w:szCs w:val="28"/>
        </w:rPr>
        <w:t xml:space="preserve"> </w:t>
      </w:r>
      <w:r w:rsidRPr="005327DC">
        <w:rPr>
          <w:bCs/>
          <w:color w:val="000000"/>
          <w:sz w:val="28"/>
          <w:szCs w:val="28"/>
        </w:rPr>
        <w:t>со</w:t>
      </w:r>
      <w:r>
        <w:rPr>
          <w:bCs/>
          <w:color w:val="000000"/>
          <w:sz w:val="28"/>
          <w:szCs w:val="28"/>
        </w:rPr>
        <w:t xml:space="preserve">ставило </w:t>
      </w:r>
      <w:r w:rsidR="00DD0B61">
        <w:rPr>
          <w:bCs/>
          <w:color w:val="000000"/>
          <w:sz w:val="28"/>
          <w:szCs w:val="28"/>
        </w:rPr>
        <w:t>2 014,2</w:t>
      </w:r>
      <w:r>
        <w:rPr>
          <w:bCs/>
          <w:color w:val="000000"/>
          <w:sz w:val="28"/>
          <w:szCs w:val="28"/>
        </w:rPr>
        <w:t> тыс. рублей</w:t>
      </w:r>
      <w:r w:rsidRPr="005327DC">
        <w:rPr>
          <w:bCs/>
          <w:color w:val="000000"/>
          <w:sz w:val="28"/>
          <w:szCs w:val="28"/>
        </w:rPr>
        <w:t xml:space="preserve"> или </w:t>
      </w:r>
      <w:r w:rsidR="00DD0B61">
        <w:rPr>
          <w:bCs/>
          <w:color w:val="000000"/>
          <w:sz w:val="28"/>
          <w:szCs w:val="28"/>
        </w:rPr>
        <w:t>99,99</w:t>
      </w:r>
      <w:r w:rsidRPr="005327DC">
        <w:rPr>
          <w:bCs/>
          <w:color w:val="000000"/>
          <w:sz w:val="28"/>
          <w:szCs w:val="28"/>
        </w:rPr>
        <w:t xml:space="preserve">% от </w:t>
      </w:r>
      <w:r w:rsidRPr="005327DC">
        <w:rPr>
          <w:sz w:val="28"/>
          <w:szCs w:val="28"/>
        </w:rPr>
        <w:t>бюджетных ассигнований,</w:t>
      </w:r>
      <w:r>
        <w:rPr>
          <w:bCs/>
          <w:color w:val="000000"/>
          <w:sz w:val="28"/>
          <w:szCs w:val="28"/>
        </w:rPr>
        <w:t xml:space="preserve"> утвержденных р</w:t>
      </w:r>
      <w:r w:rsidRPr="005327DC">
        <w:rPr>
          <w:bCs/>
          <w:color w:val="000000"/>
          <w:sz w:val="28"/>
          <w:szCs w:val="28"/>
        </w:rPr>
        <w:t>ешением о бюджете</w:t>
      </w:r>
      <w:r w:rsidRPr="005327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 w:rsidR="00DD0B61">
        <w:rPr>
          <w:sz w:val="28"/>
          <w:szCs w:val="28"/>
        </w:rPr>
        <w:t>0,3</w:t>
      </w:r>
      <w:r w:rsidRPr="005327DC">
        <w:rPr>
          <w:color w:val="000000"/>
          <w:sz w:val="28"/>
          <w:szCs w:val="28"/>
        </w:rPr>
        <w:t>% (</w:t>
      </w:r>
      <w:r>
        <w:rPr>
          <w:color w:val="000000"/>
          <w:sz w:val="28"/>
          <w:szCs w:val="28"/>
        </w:rPr>
        <w:t xml:space="preserve">в </w:t>
      </w:r>
      <w:r w:rsidRPr="005327D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DD0B61">
        <w:rPr>
          <w:color w:val="000000"/>
          <w:sz w:val="28"/>
          <w:szCs w:val="28"/>
        </w:rPr>
        <w:t>1</w:t>
      </w:r>
      <w:r w:rsidRPr="005327DC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0,</w:t>
      </w:r>
      <w:r w:rsidR="00DD0B61">
        <w:rPr>
          <w:color w:val="000000"/>
          <w:sz w:val="28"/>
          <w:szCs w:val="28"/>
        </w:rPr>
        <w:t>2</w:t>
      </w:r>
      <w:r w:rsidRPr="005327DC">
        <w:rPr>
          <w:color w:val="000000"/>
          <w:sz w:val="28"/>
          <w:szCs w:val="28"/>
        </w:rPr>
        <w:t>%)</w:t>
      </w:r>
      <w:r w:rsidRPr="005327DC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D0B61">
        <w:rPr>
          <w:sz w:val="28"/>
          <w:szCs w:val="28"/>
        </w:rPr>
        <w:t>1</w:t>
      </w:r>
      <w:r w:rsidRPr="005327D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кассовые расходы</w:t>
      </w:r>
      <w:r>
        <w:rPr>
          <w:sz w:val="28"/>
          <w:szCs w:val="28"/>
        </w:rPr>
        <w:t xml:space="preserve"> (</w:t>
      </w:r>
      <w:r w:rsidR="00DD0B61">
        <w:rPr>
          <w:sz w:val="28"/>
          <w:szCs w:val="28"/>
        </w:rPr>
        <w:t>1 561,5</w:t>
      </w:r>
      <w:r>
        <w:rPr>
          <w:sz w:val="28"/>
          <w:szCs w:val="28"/>
        </w:rPr>
        <w:t xml:space="preserve"> тыс. рублей)</w:t>
      </w:r>
      <w:r w:rsidRPr="005327DC">
        <w:rPr>
          <w:sz w:val="28"/>
          <w:szCs w:val="28"/>
        </w:rPr>
        <w:t xml:space="preserve"> по разделу </w:t>
      </w:r>
      <w:r>
        <w:rPr>
          <w:sz w:val="28"/>
          <w:szCs w:val="28"/>
        </w:rPr>
        <w:t>у</w:t>
      </w:r>
      <w:r w:rsidR="00DD0B61">
        <w:rPr>
          <w:sz w:val="28"/>
          <w:szCs w:val="28"/>
        </w:rPr>
        <w:t>велич</w:t>
      </w:r>
      <w:r w:rsidRPr="005327DC">
        <w:rPr>
          <w:sz w:val="28"/>
          <w:szCs w:val="28"/>
        </w:rPr>
        <w:t xml:space="preserve">ились на </w:t>
      </w:r>
      <w:r w:rsidR="00DD0B61">
        <w:rPr>
          <w:sz w:val="28"/>
          <w:szCs w:val="28"/>
        </w:rPr>
        <w:t>452,7</w:t>
      </w:r>
      <w:r w:rsidRPr="005327DC">
        <w:rPr>
          <w:sz w:val="28"/>
          <w:szCs w:val="28"/>
        </w:rPr>
        <w:t xml:space="preserve"> тыс. рублей, или на </w:t>
      </w:r>
      <w:r w:rsidR="00DD0B61">
        <w:rPr>
          <w:sz w:val="28"/>
          <w:szCs w:val="28"/>
        </w:rPr>
        <w:t>29,0</w:t>
      </w:r>
      <w:r w:rsidRPr="005327DC">
        <w:rPr>
          <w:sz w:val="28"/>
          <w:szCs w:val="28"/>
        </w:rPr>
        <w:t>%.</w:t>
      </w:r>
      <w:r>
        <w:rPr>
          <w:bCs/>
          <w:color w:val="000000"/>
          <w:sz w:val="28"/>
          <w:szCs w:val="28"/>
        </w:rPr>
        <w:t> </w:t>
      </w:r>
    </w:p>
    <w:p w:rsidR="00FC5C3F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направлен на программные мероприятия, которые составили </w:t>
      </w:r>
      <w:r w:rsidR="00FB7152">
        <w:rPr>
          <w:sz w:val="28"/>
          <w:szCs w:val="28"/>
        </w:rPr>
        <w:t>74,2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</w:t>
      </w:r>
      <w:r w:rsidRPr="00846E89">
        <w:rPr>
          <w:sz w:val="28"/>
          <w:szCs w:val="28"/>
        </w:rPr>
        <w:t xml:space="preserve">.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FB7152">
        <w:rPr>
          <w:sz w:val="28"/>
          <w:szCs w:val="28"/>
        </w:rPr>
        <w:t>В 202</w:t>
      </w:r>
      <w:r w:rsidR="00DD0B61" w:rsidRPr="00FB7152">
        <w:rPr>
          <w:sz w:val="28"/>
          <w:szCs w:val="28"/>
        </w:rPr>
        <w:t>2</w:t>
      </w:r>
      <w:r w:rsidRPr="00B111F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составили </w:t>
      </w:r>
      <w:r w:rsidRPr="00B111F4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 xml:space="preserve">подразделам </w:t>
      </w:r>
      <w:r w:rsidRPr="005327DC">
        <w:rPr>
          <w:sz w:val="28"/>
          <w:szCs w:val="28"/>
        </w:rPr>
        <w:t xml:space="preserve">0501 «Жилищное хозяйство» – </w:t>
      </w:r>
      <w:r w:rsidR="00FB7152">
        <w:rPr>
          <w:sz w:val="28"/>
          <w:szCs w:val="28"/>
        </w:rPr>
        <w:t>1 474,8</w:t>
      </w:r>
      <w:r w:rsidRPr="005327DC">
        <w:rPr>
          <w:sz w:val="28"/>
          <w:szCs w:val="28"/>
        </w:rPr>
        <w:t> т</w:t>
      </w:r>
      <w:r>
        <w:rPr>
          <w:sz w:val="28"/>
          <w:szCs w:val="28"/>
        </w:rPr>
        <w:t>ыс. рублей</w:t>
      </w:r>
      <w:r w:rsidRPr="005327DC">
        <w:rPr>
          <w:sz w:val="28"/>
          <w:szCs w:val="28"/>
        </w:rPr>
        <w:t xml:space="preserve"> или </w:t>
      </w:r>
      <w:r>
        <w:rPr>
          <w:sz w:val="28"/>
          <w:szCs w:val="28"/>
        </w:rPr>
        <w:t>100,0</w:t>
      </w:r>
      <w:r w:rsidRPr="005327DC">
        <w:rPr>
          <w:sz w:val="28"/>
          <w:szCs w:val="28"/>
        </w:rPr>
        <w:t xml:space="preserve">% от общего объема расходов </w:t>
      </w:r>
      <w:r>
        <w:rPr>
          <w:sz w:val="28"/>
          <w:szCs w:val="28"/>
        </w:rPr>
        <w:t xml:space="preserve">по подразделу на </w:t>
      </w:r>
      <w:r w:rsidRPr="007373DD">
        <w:rPr>
          <w:sz w:val="28"/>
          <w:szCs w:val="28"/>
        </w:rPr>
        <w:t>обеспечение жильем отдельных категорий граждан по договорам социального найма за счет областных средст</w:t>
      </w:r>
      <w:r>
        <w:rPr>
          <w:sz w:val="28"/>
          <w:szCs w:val="28"/>
        </w:rPr>
        <w:t>в.</w:t>
      </w:r>
    </w:p>
    <w:p w:rsidR="00FB7152" w:rsidRDefault="00FB7152" w:rsidP="00FB71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По подразделу 0502 «Коммунальное хозяйство» </w:t>
      </w:r>
      <w:r w:rsidRPr="008A19D2">
        <w:rPr>
          <w:sz w:val="28"/>
          <w:szCs w:val="28"/>
        </w:rPr>
        <w:t xml:space="preserve">произведены расходы на сумму </w:t>
      </w:r>
      <w:r>
        <w:rPr>
          <w:sz w:val="28"/>
          <w:szCs w:val="28"/>
        </w:rPr>
        <w:t>518,9 тыс.</w:t>
      </w:r>
      <w:r w:rsidRPr="008A19D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A19D2">
        <w:rPr>
          <w:sz w:val="28"/>
          <w:szCs w:val="28"/>
        </w:rPr>
        <w:t xml:space="preserve">, исполнение составило </w:t>
      </w:r>
      <w:r>
        <w:rPr>
          <w:sz w:val="28"/>
          <w:szCs w:val="28"/>
        </w:rPr>
        <w:t>100</w:t>
      </w:r>
      <w:r w:rsidRPr="008A19D2">
        <w:rPr>
          <w:sz w:val="28"/>
          <w:szCs w:val="28"/>
        </w:rPr>
        <w:t>% к годовым бюджетным назначениям</w:t>
      </w:r>
      <w:r w:rsidRPr="00363E6C">
        <w:rPr>
          <w:sz w:val="28"/>
          <w:szCs w:val="28"/>
        </w:rPr>
        <w:t>. Осуществлялись расходы на</w:t>
      </w:r>
      <w:r>
        <w:rPr>
          <w:sz w:val="28"/>
          <w:szCs w:val="28"/>
        </w:rPr>
        <w:t>:</w:t>
      </w:r>
    </w:p>
    <w:p w:rsidR="00FB7152" w:rsidRPr="00B975DA" w:rsidRDefault="00FB7152" w:rsidP="00FB7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</w:t>
      </w:r>
      <w:r w:rsidRPr="00363E6C">
        <w:rPr>
          <w:sz w:val="28"/>
          <w:szCs w:val="28"/>
        </w:rPr>
        <w:t>здание и использование средств резервного фонда по чрезвычайным ситуациям местных администраций</w:t>
      </w:r>
      <w:r>
        <w:rPr>
          <w:sz w:val="28"/>
          <w:szCs w:val="28"/>
        </w:rPr>
        <w:t xml:space="preserve"> 518 900,84 руб., </w:t>
      </w:r>
      <w:r w:rsidRPr="00DC4FC6">
        <w:rPr>
          <w:sz w:val="28"/>
          <w:szCs w:val="28"/>
        </w:rPr>
        <w:t xml:space="preserve">исполнение 100% - приобретение глубинных насосов и трубы для </w:t>
      </w:r>
      <w:r>
        <w:rPr>
          <w:sz w:val="28"/>
          <w:szCs w:val="28"/>
        </w:rPr>
        <w:t xml:space="preserve">аварийного ремонта </w:t>
      </w:r>
      <w:r w:rsidRPr="00DC4FC6">
        <w:rPr>
          <w:sz w:val="28"/>
          <w:szCs w:val="28"/>
        </w:rPr>
        <w:t>водопро</w:t>
      </w:r>
      <w:r>
        <w:rPr>
          <w:sz w:val="28"/>
          <w:szCs w:val="28"/>
        </w:rPr>
        <w:t>вода</w:t>
      </w:r>
      <w:r w:rsidRPr="00DC4FC6">
        <w:rPr>
          <w:sz w:val="28"/>
          <w:szCs w:val="28"/>
        </w:rPr>
        <w:t>, согласно распоряжени</w:t>
      </w:r>
      <w:r>
        <w:rPr>
          <w:sz w:val="28"/>
          <w:szCs w:val="28"/>
        </w:rPr>
        <w:t>ям</w:t>
      </w:r>
      <w:r w:rsidRPr="00DC4FC6">
        <w:rPr>
          <w:sz w:val="28"/>
          <w:szCs w:val="28"/>
        </w:rPr>
        <w:t xml:space="preserve"> главы администрации.</w:t>
      </w:r>
    </w:p>
    <w:p w:rsidR="00FC5C3F" w:rsidRDefault="00FC5C3F" w:rsidP="00FC5C3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подразделу </w:t>
      </w:r>
      <w:r w:rsidRPr="00590032">
        <w:rPr>
          <w:sz w:val="28"/>
          <w:szCs w:val="28"/>
        </w:rPr>
        <w:t xml:space="preserve">0505 «Другие вопросы в области жилищно-коммунального хозяйства» расходы </w:t>
      </w:r>
      <w:r>
        <w:rPr>
          <w:sz w:val="28"/>
          <w:szCs w:val="28"/>
        </w:rPr>
        <w:t>составили</w:t>
      </w:r>
      <w:r w:rsidRPr="00590032">
        <w:rPr>
          <w:sz w:val="28"/>
          <w:szCs w:val="28"/>
        </w:rPr>
        <w:t xml:space="preserve"> </w:t>
      </w:r>
      <w:r w:rsidR="00FB7152">
        <w:rPr>
          <w:sz w:val="28"/>
          <w:szCs w:val="28"/>
        </w:rPr>
        <w:t>20,5</w:t>
      </w:r>
      <w:r>
        <w:rPr>
          <w:sz w:val="28"/>
          <w:szCs w:val="28"/>
        </w:rPr>
        <w:t xml:space="preserve"> тыс. </w:t>
      </w:r>
      <w:r w:rsidRPr="00590032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590032">
        <w:rPr>
          <w:sz w:val="28"/>
          <w:szCs w:val="28"/>
        </w:rPr>
        <w:t xml:space="preserve"> или </w:t>
      </w:r>
      <w:r>
        <w:rPr>
          <w:sz w:val="28"/>
          <w:szCs w:val="28"/>
        </w:rPr>
        <w:t>100</w:t>
      </w:r>
      <w:r w:rsidRPr="00590032">
        <w:rPr>
          <w:sz w:val="28"/>
          <w:szCs w:val="28"/>
        </w:rPr>
        <w:t>%</w:t>
      </w:r>
      <w:r w:rsidRPr="00E43871">
        <w:rPr>
          <w:bCs/>
          <w:color w:val="000000"/>
          <w:sz w:val="28"/>
          <w:szCs w:val="28"/>
        </w:rPr>
        <w:t xml:space="preserve"> </w:t>
      </w:r>
      <w:r w:rsidRPr="005327DC">
        <w:rPr>
          <w:bCs/>
          <w:color w:val="000000"/>
          <w:sz w:val="28"/>
          <w:szCs w:val="28"/>
        </w:rPr>
        <w:t xml:space="preserve">от </w:t>
      </w:r>
      <w:r w:rsidRPr="005327DC">
        <w:rPr>
          <w:sz w:val="28"/>
          <w:szCs w:val="28"/>
        </w:rPr>
        <w:t>бюджетных ассигнований,</w:t>
      </w:r>
      <w:r>
        <w:rPr>
          <w:bCs/>
          <w:color w:val="000000"/>
          <w:sz w:val="28"/>
          <w:szCs w:val="28"/>
        </w:rPr>
        <w:t xml:space="preserve"> утвержденных р</w:t>
      </w:r>
      <w:r w:rsidRPr="005327DC">
        <w:rPr>
          <w:bCs/>
          <w:color w:val="000000"/>
          <w:sz w:val="28"/>
          <w:szCs w:val="28"/>
        </w:rPr>
        <w:t>ешением о бюджете</w:t>
      </w:r>
      <w:r>
        <w:rPr>
          <w:bCs/>
          <w:color w:val="000000"/>
          <w:sz w:val="28"/>
          <w:szCs w:val="28"/>
        </w:rPr>
        <w:t>,</w:t>
      </w:r>
      <w:r w:rsidRPr="00E43871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числе:</w:t>
      </w:r>
    </w:p>
    <w:p w:rsidR="00FC5C3F" w:rsidRPr="005327DC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</w:t>
      </w:r>
      <w:r w:rsidRPr="0081604F">
        <w:rPr>
          <w:sz w:val="28"/>
          <w:szCs w:val="28"/>
        </w:rPr>
        <w:t xml:space="preserve">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</w:t>
      </w:r>
      <w:r w:rsidR="00FB7152">
        <w:rPr>
          <w:sz w:val="28"/>
          <w:szCs w:val="28"/>
        </w:rPr>
        <w:t xml:space="preserve"> в рамках </w:t>
      </w:r>
      <w:r w:rsidR="00FB7152" w:rsidRPr="00B975DA">
        <w:rPr>
          <w:sz w:val="28"/>
          <w:szCs w:val="28"/>
        </w:rPr>
        <w:t>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</w:r>
      <w:r w:rsidRPr="00590032">
        <w:rPr>
          <w:sz w:val="28"/>
          <w:szCs w:val="28"/>
        </w:rPr>
        <w:t>.</w:t>
      </w:r>
    </w:p>
    <w:p w:rsidR="00FC5C3F" w:rsidRDefault="00FC5C3F" w:rsidP="00FC5C3F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1</w:t>
      </w:r>
      <w:r w:rsidRPr="003D71D6">
        <w:rPr>
          <w:sz w:val="28"/>
          <w:szCs w:val="28"/>
        </w:rPr>
        <w:t>-</w:t>
      </w:r>
      <w:r>
        <w:rPr>
          <w:sz w:val="28"/>
          <w:szCs w:val="28"/>
        </w:rPr>
        <w:t>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</w:t>
      </w:r>
      <w:r w:rsidRPr="003D71D6">
        <w:rPr>
          <w:sz w:val="28"/>
          <w:szCs w:val="28"/>
        </w:rPr>
        <w:t>м бюджетных средств</w:t>
      </w:r>
      <w:r>
        <w:rPr>
          <w:sz w:val="28"/>
          <w:szCs w:val="28"/>
        </w:rPr>
        <w:t xml:space="preserve"> – </w:t>
      </w:r>
      <w:r w:rsidRPr="00E43871">
        <w:rPr>
          <w:b/>
          <w:i/>
          <w:sz w:val="28"/>
          <w:szCs w:val="28"/>
        </w:rPr>
        <w:t>администрацией района</w:t>
      </w:r>
      <w:r w:rsidRPr="003D71D6">
        <w:rPr>
          <w:sz w:val="28"/>
          <w:szCs w:val="28"/>
        </w:rPr>
        <w:t xml:space="preserve">.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</w:p>
    <w:p w:rsidR="00550C24" w:rsidRPr="00550C24" w:rsidRDefault="00550C24" w:rsidP="00550C24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50C24">
        <w:rPr>
          <w:b/>
          <w:sz w:val="28"/>
          <w:szCs w:val="28"/>
        </w:rPr>
        <w:t>Раздел 0600 «Охрана окружающей среды»</w:t>
      </w:r>
    </w:p>
    <w:p w:rsidR="00550C24" w:rsidRPr="00D46A4F" w:rsidRDefault="00550C24" w:rsidP="00550C2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50C24" w:rsidRPr="00280F6D" w:rsidRDefault="00550C24" w:rsidP="00550C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о</w:t>
      </w:r>
      <w:r w:rsidRPr="00280F6D">
        <w:rPr>
          <w:sz w:val="28"/>
          <w:szCs w:val="28"/>
        </w:rPr>
        <w:t xml:space="preserve"> бюджете </w:t>
      </w:r>
      <w:r w:rsidRPr="00DF3E55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DF3E55">
        <w:rPr>
          <w:sz w:val="28"/>
          <w:szCs w:val="28"/>
        </w:rPr>
        <w:t xml:space="preserve"> год </w:t>
      </w:r>
      <w:r w:rsidRPr="00280F6D">
        <w:rPr>
          <w:sz w:val="28"/>
          <w:szCs w:val="28"/>
        </w:rPr>
        <w:t xml:space="preserve">бюджетные ассигнования по разделу </w:t>
      </w:r>
      <w:r w:rsidRPr="00487ADA">
        <w:rPr>
          <w:b/>
          <w:sz w:val="28"/>
          <w:szCs w:val="28"/>
        </w:rPr>
        <w:t>0600 «Охрана окружающей среды»</w:t>
      </w:r>
      <w:r w:rsidRPr="00280F6D">
        <w:rPr>
          <w:sz w:val="28"/>
          <w:szCs w:val="28"/>
        </w:rPr>
        <w:t xml:space="preserve"> определены в объеме </w:t>
      </w:r>
      <w:r>
        <w:rPr>
          <w:sz w:val="28"/>
          <w:szCs w:val="28"/>
        </w:rPr>
        <w:t>18,8</w:t>
      </w:r>
      <w:r w:rsidRPr="00280F6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280F6D">
        <w:rPr>
          <w:sz w:val="28"/>
          <w:szCs w:val="28"/>
        </w:rPr>
        <w:t>В течение 202</w:t>
      </w:r>
      <w:r w:rsidR="00640ACC">
        <w:rPr>
          <w:sz w:val="28"/>
          <w:szCs w:val="28"/>
        </w:rPr>
        <w:t>2</w:t>
      </w:r>
      <w:r w:rsidRPr="00280F6D">
        <w:rPr>
          <w:sz w:val="28"/>
          <w:szCs w:val="28"/>
        </w:rPr>
        <w:t xml:space="preserve"> года бюджетные ассигнования по </w:t>
      </w:r>
      <w:r w:rsidR="009A38A7">
        <w:rPr>
          <w:sz w:val="28"/>
          <w:szCs w:val="28"/>
        </w:rPr>
        <w:t>разделу не исполнены</w:t>
      </w:r>
      <w:r w:rsidR="00B52DC6">
        <w:rPr>
          <w:sz w:val="28"/>
          <w:szCs w:val="28"/>
        </w:rPr>
        <w:t>,</w:t>
      </w:r>
      <w:r w:rsidR="00B52DC6" w:rsidRPr="00B52DC6">
        <w:t xml:space="preserve"> </w:t>
      </w:r>
      <w:r w:rsidR="00B52DC6" w:rsidRPr="00B52DC6">
        <w:rPr>
          <w:sz w:val="28"/>
          <w:szCs w:val="28"/>
        </w:rPr>
        <w:t>в связи с т</w:t>
      </w:r>
      <w:r w:rsidR="00B52DC6">
        <w:rPr>
          <w:sz w:val="28"/>
          <w:szCs w:val="28"/>
        </w:rPr>
        <w:t>е</w:t>
      </w:r>
      <w:r w:rsidR="00B52DC6" w:rsidRPr="00B52DC6">
        <w:rPr>
          <w:sz w:val="28"/>
          <w:szCs w:val="28"/>
        </w:rPr>
        <w:t>м</w:t>
      </w:r>
      <w:r w:rsidR="00B52DC6">
        <w:rPr>
          <w:sz w:val="28"/>
          <w:szCs w:val="28"/>
        </w:rPr>
        <w:t>, что</w:t>
      </w:r>
      <w:r w:rsidR="00B52DC6">
        <w:t xml:space="preserve"> </w:t>
      </w:r>
      <w:r w:rsidR="00B52DC6" w:rsidRPr="00B52DC6">
        <w:rPr>
          <w:sz w:val="28"/>
          <w:szCs w:val="28"/>
        </w:rPr>
        <w:t xml:space="preserve">для ликвидации несанкционированной свалки в 2022 году </w:t>
      </w:r>
      <w:r w:rsidR="00B52DC6">
        <w:rPr>
          <w:sz w:val="28"/>
          <w:szCs w:val="28"/>
        </w:rPr>
        <w:t>з</w:t>
      </w:r>
      <w:r w:rsidR="00B52DC6" w:rsidRPr="00B52DC6">
        <w:rPr>
          <w:sz w:val="28"/>
          <w:szCs w:val="28"/>
        </w:rPr>
        <w:t>апланированн</w:t>
      </w:r>
      <w:r w:rsidR="00B52DC6">
        <w:rPr>
          <w:sz w:val="28"/>
          <w:szCs w:val="28"/>
        </w:rPr>
        <w:t>ой</w:t>
      </w:r>
      <w:r w:rsidR="00B52DC6" w:rsidRPr="00B52DC6">
        <w:rPr>
          <w:sz w:val="28"/>
          <w:szCs w:val="28"/>
        </w:rPr>
        <w:t xml:space="preserve"> сумм</w:t>
      </w:r>
      <w:r w:rsidR="00B52DC6">
        <w:rPr>
          <w:sz w:val="28"/>
          <w:szCs w:val="28"/>
        </w:rPr>
        <w:t>ы</w:t>
      </w:r>
      <w:r w:rsidR="00B52DC6" w:rsidRPr="00B52DC6">
        <w:rPr>
          <w:sz w:val="28"/>
          <w:szCs w:val="28"/>
        </w:rPr>
        <w:t xml:space="preserve"> </w:t>
      </w:r>
      <w:r w:rsidR="0018068D">
        <w:rPr>
          <w:sz w:val="28"/>
          <w:szCs w:val="28"/>
        </w:rPr>
        <w:t>для</w:t>
      </w:r>
      <w:r w:rsidR="00807796">
        <w:rPr>
          <w:sz w:val="28"/>
          <w:szCs w:val="28"/>
        </w:rPr>
        <w:t xml:space="preserve"> заключени</w:t>
      </w:r>
      <w:r w:rsidR="0018068D">
        <w:rPr>
          <w:sz w:val="28"/>
          <w:szCs w:val="28"/>
        </w:rPr>
        <w:t>я</w:t>
      </w:r>
      <w:r w:rsidR="00807796">
        <w:rPr>
          <w:sz w:val="28"/>
          <w:szCs w:val="28"/>
        </w:rPr>
        <w:t xml:space="preserve"> </w:t>
      </w:r>
      <w:r w:rsidR="0018068D">
        <w:rPr>
          <w:sz w:val="28"/>
          <w:szCs w:val="28"/>
        </w:rPr>
        <w:t>контракта</w:t>
      </w:r>
      <w:r w:rsidR="00807796">
        <w:rPr>
          <w:sz w:val="28"/>
          <w:szCs w:val="28"/>
        </w:rPr>
        <w:t xml:space="preserve"> по утилизации отходов оказалось не достаточно. </w:t>
      </w:r>
    </w:p>
    <w:p w:rsidR="00461215" w:rsidRDefault="00461215" w:rsidP="00FC5C3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C5C3F" w:rsidRPr="0005675D" w:rsidRDefault="00FC5C3F" w:rsidP="00FC5C3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0700 «Образование»</w:t>
      </w:r>
    </w:p>
    <w:p w:rsidR="00FC5C3F" w:rsidRPr="0005675D" w:rsidRDefault="00FC5C3F" w:rsidP="00FC5C3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C5C3F" w:rsidRPr="00846E89" w:rsidRDefault="00FC5C3F" w:rsidP="00FC5C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9A38A7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07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Образование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9A38A7">
        <w:rPr>
          <w:sz w:val="28"/>
          <w:szCs w:val="28"/>
        </w:rPr>
        <w:t>413 170,3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</w:t>
      </w:r>
      <w:r w:rsidR="009A38A7">
        <w:rPr>
          <w:sz w:val="28"/>
          <w:szCs w:val="28"/>
        </w:rPr>
        <w:t>ы</w:t>
      </w:r>
      <w:r>
        <w:rPr>
          <w:sz w:val="28"/>
          <w:szCs w:val="28"/>
        </w:rPr>
        <w:t xml:space="preserve">  изменени</w:t>
      </w:r>
      <w:r w:rsidR="009A38A7">
        <w:rPr>
          <w:sz w:val="28"/>
          <w:szCs w:val="28"/>
        </w:rPr>
        <w:t>я</w:t>
      </w:r>
      <w:r>
        <w:rPr>
          <w:sz w:val="28"/>
          <w:szCs w:val="28"/>
        </w:rPr>
        <w:t xml:space="preserve">, в результате которых расходы </w:t>
      </w:r>
      <w:r w:rsidRPr="005327DC">
        <w:rPr>
          <w:sz w:val="28"/>
          <w:szCs w:val="28"/>
        </w:rPr>
        <w:t xml:space="preserve">увеличились на </w:t>
      </w:r>
      <w:r w:rsidR="009A38A7">
        <w:rPr>
          <w:sz w:val="28"/>
          <w:szCs w:val="28"/>
        </w:rPr>
        <w:t>3 163,1</w:t>
      </w:r>
      <w:r>
        <w:rPr>
          <w:sz w:val="28"/>
          <w:szCs w:val="28"/>
        </w:rPr>
        <w:t xml:space="preserve"> тыс. рублей или на </w:t>
      </w:r>
      <w:r w:rsidR="009A38A7">
        <w:rPr>
          <w:sz w:val="28"/>
          <w:szCs w:val="28"/>
        </w:rPr>
        <w:t>0,8</w:t>
      </w:r>
      <w:r>
        <w:rPr>
          <w:sz w:val="28"/>
          <w:szCs w:val="28"/>
        </w:rPr>
        <w:t xml:space="preserve">% и утверждены в сумме </w:t>
      </w:r>
      <w:r w:rsidR="009A38A7">
        <w:rPr>
          <w:sz w:val="28"/>
          <w:szCs w:val="28"/>
        </w:rPr>
        <w:t>416 333,4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FC5C3F" w:rsidRDefault="00FC5C3F" w:rsidP="00FC5C3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05675D">
        <w:rPr>
          <w:sz w:val="28"/>
          <w:szCs w:val="28"/>
        </w:rPr>
        <w:t xml:space="preserve">сполнение расходов по разделу составило </w:t>
      </w:r>
      <w:r w:rsidR="009A38A7">
        <w:rPr>
          <w:sz w:val="28"/>
          <w:szCs w:val="28"/>
        </w:rPr>
        <w:t>415 507,9</w:t>
      </w:r>
      <w:r w:rsidRPr="0005675D">
        <w:rPr>
          <w:sz w:val="28"/>
          <w:szCs w:val="28"/>
        </w:rPr>
        <w:t xml:space="preserve"> тыс. рублей или </w:t>
      </w:r>
      <w:r w:rsidR="009A38A7">
        <w:rPr>
          <w:sz w:val="28"/>
          <w:szCs w:val="28"/>
        </w:rPr>
        <w:t>99,8</w:t>
      </w:r>
      <w:r w:rsidRPr="0005675D">
        <w:rPr>
          <w:sz w:val="28"/>
          <w:szCs w:val="28"/>
        </w:rPr>
        <w:t xml:space="preserve">% от бюджетных ассигнований, утвержденных </w:t>
      </w:r>
      <w:r>
        <w:rPr>
          <w:sz w:val="28"/>
          <w:szCs w:val="28"/>
        </w:rPr>
        <w:t>р</w:t>
      </w:r>
      <w:r w:rsidRPr="0005675D">
        <w:rPr>
          <w:sz w:val="28"/>
          <w:szCs w:val="28"/>
        </w:rPr>
        <w:t>ешением о</w:t>
      </w:r>
      <w:r>
        <w:rPr>
          <w:sz w:val="28"/>
          <w:szCs w:val="28"/>
        </w:rPr>
        <w:t xml:space="preserve"> бюджете</w:t>
      </w:r>
      <w:r w:rsidRPr="0005675D">
        <w:rPr>
          <w:sz w:val="28"/>
          <w:szCs w:val="28"/>
        </w:rPr>
        <w:t>.</w:t>
      </w:r>
      <w:r w:rsidRPr="00AC5E25">
        <w:rPr>
          <w:sz w:val="28"/>
          <w:szCs w:val="28"/>
        </w:rPr>
        <w:t xml:space="preserve"> </w:t>
      </w:r>
      <w:r w:rsidRPr="00582E93">
        <w:rPr>
          <w:sz w:val="28"/>
          <w:szCs w:val="28"/>
        </w:rPr>
        <w:t xml:space="preserve">Расходы по разделу не исполнены на </w:t>
      </w:r>
      <w:r w:rsidR="009A38A7">
        <w:rPr>
          <w:sz w:val="28"/>
          <w:szCs w:val="28"/>
        </w:rPr>
        <w:t>825,5</w:t>
      </w:r>
      <w:r w:rsidRPr="00582E93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росписью.</w:t>
      </w:r>
    </w:p>
    <w:p w:rsidR="00FC5C3F" w:rsidRPr="008410C5" w:rsidRDefault="00FC5C3F" w:rsidP="00FC5C3F">
      <w:pPr>
        <w:pStyle w:val="a5"/>
        <w:ind w:left="0" w:firstLine="709"/>
        <w:jc w:val="both"/>
        <w:rPr>
          <w:sz w:val="28"/>
          <w:szCs w:val="28"/>
        </w:rPr>
      </w:pPr>
      <w:r w:rsidRPr="008410C5">
        <w:rPr>
          <w:sz w:val="26"/>
          <w:szCs w:val="26"/>
        </w:rPr>
        <w:t xml:space="preserve"> </w:t>
      </w:r>
      <w:r w:rsidRPr="00C56890">
        <w:rPr>
          <w:sz w:val="28"/>
          <w:szCs w:val="28"/>
        </w:rPr>
        <w:t>Неполное исполнение бюджетных ассигнований</w:t>
      </w:r>
      <w:r w:rsidRPr="00841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сложилось по следующим причинам: </w:t>
      </w:r>
      <w:r w:rsidR="00807796">
        <w:rPr>
          <w:sz w:val="28"/>
          <w:szCs w:val="28"/>
        </w:rPr>
        <w:t>с</w:t>
      </w:r>
      <w:r w:rsidR="00807796" w:rsidRPr="00807796">
        <w:rPr>
          <w:sz w:val="28"/>
          <w:szCs w:val="28"/>
        </w:rPr>
        <w:t>нижение количества детей ОВЗ в дошкольных учреждения</w:t>
      </w:r>
      <w:r w:rsidR="00807796">
        <w:rPr>
          <w:sz w:val="28"/>
          <w:szCs w:val="28"/>
        </w:rPr>
        <w:t>х</w:t>
      </w:r>
      <w:r>
        <w:rPr>
          <w:sz w:val="28"/>
          <w:szCs w:val="28"/>
        </w:rPr>
        <w:t>;</w:t>
      </w:r>
      <w:r w:rsidRPr="004F1F7D">
        <w:t xml:space="preserve"> </w:t>
      </w:r>
      <w:r w:rsidR="00807796">
        <w:rPr>
          <w:sz w:val="28"/>
          <w:szCs w:val="28"/>
        </w:rPr>
        <w:t>с</w:t>
      </w:r>
      <w:r w:rsidR="00807796" w:rsidRPr="00807796">
        <w:rPr>
          <w:sz w:val="28"/>
          <w:szCs w:val="28"/>
        </w:rPr>
        <w:t>нижение количества детей ОВЗ общего образования</w:t>
      </w:r>
      <w:r>
        <w:rPr>
          <w:sz w:val="28"/>
          <w:szCs w:val="28"/>
        </w:rPr>
        <w:t>.</w:t>
      </w:r>
    </w:p>
    <w:p w:rsidR="00FC5C3F" w:rsidRPr="0005675D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lastRenderedPageBreak/>
        <w:t xml:space="preserve">Удельный вес расходов по разделу в общем объеме расходов бюджета составил </w:t>
      </w:r>
      <w:r w:rsidR="00807796">
        <w:rPr>
          <w:sz w:val="28"/>
          <w:szCs w:val="28"/>
        </w:rPr>
        <w:t>56,2</w:t>
      </w:r>
      <w:r w:rsidRPr="0005675D">
        <w:rPr>
          <w:sz w:val="28"/>
          <w:szCs w:val="28"/>
        </w:rPr>
        <w:t>% (в 20</w:t>
      </w:r>
      <w:r>
        <w:rPr>
          <w:sz w:val="28"/>
          <w:szCs w:val="28"/>
        </w:rPr>
        <w:t>2</w:t>
      </w:r>
      <w:r w:rsidR="00807796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61,</w:t>
      </w:r>
      <w:r w:rsidR="00807796">
        <w:rPr>
          <w:sz w:val="28"/>
          <w:szCs w:val="28"/>
        </w:rPr>
        <w:t>4</w:t>
      </w:r>
      <w:r w:rsidRPr="0005675D">
        <w:rPr>
          <w:sz w:val="28"/>
          <w:szCs w:val="28"/>
        </w:rPr>
        <w:t xml:space="preserve">%).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A38A7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9A38A7">
        <w:rPr>
          <w:sz w:val="28"/>
          <w:szCs w:val="28"/>
        </w:rPr>
        <w:t>417 084,1</w:t>
      </w:r>
      <w:r w:rsidR="009A38A7" w:rsidRPr="0005675D">
        <w:rPr>
          <w:sz w:val="28"/>
          <w:szCs w:val="28"/>
        </w:rPr>
        <w:t> </w:t>
      </w:r>
      <w:r w:rsidRPr="0005675D">
        <w:rPr>
          <w:sz w:val="28"/>
          <w:szCs w:val="28"/>
        </w:rPr>
        <w:t>тыс. рублей) кассовые расходы по разделу у</w:t>
      </w:r>
      <w:r w:rsidR="00807796">
        <w:rPr>
          <w:sz w:val="28"/>
          <w:szCs w:val="28"/>
        </w:rPr>
        <w:t>меньш</w:t>
      </w:r>
      <w:r w:rsidRPr="0005675D">
        <w:rPr>
          <w:sz w:val="28"/>
          <w:szCs w:val="28"/>
        </w:rPr>
        <w:t xml:space="preserve">ились на </w:t>
      </w:r>
      <w:r w:rsidR="00807796">
        <w:rPr>
          <w:sz w:val="28"/>
          <w:szCs w:val="28"/>
        </w:rPr>
        <w:t>1 576,2</w:t>
      </w:r>
      <w:r w:rsidRPr="0005675D">
        <w:rPr>
          <w:sz w:val="28"/>
          <w:szCs w:val="28"/>
        </w:rPr>
        <w:t xml:space="preserve"> тыс. рублей или на </w:t>
      </w:r>
      <w:r w:rsidR="00807796">
        <w:rPr>
          <w:sz w:val="28"/>
          <w:szCs w:val="28"/>
        </w:rPr>
        <w:t>0,4</w:t>
      </w:r>
      <w:r w:rsidRPr="0005675D">
        <w:rPr>
          <w:sz w:val="28"/>
          <w:szCs w:val="28"/>
        </w:rPr>
        <w:t xml:space="preserve">%. </w:t>
      </w:r>
    </w:p>
    <w:p w:rsidR="00FC5C3F" w:rsidRPr="005327DC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 объем бюджетных средств направлен на программные расходы</w:t>
      </w:r>
      <w:r w:rsidRPr="00846E89">
        <w:rPr>
          <w:sz w:val="28"/>
          <w:szCs w:val="28"/>
        </w:rPr>
        <w:t xml:space="preserve">. </w:t>
      </w:r>
      <w:r>
        <w:rPr>
          <w:sz w:val="28"/>
          <w:szCs w:val="28"/>
        </w:rPr>
        <w:t>Кассовое исполнение программных расходов составило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5327DC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2A66CA">
        <w:rPr>
          <w:sz w:val="28"/>
          <w:szCs w:val="28"/>
        </w:rPr>
        <w:t xml:space="preserve"> </w:t>
      </w:r>
    </w:p>
    <w:p w:rsidR="00FC5C3F" w:rsidRDefault="00FC5C3F" w:rsidP="00FC5C3F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5327DC">
        <w:rPr>
          <w:color w:val="000000"/>
          <w:sz w:val="28"/>
          <w:szCs w:val="28"/>
        </w:rPr>
        <w:t xml:space="preserve">Исполнение расходов бюджета </w:t>
      </w:r>
      <w:r>
        <w:rPr>
          <w:color w:val="000000"/>
          <w:sz w:val="28"/>
          <w:szCs w:val="28"/>
        </w:rPr>
        <w:t>на образование</w:t>
      </w:r>
      <w:r w:rsidRPr="005327DC">
        <w:rPr>
          <w:color w:val="000000"/>
          <w:sz w:val="28"/>
          <w:szCs w:val="28"/>
        </w:rPr>
        <w:t xml:space="preserve"> осуществлялось</w:t>
      </w:r>
      <w:r>
        <w:rPr>
          <w:color w:val="000000"/>
          <w:sz w:val="28"/>
          <w:szCs w:val="28"/>
        </w:rPr>
        <w:t xml:space="preserve">                    </w:t>
      </w:r>
      <w:r w:rsidRPr="005327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5327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мя</w:t>
      </w:r>
      <w:r w:rsidRPr="005327DC">
        <w:rPr>
          <w:color w:val="000000"/>
          <w:sz w:val="28"/>
          <w:szCs w:val="28"/>
        </w:rPr>
        <w:t> </w:t>
      </w:r>
      <w:r w:rsidRPr="003D71D6">
        <w:rPr>
          <w:sz w:val="28"/>
          <w:szCs w:val="28"/>
        </w:rPr>
        <w:t>главными администраторами бюджетных средств</w:t>
      </w:r>
      <w:r w:rsidRPr="005327DC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Большая часть ассигнований предусмотрена </w:t>
      </w:r>
      <w:r>
        <w:rPr>
          <w:bCs/>
          <w:i/>
          <w:iCs/>
          <w:sz w:val="28"/>
          <w:szCs w:val="28"/>
        </w:rPr>
        <w:t>отделу</w:t>
      </w:r>
      <w:r w:rsidRPr="00223CB6">
        <w:rPr>
          <w:bCs/>
          <w:i/>
          <w:iCs/>
          <w:sz w:val="28"/>
          <w:szCs w:val="28"/>
        </w:rPr>
        <w:t xml:space="preserve"> образования администрации </w:t>
      </w:r>
      <w:r>
        <w:rPr>
          <w:bCs/>
          <w:i/>
          <w:iCs/>
          <w:sz w:val="28"/>
          <w:szCs w:val="28"/>
        </w:rPr>
        <w:t>района</w:t>
      </w:r>
      <w:r w:rsidRPr="00223CB6">
        <w:rPr>
          <w:sz w:val="28"/>
          <w:szCs w:val="28"/>
        </w:rPr>
        <w:t>,</w:t>
      </w:r>
      <w:r>
        <w:rPr>
          <w:sz w:val="28"/>
          <w:szCs w:val="28"/>
        </w:rPr>
        <w:t xml:space="preserve"> на долю которого приходится </w:t>
      </w:r>
      <w:r w:rsidR="00E75445">
        <w:rPr>
          <w:sz w:val="28"/>
          <w:szCs w:val="28"/>
        </w:rPr>
        <w:t>99,0</w:t>
      </w:r>
      <w:r>
        <w:rPr>
          <w:sz w:val="28"/>
          <w:szCs w:val="28"/>
        </w:rPr>
        <w:t>% (</w:t>
      </w:r>
      <w:r w:rsidR="00E75445">
        <w:rPr>
          <w:sz w:val="28"/>
          <w:szCs w:val="28"/>
        </w:rPr>
        <w:t>411 362,7</w:t>
      </w:r>
      <w:r>
        <w:rPr>
          <w:sz w:val="28"/>
          <w:szCs w:val="28"/>
        </w:rPr>
        <w:t xml:space="preserve"> тыс. рублей) от объема расходов, произведенных в рамках раздела.</w:t>
      </w:r>
    </w:p>
    <w:p w:rsidR="00FC5C3F" w:rsidRPr="003768D0" w:rsidRDefault="00FC5C3F" w:rsidP="00FC5C3F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768D0">
        <w:rPr>
          <w:sz w:val="28"/>
          <w:szCs w:val="28"/>
        </w:rPr>
        <w:t>Наиболее значимые изменения сложились по следующим подразделам:</w:t>
      </w:r>
    </w:p>
    <w:p w:rsidR="00FC5C3F" w:rsidRDefault="00FC5C3F" w:rsidP="00FC5C3F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68D0">
        <w:rPr>
          <w:sz w:val="28"/>
          <w:szCs w:val="28"/>
        </w:rPr>
        <w:tab/>
        <w:t>0701 «Дошкольное образование»: объем первоначально утвержденных</w:t>
      </w:r>
      <w:r w:rsidRPr="00EF1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EF1C01">
        <w:rPr>
          <w:sz w:val="28"/>
          <w:szCs w:val="28"/>
        </w:rPr>
        <w:t xml:space="preserve">ассигнований в размере </w:t>
      </w:r>
      <w:r w:rsidR="00E75445">
        <w:rPr>
          <w:sz w:val="28"/>
          <w:szCs w:val="28"/>
        </w:rPr>
        <w:t>92 614,2</w:t>
      </w:r>
      <w:r w:rsidRPr="00EF1C01">
        <w:rPr>
          <w:sz w:val="28"/>
          <w:szCs w:val="28"/>
        </w:rPr>
        <w:t xml:space="preserve"> тыс. рублей увеличен на </w:t>
      </w:r>
      <w:r w:rsidR="00E75445">
        <w:rPr>
          <w:sz w:val="28"/>
          <w:szCs w:val="28"/>
        </w:rPr>
        <w:t>7 310,2</w:t>
      </w:r>
      <w:r w:rsidRPr="00EF1C01">
        <w:rPr>
          <w:sz w:val="28"/>
          <w:szCs w:val="28"/>
        </w:rPr>
        <w:t> тыс. рублей</w:t>
      </w:r>
      <w:r>
        <w:rPr>
          <w:sz w:val="28"/>
          <w:szCs w:val="28"/>
        </w:rPr>
        <w:t>, или на</w:t>
      </w:r>
      <w:r w:rsidRPr="00EF1C01">
        <w:rPr>
          <w:sz w:val="28"/>
          <w:szCs w:val="28"/>
        </w:rPr>
        <w:t xml:space="preserve"> </w:t>
      </w:r>
      <w:r w:rsidR="00E75445">
        <w:rPr>
          <w:sz w:val="28"/>
          <w:szCs w:val="28"/>
        </w:rPr>
        <w:t>7,9</w:t>
      </w:r>
      <w:r>
        <w:rPr>
          <w:sz w:val="28"/>
          <w:szCs w:val="28"/>
        </w:rPr>
        <w:t xml:space="preserve">%, и составил </w:t>
      </w:r>
      <w:r w:rsidR="00E75445">
        <w:rPr>
          <w:sz w:val="28"/>
          <w:szCs w:val="28"/>
        </w:rPr>
        <w:t>99 924,4</w:t>
      </w:r>
      <w:r>
        <w:rPr>
          <w:sz w:val="28"/>
          <w:szCs w:val="28"/>
        </w:rPr>
        <w:t xml:space="preserve"> тыс. рублей;</w:t>
      </w:r>
    </w:p>
    <w:p w:rsidR="00FC5C3F" w:rsidRDefault="00FC5C3F" w:rsidP="00FC5C3F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CE6F7D">
        <w:rPr>
          <w:sz w:val="28"/>
          <w:szCs w:val="28"/>
        </w:rPr>
        <w:t xml:space="preserve">0702 </w:t>
      </w:r>
      <w:r w:rsidRPr="00CE6F7D">
        <w:rPr>
          <w:bCs/>
          <w:iCs/>
          <w:sz w:val="28"/>
          <w:szCs w:val="28"/>
        </w:rPr>
        <w:t>«Общее образование»:</w:t>
      </w:r>
      <w:r w:rsidRPr="00CE6F7D">
        <w:rPr>
          <w:sz w:val="28"/>
          <w:szCs w:val="28"/>
        </w:rPr>
        <w:t xml:space="preserve"> объем первоначально утвержденных ассигнований в размере </w:t>
      </w:r>
      <w:r w:rsidR="00E75445">
        <w:rPr>
          <w:sz w:val="28"/>
          <w:szCs w:val="28"/>
        </w:rPr>
        <w:t>284 866,4</w:t>
      </w:r>
      <w:r w:rsidRPr="00CE6F7D">
        <w:rPr>
          <w:sz w:val="28"/>
          <w:szCs w:val="28"/>
        </w:rPr>
        <w:t xml:space="preserve"> тыс. рублей  у</w:t>
      </w:r>
      <w:r w:rsidR="00E75445">
        <w:rPr>
          <w:sz w:val="28"/>
          <w:szCs w:val="28"/>
        </w:rPr>
        <w:t>меньш</w:t>
      </w:r>
      <w:r w:rsidRPr="00CE6F7D">
        <w:rPr>
          <w:sz w:val="28"/>
          <w:szCs w:val="28"/>
        </w:rPr>
        <w:t xml:space="preserve">ен на </w:t>
      </w:r>
      <w:r w:rsidR="00E75445">
        <w:rPr>
          <w:sz w:val="28"/>
          <w:szCs w:val="28"/>
        </w:rPr>
        <w:t>2 120,2</w:t>
      </w:r>
      <w:r w:rsidRPr="00CE6F7D">
        <w:rPr>
          <w:sz w:val="28"/>
          <w:szCs w:val="28"/>
        </w:rPr>
        <w:t xml:space="preserve"> тыс. рублей, или на </w:t>
      </w:r>
      <w:r w:rsidR="00E75445">
        <w:rPr>
          <w:sz w:val="28"/>
          <w:szCs w:val="28"/>
        </w:rPr>
        <w:t>0,7</w:t>
      </w:r>
      <w:r w:rsidRPr="00CE6F7D">
        <w:rPr>
          <w:sz w:val="28"/>
          <w:szCs w:val="28"/>
        </w:rPr>
        <w:t>%</w:t>
      </w:r>
      <w:r>
        <w:rPr>
          <w:sz w:val="28"/>
          <w:szCs w:val="28"/>
        </w:rPr>
        <w:t xml:space="preserve">, и составил </w:t>
      </w:r>
      <w:r w:rsidRPr="00CE6F7D">
        <w:rPr>
          <w:sz w:val="28"/>
          <w:szCs w:val="28"/>
        </w:rPr>
        <w:t xml:space="preserve"> </w:t>
      </w:r>
      <w:r w:rsidR="00E75445">
        <w:rPr>
          <w:sz w:val="28"/>
          <w:szCs w:val="28"/>
        </w:rPr>
        <w:t>282 746,2</w:t>
      </w:r>
      <w:r>
        <w:rPr>
          <w:sz w:val="28"/>
          <w:szCs w:val="28"/>
        </w:rPr>
        <w:t xml:space="preserve"> тыс. рублей.</w:t>
      </w:r>
    </w:p>
    <w:p w:rsidR="00FC5C3F" w:rsidRPr="005327DC" w:rsidRDefault="00FC5C3F" w:rsidP="00FC5C3F">
      <w:pPr>
        <w:ind w:firstLine="709"/>
        <w:jc w:val="both"/>
        <w:rPr>
          <w:i/>
          <w:sz w:val="28"/>
          <w:szCs w:val="28"/>
        </w:rPr>
      </w:pPr>
      <w:r w:rsidRPr="005327DC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FC5C3F" w:rsidRPr="0005675D" w:rsidRDefault="00FC5C3F" w:rsidP="00FC5C3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</w:t>
      </w:r>
      <w:r w:rsidRPr="00417FDE">
        <w:rPr>
          <w:sz w:val="28"/>
          <w:szCs w:val="28"/>
        </w:rPr>
        <w:t xml:space="preserve">по подразделу </w:t>
      </w:r>
      <w:r w:rsidRPr="00EC5516">
        <w:rPr>
          <w:b/>
          <w:i/>
          <w:sz w:val="28"/>
          <w:szCs w:val="28"/>
        </w:rPr>
        <w:t>0701</w:t>
      </w:r>
      <w:r>
        <w:rPr>
          <w:b/>
          <w:i/>
          <w:sz w:val="28"/>
          <w:szCs w:val="28"/>
        </w:rPr>
        <w:t xml:space="preserve"> </w:t>
      </w:r>
      <w:r w:rsidRPr="00EC5516">
        <w:rPr>
          <w:b/>
          <w:i/>
          <w:sz w:val="28"/>
          <w:szCs w:val="28"/>
        </w:rPr>
        <w:t>«Дошкольное образование»</w:t>
      </w:r>
      <w:r w:rsidRPr="0005675D">
        <w:rPr>
          <w:sz w:val="28"/>
          <w:szCs w:val="28"/>
        </w:rPr>
        <w:t xml:space="preserve"> в размере </w:t>
      </w:r>
      <w:r w:rsidR="00E75445">
        <w:rPr>
          <w:sz w:val="28"/>
          <w:szCs w:val="28"/>
        </w:rPr>
        <w:t>99 924,4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E75445">
        <w:rPr>
          <w:sz w:val="28"/>
          <w:szCs w:val="28"/>
        </w:rPr>
        <w:t>99 886,2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99,9</w:t>
      </w:r>
      <w:r w:rsidR="00E75445">
        <w:rPr>
          <w:sz w:val="28"/>
          <w:szCs w:val="28"/>
        </w:rPr>
        <w:t>6</w:t>
      </w:r>
      <w:r w:rsidRPr="0005675D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>показателем 202</w:t>
      </w:r>
      <w:r w:rsidR="00E75445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05675D">
        <w:rPr>
          <w:sz w:val="28"/>
          <w:szCs w:val="28"/>
        </w:rPr>
        <w:t xml:space="preserve"> (</w:t>
      </w:r>
      <w:r w:rsidR="00E75445">
        <w:rPr>
          <w:sz w:val="28"/>
          <w:szCs w:val="28"/>
        </w:rPr>
        <w:t>92 419,3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0B14F2">
        <w:rPr>
          <w:sz w:val="28"/>
          <w:szCs w:val="28"/>
        </w:rPr>
        <w:t>7 466,9</w:t>
      </w:r>
      <w:r w:rsidRPr="0005675D">
        <w:rPr>
          <w:sz w:val="28"/>
          <w:szCs w:val="28"/>
        </w:rPr>
        <w:t xml:space="preserve"> тыс. рублей или на </w:t>
      </w:r>
      <w:r w:rsidR="000B14F2">
        <w:rPr>
          <w:sz w:val="28"/>
          <w:szCs w:val="28"/>
        </w:rPr>
        <w:t>8,1</w:t>
      </w:r>
      <w:r w:rsidRPr="0005675D">
        <w:rPr>
          <w:sz w:val="28"/>
          <w:szCs w:val="28"/>
        </w:rPr>
        <w:t>%.</w:t>
      </w:r>
    </w:p>
    <w:p w:rsidR="00FC5C3F" w:rsidRPr="005327DC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реализацию </w:t>
      </w:r>
      <w:r>
        <w:rPr>
          <w:sz w:val="28"/>
          <w:szCs w:val="28"/>
        </w:rPr>
        <w:t>1-й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  <w:r w:rsidRPr="005327DC">
        <w:rPr>
          <w:sz w:val="28"/>
          <w:szCs w:val="28"/>
        </w:rPr>
        <w:t xml:space="preserve"> </w:t>
      </w:r>
    </w:p>
    <w:p w:rsidR="00FC5C3F" w:rsidRPr="004A3F67" w:rsidRDefault="00FC5C3F" w:rsidP="00FC5C3F">
      <w:pPr>
        <w:ind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 xml:space="preserve">подпрограмма «Развитие дошкольного образования»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0B14F2">
        <w:rPr>
          <w:sz w:val="28"/>
          <w:szCs w:val="28"/>
        </w:rPr>
        <w:t>99 886,2</w:t>
      </w:r>
      <w:r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 w:rsidR="000B14F2">
        <w:rPr>
          <w:sz w:val="28"/>
          <w:szCs w:val="28"/>
        </w:rPr>
        <w:t>99,96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</w:t>
      </w:r>
      <w:r w:rsidR="000B14F2">
        <w:rPr>
          <w:sz w:val="28"/>
          <w:szCs w:val="28"/>
        </w:rPr>
        <w:t>99 924,4</w:t>
      </w:r>
      <w:r w:rsidRPr="000C37FB">
        <w:rPr>
          <w:sz w:val="28"/>
          <w:szCs w:val="28"/>
        </w:rPr>
        <w:t> 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Весь объем кассовых расходов по подразделу </w:t>
      </w:r>
      <w:r w:rsidRPr="004A3F67">
        <w:rPr>
          <w:sz w:val="28"/>
          <w:szCs w:val="28"/>
        </w:rPr>
        <w:t>произведен по следующ</w:t>
      </w:r>
      <w:r>
        <w:rPr>
          <w:sz w:val="28"/>
          <w:szCs w:val="28"/>
        </w:rPr>
        <w:t>ей</w:t>
      </w:r>
      <w:r w:rsidRPr="004A3F6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е</w:t>
      </w:r>
      <w:r w:rsidRPr="004A3F67">
        <w:rPr>
          <w:sz w:val="28"/>
          <w:szCs w:val="28"/>
        </w:rPr>
        <w:t xml:space="preserve"> вид</w:t>
      </w:r>
      <w:r>
        <w:rPr>
          <w:sz w:val="28"/>
          <w:szCs w:val="28"/>
        </w:rPr>
        <w:t>ов</w:t>
      </w:r>
      <w:r w:rsidRPr="004A3F67">
        <w:rPr>
          <w:sz w:val="28"/>
          <w:szCs w:val="28"/>
        </w:rPr>
        <w:t xml:space="preserve"> расходов:</w:t>
      </w:r>
    </w:p>
    <w:p w:rsidR="00FC5C3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3F67">
        <w:rPr>
          <w:sz w:val="28"/>
          <w:szCs w:val="28"/>
        </w:rPr>
        <w:t xml:space="preserve">600 «Предоставление субсидий бюджетным, автономным учреждениям и иным некоммерческим организациям» – </w:t>
      </w:r>
      <w:r w:rsidR="000B14F2">
        <w:rPr>
          <w:sz w:val="28"/>
          <w:szCs w:val="28"/>
        </w:rPr>
        <w:t>99 886,2</w:t>
      </w:r>
      <w:r w:rsidRPr="004A3F67">
        <w:rPr>
          <w:sz w:val="28"/>
          <w:szCs w:val="28"/>
        </w:rPr>
        <w:t> тыс. рублей, что составило 9</w:t>
      </w:r>
      <w:r>
        <w:rPr>
          <w:sz w:val="28"/>
          <w:szCs w:val="28"/>
        </w:rPr>
        <w:t>9,9</w:t>
      </w:r>
      <w:r w:rsidR="000B14F2">
        <w:rPr>
          <w:sz w:val="28"/>
          <w:szCs w:val="28"/>
        </w:rPr>
        <w:t>6</w:t>
      </w:r>
      <w:r w:rsidRPr="004A3F67">
        <w:rPr>
          <w:sz w:val="28"/>
          <w:szCs w:val="28"/>
        </w:rPr>
        <w:t>% от доведенных бюджетных назначений (</w:t>
      </w:r>
      <w:r w:rsidR="000B14F2">
        <w:rPr>
          <w:sz w:val="28"/>
          <w:szCs w:val="28"/>
        </w:rPr>
        <w:t>99 924,4</w:t>
      </w:r>
      <w:r w:rsidRPr="004A3F67">
        <w:rPr>
          <w:sz w:val="28"/>
          <w:szCs w:val="28"/>
        </w:rPr>
        <w:t xml:space="preserve"> тыс. рублей). </w:t>
      </w:r>
    </w:p>
    <w:p w:rsidR="00FC5C3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C37FB">
        <w:rPr>
          <w:sz w:val="28"/>
          <w:szCs w:val="28"/>
        </w:rPr>
        <w:t xml:space="preserve">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FC5C3F" w:rsidRDefault="00FC5C3F" w:rsidP="00FC5C3F">
      <w:pPr>
        <w:ind w:firstLine="709"/>
        <w:jc w:val="both"/>
        <w:rPr>
          <w:sz w:val="26"/>
          <w:szCs w:val="26"/>
        </w:rPr>
      </w:pPr>
      <w:r w:rsidRPr="00C42B91">
        <w:rPr>
          <w:sz w:val="28"/>
          <w:szCs w:val="28"/>
        </w:rPr>
        <w:t xml:space="preserve">- </w:t>
      </w:r>
      <w:r w:rsidRPr="00854537">
        <w:rPr>
          <w:sz w:val="28"/>
          <w:szCs w:val="28"/>
        </w:rPr>
        <w:t>на финансовое обеспечение выполнения муниципального задания</w:t>
      </w:r>
      <w:r>
        <w:rPr>
          <w:sz w:val="28"/>
          <w:szCs w:val="28"/>
        </w:rPr>
        <w:t>,</w:t>
      </w:r>
      <w:r w:rsidRPr="00854537">
        <w:rPr>
          <w:sz w:val="28"/>
          <w:szCs w:val="28"/>
        </w:rPr>
        <w:t xml:space="preserve"> на оказание муниципальных услуг (выполнение работ) детским дошкольным учреждениям  в сумме </w:t>
      </w:r>
      <w:r w:rsidR="000B14F2">
        <w:rPr>
          <w:sz w:val="28"/>
          <w:szCs w:val="28"/>
        </w:rPr>
        <w:t>50 105,6</w:t>
      </w:r>
      <w:r>
        <w:rPr>
          <w:sz w:val="28"/>
          <w:szCs w:val="28"/>
        </w:rPr>
        <w:t xml:space="preserve"> тыс.</w:t>
      </w:r>
      <w:r w:rsidRPr="0085453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54537">
        <w:rPr>
          <w:sz w:val="28"/>
          <w:szCs w:val="28"/>
        </w:rPr>
        <w:t xml:space="preserve"> (100% к плану);</w:t>
      </w:r>
    </w:p>
    <w:p w:rsidR="00FC5C3F" w:rsidRPr="00854537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4537">
        <w:rPr>
          <w:sz w:val="28"/>
          <w:szCs w:val="28"/>
        </w:rPr>
        <w:t xml:space="preserve">на воспитание и обучение детей инвалидов  в сумме </w:t>
      </w:r>
      <w:r w:rsidR="000B14F2">
        <w:rPr>
          <w:sz w:val="28"/>
          <w:szCs w:val="28"/>
        </w:rPr>
        <w:t>152,2</w:t>
      </w:r>
      <w:r>
        <w:rPr>
          <w:sz w:val="28"/>
          <w:szCs w:val="28"/>
        </w:rPr>
        <w:t xml:space="preserve"> тыс.</w:t>
      </w:r>
      <w:r w:rsidRPr="00854537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="000B14F2">
        <w:rPr>
          <w:sz w:val="28"/>
          <w:szCs w:val="28"/>
        </w:rPr>
        <w:t>79,94</w:t>
      </w:r>
      <w:r w:rsidRPr="00854537">
        <w:rPr>
          <w:sz w:val="28"/>
          <w:szCs w:val="28"/>
        </w:rPr>
        <w:t>% к плану</w:t>
      </w:r>
      <w:r>
        <w:rPr>
          <w:sz w:val="28"/>
          <w:szCs w:val="28"/>
        </w:rPr>
        <w:t xml:space="preserve"> (</w:t>
      </w:r>
      <w:r w:rsidR="000B14F2">
        <w:rPr>
          <w:sz w:val="28"/>
          <w:szCs w:val="28"/>
        </w:rPr>
        <w:t>190,4</w:t>
      </w:r>
      <w:r>
        <w:rPr>
          <w:sz w:val="28"/>
          <w:szCs w:val="28"/>
        </w:rPr>
        <w:t xml:space="preserve"> тыс. рублей</w:t>
      </w:r>
      <w:r w:rsidRPr="00854537">
        <w:rPr>
          <w:sz w:val="28"/>
          <w:szCs w:val="28"/>
        </w:rPr>
        <w:t>);</w:t>
      </w:r>
    </w:p>
    <w:p w:rsidR="00FC5C3F" w:rsidRDefault="00FC5C3F" w:rsidP="00FC5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6B7FA9">
        <w:rPr>
          <w:sz w:val="28"/>
          <w:szCs w:val="28"/>
        </w:rPr>
        <w:t xml:space="preserve">на получение общедоступного и бесплатного дошкольного образования детей в муниципальных образовательных организациях, </w:t>
      </w:r>
      <w:r w:rsidRPr="006B7FA9">
        <w:rPr>
          <w:sz w:val="28"/>
          <w:szCs w:val="28"/>
        </w:rPr>
        <w:lastRenderedPageBreak/>
        <w:t>реализующих образовательную программу дошкольного образования</w:t>
      </w:r>
      <w:r w:rsidRPr="007E2DFB">
        <w:rPr>
          <w:sz w:val="26"/>
          <w:szCs w:val="26"/>
        </w:rPr>
        <w:t xml:space="preserve"> </w:t>
      </w:r>
      <w:r w:rsidRPr="00854537">
        <w:rPr>
          <w:sz w:val="28"/>
          <w:szCs w:val="28"/>
        </w:rPr>
        <w:t xml:space="preserve">в сумме </w:t>
      </w:r>
      <w:r w:rsidR="000B14F2">
        <w:rPr>
          <w:sz w:val="28"/>
          <w:szCs w:val="28"/>
        </w:rPr>
        <w:t>49 628,4</w:t>
      </w:r>
      <w:r>
        <w:rPr>
          <w:sz w:val="28"/>
          <w:szCs w:val="28"/>
        </w:rPr>
        <w:t xml:space="preserve"> тыс.</w:t>
      </w:r>
      <w:r w:rsidRPr="0085453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54537">
        <w:rPr>
          <w:sz w:val="28"/>
          <w:szCs w:val="28"/>
        </w:rPr>
        <w:t xml:space="preserve"> (100% к плану)</w:t>
      </w:r>
      <w:r w:rsidR="000B14F2">
        <w:rPr>
          <w:sz w:val="28"/>
          <w:szCs w:val="28"/>
        </w:rPr>
        <w:t>.</w:t>
      </w:r>
    </w:p>
    <w:p w:rsidR="00FC5C3F" w:rsidRDefault="00FC5C3F" w:rsidP="000B1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4A8F">
        <w:rPr>
          <w:sz w:val="28"/>
          <w:szCs w:val="28"/>
        </w:rPr>
        <w:t>Утвержденные</w:t>
      </w:r>
      <w:r w:rsidRPr="0005675D">
        <w:rPr>
          <w:sz w:val="28"/>
          <w:szCs w:val="28"/>
        </w:rPr>
        <w:t xml:space="preserve"> бюджетные ассигнования по </w:t>
      </w:r>
      <w:r w:rsidRPr="00994A4E">
        <w:rPr>
          <w:sz w:val="28"/>
          <w:szCs w:val="28"/>
        </w:rPr>
        <w:t xml:space="preserve">подразделу </w:t>
      </w:r>
      <w:r w:rsidRPr="00EC5516">
        <w:rPr>
          <w:b/>
          <w:i/>
          <w:sz w:val="28"/>
          <w:szCs w:val="28"/>
        </w:rPr>
        <w:t>0702</w:t>
      </w:r>
      <w:r>
        <w:rPr>
          <w:b/>
          <w:i/>
          <w:sz w:val="28"/>
          <w:szCs w:val="28"/>
        </w:rPr>
        <w:t xml:space="preserve"> </w:t>
      </w:r>
      <w:r w:rsidRPr="00EC5516">
        <w:rPr>
          <w:b/>
          <w:i/>
          <w:sz w:val="28"/>
          <w:szCs w:val="28"/>
        </w:rPr>
        <w:t>«Общее образование»</w:t>
      </w:r>
      <w:r w:rsidRPr="0005675D">
        <w:rPr>
          <w:sz w:val="28"/>
          <w:szCs w:val="28"/>
        </w:rPr>
        <w:t xml:space="preserve"> в размере </w:t>
      </w:r>
      <w:r w:rsidR="000B14F2">
        <w:rPr>
          <w:sz w:val="28"/>
          <w:szCs w:val="28"/>
        </w:rPr>
        <w:t>282 746,2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 xml:space="preserve">в сумме </w:t>
      </w:r>
      <w:r w:rsidR="000B14F2">
        <w:rPr>
          <w:sz w:val="28"/>
          <w:szCs w:val="28"/>
        </w:rPr>
        <w:t>282 091,6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99,</w:t>
      </w:r>
      <w:r w:rsidR="000B14F2">
        <w:rPr>
          <w:sz w:val="28"/>
          <w:szCs w:val="28"/>
        </w:rPr>
        <w:t>77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B14F2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0B14F2">
        <w:rPr>
          <w:sz w:val="28"/>
          <w:szCs w:val="28"/>
        </w:rPr>
        <w:t>292 362,8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 xml:space="preserve">на общее образование </w:t>
      </w:r>
      <w:r w:rsidRPr="0005675D">
        <w:rPr>
          <w:sz w:val="28"/>
          <w:szCs w:val="28"/>
        </w:rPr>
        <w:t>у</w:t>
      </w:r>
      <w:r w:rsidR="000B14F2">
        <w:rPr>
          <w:sz w:val="28"/>
          <w:szCs w:val="28"/>
        </w:rPr>
        <w:t>меньш</w:t>
      </w:r>
      <w:r w:rsidRPr="0005675D">
        <w:rPr>
          <w:sz w:val="28"/>
          <w:szCs w:val="28"/>
        </w:rPr>
        <w:t xml:space="preserve">ились на </w:t>
      </w:r>
      <w:r w:rsidR="000B14F2">
        <w:rPr>
          <w:sz w:val="28"/>
          <w:szCs w:val="28"/>
        </w:rPr>
        <w:t>10 271,2</w:t>
      </w:r>
      <w:r w:rsidRPr="0005675D">
        <w:rPr>
          <w:sz w:val="28"/>
          <w:szCs w:val="28"/>
        </w:rPr>
        <w:t xml:space="preserve"> тыс. рублей или на </w:t>
      </w:r>
      <w:r w:rsidR="000B14F2">
        <w:rPr>
          <w:sz w:val="28"/>
          <w:szCs w:val="28"/>
        </w:rPr>
        <w:t>3,5</w:t>
      </w:r>
      <w:r w:rsidRPr="0005675D">
        <w:rPr>
          <w:sz w:val="28"/>
          <w:szCs w:val="28"/>
        </w:rPr>
        <w:t>%.</w:t>
      </w:r>
    </w:p>
    <w:p w:rsidR="00FC5C3F" w:rsidRPr="004A3F67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кассовых расходов по подразделу </w:t>
      </w:r>
      <w:r w:rsidRPr="004A3F67">
        <w:rPr>
          <w:sz w:val="28"/>
          <w:szCs w:val="28"/>
        </w:rPr>
        <w:t>произведен по следующим группам вид</w:t>
      </w:r>
      <w:r>
        <w:rPr>
          <w:sz w:val="28"/>
          <w:szCs w:val="28"/>
        </w:rPr>
        <w:t>ов</w:t>
      </w:r>
      <w:r w:rsidRPr="004A3F67">
        <w:rPr>
          <w:sz w:val="28"/>
          <w:szCs w:val="28"/>
        </w:rPr>
        <w:t xml:space="preserve"> расходов:</w:t>
      </w:r>
    </w:p>
    <w:p w:rsidR="00FC5C3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3F67">
        <w:rPr>
          <w:sz w:val="28"/>
          <w:szCs w:val="28"/>
        </w:rPr>
        <w:t xml:space="preserve">600 «Предоставление субсидий бюджетным, автономным учреждениям и иным некоммерческим организациям» – </w:t>
      </w:r>
      <w:r w:rsidR="000B14F2">
        <w:rPr>
          <w:sz w:val="28"/>
          <w:szCs w:val="28"/>
        </w:rPr>
        <w:t>282 091,6</w:t>
      </w:r>
      <w:r w:rsidRPr="004A3F67">
        <w:rPr>
          <w:sz w:val="28"/>
          <w:szCs w:val="28"/>
        </w:rPr>
        <w:t> тыс. рублей, что составило 9</w:t>
      </w:r>
      <w:r>
        <w:rPr>
          <w:sz w:val="28"/>
          <w:szCs w:val="28"/>
        </w:rPr>
        <w:t>9,</w:t>
      </w:r>
      <w:r w:rsidR="000B14F2">
        <w:rPr>
          <w:sz w:val="28"/>
          <w:szCs w:val="28"/>
        </w:rPr>
        <w:t>77</w:t>
      </w:r>
      <w:r w:rsidRPr="004A3F67">
        <w:rPr>
          <w:sz w:val="28"/>
          <w:szCs w:val="28"/>
        </w:rPr>
        <w:t>% от доведенных бюджетных назначений (</w:t>
      </w:r>
      <w:r w:rsidR="000B14F2">
        <w:rPr>
          <w:sz w:val="28"/>
          <w:szCs w:val="28"/>
        </w:rPr>
        <w:t>282 746,2</w:t>
      </w:r>
      <w:r w:rsidRPr="004A3F67">
        <w:rPr>
          <w:sz w:val="28"/>
          <w:szCs w:val="28"/>
        </w:rPr>
        <w:t xml:space="preserve"> тыс. рублей). </w:t>
      </w:r>
    </w:p>
    <w:p w:rsidR="00FC5C3F" w:rsidRPr="005327DC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</w:t>
      </w:r>
      <w:r>
        <w:rPr>
          <w:sz w:val="28"/>
          <w:szCs w:val="28"/>
        </w:rPr>
        <w:t>изацию 1-й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  <w:r w:rsidRPr="005327DC">
        <w:rPr>
          <w:sz w:val="28"/>
          <w:szCs w:val="28"/>
        </w:rPr>
        <w:t xml:space="preserve"> </w:t>
      </w:r>
    </w:p>
    <w:p w:rsidR="00FC5C3F" w:rsidRPr="0005722E" w:rsidRDefault="00FC5C3F" w:rsidP="00FC5C3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722E">
        <w:rPr>
          <w:i/>
          <w:sz w:val="28"/>
          <w:szCs w:val="28"/>
        </w:rPr>
        <w:t xml:space="preserve">«Развитие системы образования в Адамовском районе» подпрограмма «Развитие общего образования» </w:t>
      </w:r>
      <w:r w:rsidRPr="0005722E">
        <w:rPr>
          <w:sz w:val="28"/>
          <w:szCs w:val="28"/>
        </w:rPr>
        <w:t xml:space="preserve">- в сумме </w:t>
      </w:r>
      <w:r w:rsidR="00B048E2">
        <w:rPr>
          <w:sz w:val="28"/>
          <w:szCs w:val="28"/>
        </w:rPr>
        <w:t>282 091,6</w:t>
      </w:r>
      <w:r w:rsidRPr="0005722E">
        <w:rPr>
          <w:sz w:val="28"/>
          <w:szCs w:val="28"/>
        </w:rPr>
        <w:t> тыс. рублей, что составило 99,</w:t>
      </w:r>
      <w:r w:rsidR="00B048E2">
        <w:rPr>
          <w:sz w:val="28"/>
          <w:szCs w:val="28"/>
        </w:rPr>
        <w:t>77</w:t>
      </w:r>
      <w:r w:rsidRPr="0005722E">
        <w:rPr>
          <w:sz w:val="28"/>
          <w:szCs w:val="28"/>
        </w:rPr>
        <w:t>% от утвержденных бюджетных ассигнований (</w:t>
      </w:r>
      <w:r w:rsidR="00B048E2">
        <w:rPr>
          <w:sz w:val="28"/>
          <w:szCs w:val="28"/>
        </w:rPr>
        <w:t>282 746,2</w:t>
      </w:r>
      <w:r w:rsidRPr="0005722E">
        <w:rPr>
          <w:sz w:val="28"/>
          <w:szCs w:val="28"/>
        </w:rPr>
        <w:t xml:space="preserve"> тыс. рублей). В разрезе мероприятий расходы направлены: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 xml:space="preserve">- субсидии на финансовое обеспечение выполнения муниципального задания на оказание муниципальных услуг (выполнение работ) основным и средним школам  из районного бюджета в сумме </w:t>
      </w:r>
      <w:r>
        <w:rPr>
          <w:sz w:val="28"/>
          <w:szCs w:val="28"/>
        </w:rPr>
        <w:t>10</w:t>
      </w:r>
      <w:r w:rsidR="00B048E2">
        <w:rPr>
          <w:sz w:val="28"/>
          <w:szCs w:val="28"/>
        </w:rPr>
        <w:t>7 155,3</w:t>
      </w:r>
      <w:r w:rsidRPr="00B15BF2">
        <w:rPr>
          <w:sz w:val="28"/>
          <w:szCs w:val="28"/>
        </w:rPr>
        <w:t xml:space="preserve"> тыс. рублей (100%);</w:t>
      </w:r>
    </w:p>
    <w:p w:rsidR="00FC5C3F" w:rsidRPr="00B15BF2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96B30">
        <w:rPr>
          <w:sz w:val="28"/>
          <w:szCs w:val="28"/>
        </w:rPr>
        <w:t>на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дому, компенсации расходов на двухразовое питание лицам с ограниченными возможностями здоровья</w:t>
      </w:r>
      <w:r>
        <w:rPr>
          <w:sz w:val="28"/>
          <w:szCs w:val="28"/>
        </w:rPr>
        <w:t xml:space="preserve"> </w:t>
      </w:r>
      <w:r w:rsidRPr="00F96B30">
        <w:rPr>
          <w:sz w:val="28"/>
          <w:szCs w:val="28"/>
        </w:rPr>
        <w:t xml:space="preserve">в сумме </w:t>
      </w:r>
      <w:r w:rsidR="00B048E2">
        <w:rPr>
          <w:sz w:val="28"/>
          <w:szCs w:val="28"/>
        </w:rPr>
        <w:t>750,5</w:t>
      </w:r>
      <w:r>
        <w:rPr>
          <w:sz w:val="28"/>
          <w:szCs w:val="28"/>
        </w:rPr>
        <w:t xml:space="preserve"> тыс.</w:t>
      </w:r>
      <w:r w:rsidRPr="00F96B30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="00B048E2">
        <w:rPr>
          <w:sz w:val="28"/>
          <w:szCs w:val="28"/>
        </w:rPr>
        <w:t>73,8</w:t>
      </w:r>
      <w:r w:rsidRPr="00F96B30">
        <w:rPr>
          <w:sz w:val="28"/>
          <w:szCs w:val="28"/>
        </w:rPr>
        <w:t>% к плану</w:t>
      </w:r>
      <w:r>
        <w:rPr>
          <w:sz w:val="28"/>
          <w:szCs w:val="28"/>
        </w:rPr>
        <w:t xml:space="preserve"> (1</w:t>
      </w:r>
      <w:r w:rsidR="00B048E2">
        <w:rPr>
          <w:sz w:val="28"/>
          <w:szCs w:val="28"/>
        </w:rPr>
        <w:t> 016,9</w:t>
      </w:r>
      <w:r>
        <w:rPr>
          <w:sz w:val="28"/>
          <w:szCs w:val="28"/>
        </w:rPr>
        <w:t xml:space="preserve"> тыс. рублей). Э</w:t>
      </w:r>
      <w:r w:rsidRPr="00F96B30">
        <w:rPr>
          <w:sz w:val="28"/>
          <w:szCs w:val="28"/>
        </w:rPr>
        <w:t>кономия сложившаяся по результатам расходов, произведенных с учетом фактического посещения, кроме того, данная мера носит заявительный характер</w:t>
      </w:r>
      <w:r>
        <w:rPr>
          <w:sz w:val="28"/>
          <w:szCs w:val="28"/>
        </w:rPr>
        <w:t>;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 xml:space="preserve">- </w:t>
      </w:r>
      <w:r w:rsidRPr="00642AC3">
        <w:rPr>
          <w:sz w:val="28"/>
          <w:szCs w:val="28"/>
        </w:rPr>
        <w:t xml:space="preserve">на организацию горячего питания кадетского класса в сумме </w:t>
      </w:r>
      <w:r w:rsidR="00B048E2">
        <w:rPr>
          <w:sz w:val="28"/>
          <w:szCs w:val="28"/>
        </w:rPr>
        <w:t>58,1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642AC3">
        <w:rPr>
          <w:sz w:val="28"/>
          <w:szCs w:val="28"/>
        </w:rPr>
        <w:t xml:space="preserve"> (100% к плану)</w:t>
      </w:r>
      <w:r>
        <w:rPr>
          <w:sz w:val="28"/>
          <w:szCs w:val="28"/>
        </w:rPr>
        <w:t>;</w:t>
      </w:r>
      <w:r w:rsidRPr="00642AC3">
        <w:rPr>
          <w:sz w:val="28"/>
          <w:szCs w:val="28"/>
        </w:rPr>
        <w:t xml:space="preserve">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5BF2">
        <w:rPr>
          <w:sz w:val="28"/>
          <w:szCs w:val="28"/>
        </w:rPr>
        <w:t xml:space="preserve">на обеспечение государственных гарантий прав граждан на получение общедоступного и бесплатного общего образования в общеобразовательных учреждениях в виде субвенций из областного бюджета в сумме </w:t>
      </w:r>
      <w:r w:rsidR="00B048E2">
        <w:rPr>
          <w:sz w:val="28"/>
          <w:szCs w:val="28"/>
        </w:rPr>
        <w:t>139 886,4</w:t>
      </w:r>
      <w:r w:rsidRPr="00B15BF2">
        <w:rPr>
          <w:sz w:val="28"/>
          <w:szCs w:val="28"/>
        </w:rPr>
        <w:t xml:space="preserve"> тыс. рублей (100% к плану);</w:t>
      </w:r>
    </w:p>
    <w:p w:rsidR="00FC5C3F" w:rsidRPr="000032CC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32CC">
        <w:rPr>
          <w:sz w:val="28"/>
          <w:szCs w:val="28"/>
        </w:rPr>
        <w:t xml:space="preserve">на ежемесячное денежное  вознаграждение за классное руководство педагогическим работникам в сумме </w:t>
      </w:r>
      <w:r w:rsidR="00B048E2">
        <w:rPr>
          <w:sz w:val="28"/>
          <w:szCs w:val="28"/>
        </w:rPr>
        <w:t>17 117,5</w:t>
      </w:r>
      <w:r>
        <w:rPr>
          <w:sz w:val="28"/>
          <w:szCs w:val="28"/>
        </w:rPr>
        <w:t xml:space="preserve"> тыс.</w:t>
      </w:r>
      <w:r w:rsidRPr="000032CC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="00B048E2">
        <w:rPr>
          <w:sz w:val="28"/>
          <w:szCs w:val="28"/>
        </w:rPr>
        <w:t>99,4</w:t>
      </w:r>
      <w:r>
        <w:rPr>
          <w:sz w:val="28"/>
          <w:szCs w:val="28"/>
        </w:rPr>
        <w:t>% к плану (</w:t>
      </w:r>
      <w:r w:rsidR="00B048E2">
        <w:rPr>
          <w:sz w:val="28"/>
          <w:szCs w:val="28"/>
        </w:rPr>
        <w:t>17 225,3</w:t>
      </w:r>
      <w:r>
        <w:rPr>
          <w:sz w:val="28"/>
          <w:szCs w:val="28"/>
        </w:rPr>
        <w:t xml:space="preserve"> тыс. рублей);</w:t>
      </w:r>
    </w:p>
    <w:p w:rsidR="00B048E2" w:rsidRPr="0043074D" w:rsidRDefault="00FC5C3F" w:rsidP="00B048E2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lastRenderedPageBreak/>
        <w:t xml:space="preserve">- </w:t>
      </w:r>
      <w:r w:rsidR="00B048E2" w:rsidRPr="0043074D">
        <w:rPr>
          <w:sz w:val="28"/>
          <w:szCs w:val="28"/>
        </w:rPr>
        <w:t>на создание в общеобразовательных организациях, расположенных в сельской местности, условий для занятий физической культурой и спортом в сумме 384</w:t>
      </w:r>
      <w:r w:rsidR="00B048E2">
        <w:rPr>
          <w:sz w:val="28"/>
          <w:szCs w:val="28"/>
        </w:rPr>
        <w:t>,0 тыс.</w:t>
      </w:r>
      <w:r w:rsidR="00B048E2" w:rsidRPr="0043074D">
        <w:rPr>
          <w:sz w:val="28"/>
          <w:szCs w:val="28"/>
        </w:rPr>
        <w:t xml:space="preserve"> руб</w:t>
      </w:r>
      <w:r w:rsidR="00B048E2">
        <w:rPr>
          <w:sz w:val="28"/>
          <w:szCs w:val="28"/>
        </w:rPr>
        <w:t>лей</w:t>
      </w:r>
      <w:r w:rsidR="00B048E2" w:rsidRPr="0043074D">
        <w:rPr>
          <w:sz w:val="28"/>
          <w:szCs w:val="28"/>
        </w:rPr>
        <w:t xml:space="preserve"> (100% к плану), в том числе за счет средств федерального бюджета в сумме 331</w:t>
      </w:r>
      <w:r w:rsidR="000E2741">
        <w:rPr>
          <w:sz w:val="28"/>
          <w:szCs w:val="28"/>
        </w:rPr>
        <w:t>,8 тыс.</w:t>
      </w:r>
      <w:r w:rsidR="00B048E2" w:rsidRPr="0043074D">
        <w:rPr>
          <w:sz w:val="28"/>
          <w:szCs w:val="28"/>
        </w:rPr>
        <w:t xml:space="preserve"> руб</w:t>
      </w:r>
      <w:r w:rsidR="000E2741">
        <w:rPr>
          <w:sz w:val="28"/>
          <w:szCs w:val="28"/>
        </w:rPr>
        <w:t>лей</w:t>
      </w:r>
      <w:r w:rsidR="00B048E2" w:rsidRPr="0043074D">
        <w:rPr>
          <w:sz w:val="28"/>
          <w:szCs w:val="28"/>
        </w:rPr>
        <w:t>, за счет средств областного бюджета – 13</w:t>
      </w:r>
      <w:r w:rsidR="000E2741">
        <w:rPr>
          <w:sz w:val="28"/>
          <w:szCs w:val="28"/>
        </w:rPr>
        <w:t>,</w:t>
      </w:r>
      <w:r w:rsidR="00B048E2" w:rsidRPr="0043074D">
        <w:rPr>
          <w:sz w:val="28"/>
          <w:szCs w:val="28"/>
        </w:rPr>
        <w:t>8</w:t>
      </w:r>
      <w:r w:rsidR="000E2741">
        <w:rPr>
          <w:sz w:val="28"/>
          <w:szCs w:val="28"/>
        </w:rPr>
        <w:t xml:space="preserve"> тыс.</w:t>
      </w:r>
      <w:r w:rsidR="00B048E2" w:rsidRPr="0043074D">
        <w:rPr>
          <w:sz w:val="28"/>
          <w:szCs w:val="28"/>
        </w:rPr>
        <w:t xml:space="preserve"> руб</w:t>
      </w:r>
      <w:r w:rsidR="000E2741">
        <w:rPr>
          <w:sz w:val="28"/>
          <w:szCs w:val="28"/>
        </w:rPr>
        <w:t>лей</w:t>
      </w:r>
      <w:r w:rsidR="00B048E2" w:rsidRPr="0043074D">
        <w:rPr>
          <w:sz w:val="28"/>
          <w:szCs w:val="28"/>
        </w:rPr>
        <w:t>, за счет средств районного бюджета -38</w:t>
      </w:r>
      <w:r w:rsidR="000E2741">
        <w:rPr>
          <w:sz w:val="28"/>
          <w:szCs w:val="28"/>
        </w:rPr>
        <w:t>,</w:t>
      </w:r>
      <w:r w:rsidR="00B048E2" w:rsidRPr="0043074D">
        <w:rPr>
          <w:sz w:val="28"/>
          <w:szCs w:val="28"/>
        </w:rPr>
        <w:t>4</w:t>
      </w:r>
      <w:r w:rsidR="000E2741">
        <w:rPr>
          <w:sz w:val="28"/>
          <w:szCs w:val="28"/>
        </w:rPr>
        <w:t xml:space="preserve"> тыс.</w:t>
      </w:r>
      <w:r w:rsidR="00B048E2" w:rsidRPr="0043074D">
        <w:rPr>
          <w:sz w:val="28"/>
          <w:szCs w:val="28"/>
        </w:rPr>
        <w:t xml:space="preserve"> руб</w:t>
      </w:r>
      <w:r w:rsidR="000E2741">
        <w:rPr>
          <w:sz w:val="28"/>
          <w:szCs w:val="28"/>
        </w:rPr>
        <w:t>лей</w:t>
      </w:r>
      <w:r w:rsidR="00B048E2" w:rsidRPr="0043074D">
        <w:rPr>
          <w:sz w:val="28"/>
          <w:szCs w:val="28"/>
        </w:rPr>
        <w:t>;</w:t>
      </w:r>
    </w:p>
    <w:p w:rsidR="00B048E2" w:rsidRPr="0043074D" w:rsidRDefault="00B048E2" w:rsidP="00B048E2">
      <w:pPr>
        <w:ind w:firstLine="709"/>
        <w:jc w:val="both"/>
        <w:rPr>
          <w:sz w:val="28"/>
          <w:szCs w:val="28"/>
        </w:rPr>
      </w:pPr>
      <w:r w:rsidRPr="0043074D">
        <w:rPr>
          <w:sz w:val="28"/>
          <w:szCs w:val="28"/>
        </w:rPr>
        <w:t>- на проведение капитального ремонта в спортивных залах общеобразовательных  организаций, расположенных в сельской местности в сумме  1</w:t>
      </w:r>
      <w:r>
        <w:rPr>
          <w:sz w:val="28"/>
          <w:szCs w:val="28"/>
        </w:rPr>
        <w:t> </w:t>
      </w:r>
      <w:r w:rsidRPr="0043074D">
        <w:rPr>
          <w:sz w:val="28"/>
          <w:szCs w:val="28"/>
        </w:rPr>
        <w:t>721</w:t>
      </w:r>
      <w:r>
        <w:rPr>
          <w:sz w:val="28"/>
          <w:szCs w:val="28"/>
        </w:rPr>
        <w:t>,6 тыс.</w:t>
      </w:r>
      <w:r w:rsidRPr="0043074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 99,99</w:t>
      </w:r>
      <w:r w:rsidRPr="0043074D">
        <w:rPr>
          <w:sz w:val="28"/>
          <w:szCs w:val="28"/>
        </w:rPr>
        <w:t>% к плану</w:t>
      </w:r>
      <w:r>
        <w:rPr>
          <w:sz w:val="28"/>
          <w:szCs w:val="28"/>
        </w:rPr>
        <w:t xml:space="preserve"> (1 721,7 тыс. рублей)</w:t>
      </w:r>
      <w:r w:rsidRPr="0043074D">
        <w:rPr>
          <w:sz w:val="28"/>
          <w:szCs w:val="28"/>
        </w:rPr>
        <w:t>, в том числе за счет средств областного бюджета – 1</w:t>
      </w:r>
      <w:r>
        <w:rPr>
          <w:sz w:val="28"/>
          <w:szCs w:val="28"/>
        </w:rPr>
        <w:t> </w:t>
      </w:r>
      <w:r w:rsidRPr="0043074D">
        <w:rPr>
          <w:sz w:val="28"/>
          <w:szCs w:val="28"/>
        </w:rPr>
        <w:t>549</w:t>
      </w:r>
      <w:r>
        <w:rPr>
          <w:sz w:val="28"/>
          <w:szCs w:val="28"/>
        </w:rPr>
        <w:t>,</w:t>
      </w:r>
      <w:r w:rsidRPr="0043074D">
        <w:rPr>
          <w:sz w:val="28"/>
          <w:szCs w:val="28"/>
        </w:rPr>
        <w:t>4</w:t>
      </w:r>
      <w:r>
        <w:rPr>
          <w:sz w:val="28"/>
          <w:szCs w:val="28"/>
        </w:rPr>
        <w:t xml:space="preserve"> тыс.</w:t>
      </w:r>
      <w:r w:rsidRPr="0043074D">
        <w:rPr>
          <w:sz w:val="28"/>
          <w:szCs w:val="28"/>
        </w:rPr>
        <w:t xml:space="preserve"> руб., за счет средств районного бюджета 172</w:t>
      </w:r>
      <w:r>
        <w:rPr>
          <w:sz w:val="28"/>
          <w:szCs w:val="28"/>
        </w:rPr>
        <w:t>,2 тыс.</w:t>
      </w:r>
      <w:r w:rsidRPr="0043074D">
        <w:rPr>
          <w:sz w:val="28"/>
          <w:szCs w:val="28"/>
        </w:rPr>
        <w:t xml:space="preserve"> руб</w:t>
      </w:r>
      <w:r w:rsidR="000E2741">
        <w:rPr>
          <w:sz w:val="28"/>
          <w:szCs w:val="28"/>
        </w:rPr>
        <w:t>лей</w:t>
      </w:r>
      <w:r w:rsidRPr="0043074D">
        <w:rPr>
          <w:sz w:val="28"/>
          <w:szCs w:val="28"/>
        </w:rPr>
        <w:t>;</w:t>
      </w:r>
    </w:p>
    <w:p w:rsidR="00FC5C3F" w:rsidRPr="00B15BF2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42AC3">
        <w:rPr>
          <w:sz w:val="28"/>
          <w:szCs w:val="28"/>
        </w:rPr>
        <w:t xml:space="preserve">на организацию бесплатного  горячего питания в сумме </w:t>
      </w:r>
      <w:r w:rsidR="000E2741">
        <w:rPr>
          <w:sz w:val="28"/>
          <w:szCs w:val="28"/>
        </w:rPr>
        <w:t>8 406,9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Pr="00642AC3">
        <w:rPr>
          <w:sz w:val="28"/>
          <w:szCs w:val="28"/>
        </w:rPr>
        <w:t>99,</w:t>
      </w:r>
      <w:r w:rsidR="000E2741">
        <w:rPr>
          <w:sz w:val="28"/>
          <w:szCs w:val="28"/>
        </w:rPr>
        <w:t>3</w:t>
      </w:r>
      <w:r w:rsidRPr="00642AC3">
        <w:rPr>
          <w:sz w:val="28"/>
          <w:szCs w:val="28"/>
        </w:rPr>
        <w:t>% к плану</w:t>
      </w:r>
      <w:r>
        <w:rPr>
          <w:sz w:val="28"/>
          <w:szCs w:val="28"/>
        </w:rPr>
        <w:t xml:space="preserve"> (</w:t>
      </w:r>
      <w:r w:rsidR="000E2741">
        <w:rPr>
          <w:sz w:val="28"/>
          <w:szCs w:val="28"/>
        </w:rPr>
        <w:t>8 465,8</w:t>
      </w:r>
      <w:r>
        <w:rPr>
          <w:sz w:val="28"/>
          <w:szCs w:val="28"/>
        </w:rPr>
        <w:t xml:space="preserve"> тыс. рублей</w:t>
      </w:r>
      <w:r w:rsidRPr="00642AC3">
        <w:rPr>
          <w:sz w:val="28"/>
          <w:szCs w:val="28"/>
        </w:rPr>
        <w:t xml:space="preserve">), за счет средств областного бюджета в сумме </w:t>
      </w:r>
      <w:r w:rsidR="000E2741">
        <w:rPr>
          <w:sz w:val="28"/>
          <w:szCs w:val="28"/>
        </w:rPr>
        <w:t>1 498,1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42AC3">
        <w:rPr>
          <w:sz w:val="28"/>
          <w:szCs w:val="28"/>
        </w:rPr>
        <w:t xml:space="preserve">, за счет средств федерального бюджета  </w:t>
      </w:r>
      <w:r w:rsidR="000E2741">
        <w:rPr>
          <w:sz w:val="28"/>
          <w:szCs w:val="28"/>
        </w:rPr>
        <w:t>6 824,7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42AC3">
        <w:rPr>
          <w:sz w:val="28"/>
          <w:szCs w:val="28"/>
        </w:rPr>
        <w:t xml:space="preserve"> и районного бюджета в сумме </w:t>
      </w:r>
      <w:r w:rsidR="000E2741">
        <w:rPr>
          <w:sz w:val="28"/>
          <w:szCs w:val="28"/>
        </w:rPr>
        <w:t>84,1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42AC3">
        <w:rPr>
          <w:sz w:val="28"/>
          <w:szCs w:val="28"/>
        </w:rPr>
        <w:t>;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42AC3">
        <w:rPr>
          <w:sz w:val="28"/>
          <w:szCs w:val="28"/>
        </w:rPr>
        <w:t xml:space="preserve">на дополнительное  финансовое обеспечение  мероприятий  по организации питания обучающихся 5-11кл в сумме </w:t>
      </w:r>
      <w:r w:rsidR="000E2741">
        <w:rPr>
          <w:sz w:val="28"/>
          <w:szCs w:val="28"/>
        </w:rPr>
        <w:t>4 301,5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Pr="00642AC3">
        <w:rPr>
          <w:sz w:val="28"/>
          <w:szCs w:val="28"/>
        </w:rPr>
        <w:t xml:space="preserve"> </w:t>
      </w:r>
      <w:r w:rsidR="000E2741">
        <w:rPr>
          <w:sz w:val="28"/>
          <w:szCs w:val="28"/>
        </w:rPr>
        <w:t>95,1</w:t>
      </w:r>
      <w:r w:rsidRPr="00642AC3">
        <w:rPr>
          <w:sz w:val="28"/>
          <w:szCs w:val="28"/>
        </w:rPr>
        <w:t>% к плану</w:t>
      </w:r>
      <w:r>
        <w:rPr>
          <w:sz w:val="28"/>
          <w:szCs w:val="28"/>
        </w:rPr>
        <w:t xml:space="preserve"> (</w:t>
      </w:r>
      <w:r w:rsidR="000E2741">
        <w:rPr>
          <w:sz w:val="28"/>
          <w:szCs w:val="28"/>
        </w:rPr>
        <w:t>4 523,0</w:t>
      </w:r>
      <w:r>
        <w:rPr>
          <w:sz w:val="28"/>
          <w:szCs w:val="28"/>
        </w:rPr>
        <w:t xml:space="preserve"> тыс. рублей)</w:t>
      </w:r>
      <w:r w:rsidRPr="00642AC3">
        <w:rPr>
          <w:sz w:val="28"/>
          <w:szCs w:val="28"/>
        </w:rPr>
        <w:t xml:space="preserve">, в том числе за счет средств областного бюджета в сумме </w:t>
      </w:r>
      <w:r w:rsidR="000E2741">
        <w:rPr>
          <w:sz w:val="28"/>
          <w:szCs w:val="28"/>
        </w:rPr>
        <w:t>1 625,5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42AC3">
        <w:rPr>
          <w:sz w:val="28"/>
          <w:szCs w:val="28"/>
        </w:rPr>
        <w:t xml:space="preserve">, за счет средств районного бюджета </w:t>
      </w:r>
      <w:r w:rsidR="000E2741">
        <w:rPr>
          <w:sz w:val="28"/>
          <w:szCs w:val="28"/>
        </w:rPr>
        <w:t>2 676,0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42AC3">
        <w:rPr>
          <w:sz w:val="28"/>
          <w:szCs w:val="28"/>
        </w:rPr>
        <w:t>.</w:t>
      </w:r>
      <w:r w:rsidRPr="00C37BBF">
        <w:rPr>
          <w:sz w:val="28"/>
          <w:szCs w:val="28"/>
        </w:rPr>
        <w:t xml:space="preserve"> </w:t>
      </w:r>
      <w:r w:rsidRPr="00642AC3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642AC3">
        <w:rPr>
          <w:sz w:val="28"/>
          <w:szCs w:val="28"/>
        </w:rPr>
        <w:t xml:space="preserve">кономия </w:t>
      </w:r>
      <w:r>
        <w:rPr>
          <w:sz w:val="28"/>
          <w:szCs w:val="28"/>
        </w:rPr>
        <w:t xml:space="preserve">сложилась </w:t>
      </w:r>
      <w:r w:rsidRPr="00642AC3">
        <w:rPr>
          <w:sz w:val="28"/>
          <w:szCs w:val="28"/>
        </w:rPr>
        <w:t>в результате пропусков в учебное время</w:t>
      </w:r>
      <w:r w:rsidR="000E2741">
        <w:rPr>
          <w:sz w:val="28"/>
          <w:szCs w:val="28"/>
        </w:rPr>
        <w:t>;</w:t>
      </w:r>
    </w:p>
    <w:p w:rsidR="000E2741" w:rsidRDefault="000E2741" w:rsidP="000E27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205A">
        <w:rPr>
          <w:sz w:val="28"/>
          <w:szCs w:val="28"/>
        </w:rPr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</w:t>
      </w:r>
      <w:r>
        <w:rPr>
          <w:sz w:val="28"/>
          <w:szCs w:val="28"/>
        </w:rPr>
        <w:t xml:space="preserve">  </w:t>
      </w:r>
      <w:r w:rsidRPr="003C205A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694,7 тыс.</w:t>
      </w:r>
      <w:r w:rsidRPr="003C205A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C205A">
        <w:rPr>
          <w:sz w:val="28"/>
          <w:szCs w:val="28"/>
        </w:rPr>
        <w:t xml:space="preserve"> (</w:t>
      </w:r>
      <w:r>
        <w:rPr>
          <w:sz w:val="28"/>
          <w:szCs w:val="28"/>
        </w:rPr>
        <w:t>100</w:t>
      </w:r>
      <w:r w:rsidRPr="003C205A">
        <w:rPr>
          <w:sz w:val="28"/>
          <w:szCs w:val="28"/>
        </w:rPr>
        <w:t xml:space="preserve">% к плану), за счет средств областного бюджета в сумме </w:t>
      </w:r>
      <w:r>
        <w:rPr>
          <w:sz w:val="28"/>
          <w:szCs w:val="28"/>
        </w:rPr>
        <w:t>27,8 тыс.</w:t>
      </w:r>
      <w:r w:rsidRPr="003C205A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C205A">
        <w:rPr>
          <w:sz w:val="28"/>
          <w:szCs w:val="28"/>
        </w:rPr>
        <w:t xml:space="preserve">, за счет средств федерального бюджета  </w:t>
      </w:r>
      <w:r>
        <w:rPr>
          <w:sz w:val="28"/>
          <w:szCs w:val="28"/>
        </w:rPr>
        <w:t>666,9 тыс.</w:t>
      </w:r>
      <w:r w:rsidRPr="003C205A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C205A">
        <w:rPr>
          <w:sz w:val="28"/>
          <w:szCs w:val="28"/>
        </w:rPr>
        <w:t>;</w:t>
      </w:r>
    </w:p>
    <w:p w:rsidR="000E2741" w:rsidRDefault="000E2741" w:rsidP="000E27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</w:t>
      </w:r>
      <w:r w:rsidRPr="00C126EC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C126EC">
        <w:rPr>
          <w:sz w:val="28"/>
          <w:szCs w:val="28"/>
        </w:rPr>
        <w:t xml:space="preserve"> общественно значимых проектов, основанных на местных инициативах, в рамках проекта </w:t>
      </w:r>
      <w:r>
        <w:rPr>
          <w:sz w:val="28"/>
          <w:szCs w:val="28"/>
        </w:rPr>
        <w:t>«</w:t>
      </w:r>
      <w:r w:rsidRPr="00C126EC">
        <w:rPr>
          <w:sz w:val="28"/>
          <w:szCs w:val="28"/>
        </w:rPr>
        <w:t>Школьный бюджет</w:t>
      </w:r>
      <w:r>
        <w:rPr>
          <w:sz w:val="28"/>
          <w:szCs w:val="28"/>
        </w:rPr>
        <w:t>» – 500,0 тыс. рублей, или 100% исполнения к плану;</w:t>
      </w:r>
    </w:p>
    <w:p w:rsidR="000E2741" w:rsidRPr="00C126EC" w:rsidRDefault="000E2741" w:rsidP="000E27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ф</w:t>
      </w:r>
      <w:r w:rsidRPr="00C126EC">
        <w:rPr>
          <w:sz w:val="28"/>
          <w:szCs w:val="28"/>
        </w:rPr>
        <w:t>инансирование социально значимых мероприятий</w:t>
      </w:r>
      <w:r>
        <w:rPr>
          <w:sz w:val="28"/>
          <w:szCs w:val="28"/>
        </w:rPr>
        <w:t xml:space="preserve"> -  1 115,0 тыс. рублей, или 100% к плану - произведен</w:t>
      </w:r>
      <w:r w:rsidRPr="00C126EC">
        <w:rPr>
          <w:color w:val="000000"/>
        </w:rPr>
        <w:t xml:space="preserve"> </w:t>
      </w:r>
      <w:r w:rsidRPr="00C126EC">
        <w:rPr>
          <w:color w:val="000000"/>
          <w:sz w:val="28"/>
          <w:szCs w:val="28"/>
        </w:rPr>
        <w:t xml:space="preserve">текущий ремонт </w:t>
      </w:r>
      <w:r>
        <w:rPr>
          <w:color w:val="000000"/>
          <w:sz w:val="28"/>
          <w:szCs w:val="28"/>
        </w:rPr>
        <w:t xml:space="preserve">третьего </w:t>
      </w:r>
      <w:r w:rsidRPr="00C126EC">
        <w:rPr>
          <w:color w:val="000000"/>
          <w:sz w:val="28"/>
          <w:szCs w:val="28"/>
        </w:rPr>
        <w:t>этажа</w:t>
      </w:r>
      <w:r>
        <w:rPr>
          <w:color w:val="000000"/>
          <w:sz w:val="28"/>
          <w:szCs w:val="28"/>
        </w:rPr>
        <w:t xml:space="preserve"> здания </w:t>
      </w:r>
      <w:r w:rsidRPr="00C126EC">
        <w:rPr>
          <w:color w:val="000000"/>
          <w:sz w:val="28"/>
          <w:szCs w:val="28"/>
        </w:rPr>
        <w:t xml:space="preserve"> </w:t>
      </w:r>
      <w:r w:rsidRPr="00C126EC">
        <w:rPr>
          <w:bCs/>
          <w:color w:val="000000"/>
          <w:sz w:val="28"/>
          <w:szCs w:val="28"/>
        </w:rPr>
        <w:t xml:space="preserve">МБОУ </w:t>
      </w:r>
      <w:r>
        <w:rPr>
          <w:bCs/>
          <w:color w:val="000000"/>
          <w:sz w:val="28"/>
          <w:szCs w:val="28"/>
        </w:rPr>
        <w:t>«</w:t>
      </w:r>
      <w:r w:rsidRPr="00C126EC">
        <w:rPr>
          <w:bCs/>
          <w:color w:val="000000"/>
          <w:sz w:val="28"/>
          <w:szCs w:val="28"/>
        </w:rPr>
        <w:t>АСОШ №2</w:t>
      </w:r>
      <w:r>
        <w:rPr>
          <w:bCs/>
          <w:color w:val="000000"/>
          <w:sz w:val="28"/>
          <w:szCs w:val="28"/>
        </w:rPr>
        <w:t>»</w:t>
      </w:r>
      <w:r w:rsidRPr="00C126EC">
        <w:rPr>
          <w:sz w:val="28"/>
          <w:szCs w:val="28"/>
        </w:rPr>
        <w:t>.</w:t>
      </w:r>
    </w:p>
    <w:p w:rsidR="00FC5C3F" w:rsidRDefault="00FC5C3F" w:rsidP="00FC5C3F">
      <w:pPr>
        <w:pStyle w:val="a5"/>
        <w:ind w:left="0"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994A4E">
        <w:rPr>
          <w:sz w:val="28"/>
          <w:szCs w:val="28"/>
        </w:rPr>
        <w:t xml:space="preserve">подразделу </w:t>
      </w:r>
      <w:r w:rsidRPr="00EC5516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 xml:space="preserve">3 </w:t>
      </w:r>
      <w:r w:rsidRPr="00EC551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Дополнительное </w:t>
      </w:r>
      <w:r w:rsidRPr="00EC5516">
        <w:rPr>
          <w:b/>
          <w:i/>
          <w:sz w:val="28"/>
          <w:szCs w:val="28"/>
        </w:rPr>
        <w:t>образование</w:t>
      </w:r>
      <w:r>
        <w:rPr>
          <w:b/>
          <w:i/>
          <w:sz w:val="28"/>
          <w:szCs w:val="28"/>
        </w:rPr>
        <w:t xml:space="preserve"> детей</w:t>
      </w:r>
      <w:r w:rsidRPr="00EC5516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 w:rsidR="00B4199F">
        <w:rPr>
          <w:sz w:val="28"/>
          <w:szCs w:val="28"/>
        </w:rPr>
        <w:t>17 383,7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 17</w:t>
      </w:r>
      <w:r w:rsidR="00B4199F">
        <w:rPr>
          <w:sz w:val="28"/>
          <w:szCs w:val="28"/>
        </w:rPr>
        <w:t> 383,7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100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E2741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0E2741">
        <w:rPr>
          <w:sz w:val="28"/>
          <w:szCs w:val="28"/>
        </w:rPr>
        <w:t>17 377,1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 xml:space="preserve">на общее образование </w:t>
      </w:r>
      <w:r w:rsidRPr="0005675D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B4199F">
        <w:rPr>
          <w:sz w:val="28"/>
          <w:szCs w:val="28"/>
        </w:rPr>
        <w:t>6,6</w:t>
      </w:r>
      <w:r w:rsidRPr="0005675D">
        <w:rPr>
          <w:sz w:val="28"/>
          <w:szCs w:val="28"/>
        </w:rPr>
        <w:t> тыс. рублей.</w:t>
      </w:r>
    </w:p>
    <w:p w:rsidR="00FC5C3F" w:rsidRPr="005327DC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</w:t>
      </w:r>
      <w:r>
        <w:rPr>
          <w:sz w:val="28"/>
          <w:szCs w:val="28"/>
        </w:rPr>
        <w:t>изацию 2-х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в том числе:</w:t>
      </w:r>
      <w:r w:rsidRPr="005327DC">
        <w:rPr>
          <w:sz w:val="28"/>
          <w:szCs w:val="28"/>
        </w:rPr>
        <w:t xml:space="preserve"> </w:t>
      </w:r>
    </w:p>
    <w:p w:rsidR="00FC5C3F" w:rsidRPr="000C37FB" w:rsidRDefault="00FC5C3F" w:rsidP="00FC5C3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 xml:space="preserve">основное мероприятие  «Развитие дополнительного и неформального образования детей»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B4199F">
        <w:rPr>
          <w:sz w:val="28"/>
          <w:szCs w:val="28"/>
        </w:rPr>
        <w:t>13 256,2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</w:t>
      </w:r>
      <w:r>
        <w:rPr>
          <w:sz w:val="28"/>
          <w:szCs w:val="28"/>
        </w:rPr>
        <w:lastRenderedPageBreak/>
        <w:t>бюджетных ассигнований (13</w:t>
      </w:r>
      <w:r w:rsidR="00B4199F">
        <w:rPr>
          <w:sz w:val="28"/>
          <w:szCs w:val="28"/>
        </w:rPr>
        <w:t> 256,2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FC5C3F" w:rsidRPr="006569BF" w:rsidRDefault="00FC5C3F" w:rsidP="00FC5C3F">
      <w:pPr>
        <w:pStyle w:val="a5"/>
        <w:ind w:left="0" w:firstLine="709"/>
        <w:jc w:val="both"/>
        <w:rPr>
          <w:sz w:val="28"/>
          <w:szCs w:val="28"/>
        </w:rPr>
      </w:pPr>
      <w:r w:rsidRPr="006569BF">
        <w:rPr>
          <w:sz w:val="28"/>
          <w:szCs w:val="28"/>
        </w:rPr>
        <w:t xml:space="preserve">- на обеспечение деятельности муниципального бюджетного учреждения  дополнительного образования «Центр развития творчества детей и юношества» в сумме </w:t>
      </w:r>
      <w:r>
        <w:rPr>
          <w:sz w:val="28"/>
          <w:szCs w:val="28"/>
        </w:rPr>
        <w:t>13</w:t>
      </w:r>
      <w:r w:rsidR="00B4199F">
        <w:rPr>
          <w:sz w:val="28"/>
          <w:szCs w:val="28"/>
        </w:rPr>
        <w:t> 256,2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 xml:space="preserve"> (</w:t>
      </w:r>
      <w:r>
        <w:rPr>
          <w:sz w:val="28"/>
          <w:szCs w:val="28"/>
        </w:rPr>
        <w:t>100</w:t>
      </w:r>
      <w:r w:rsidRPr="006569BF">
        <w:rPr>
          <w:sz w:val="28"/>
          <w:szCs w:val="28"/>
        </w:rPr>
        <w:t>% к плану);</w:t>
      </w:r>
    </w:p>
    <w:p w:rsidR="00FC5C3F" w:rsidRDefault="00FC5C3F" w:rsidP="00FC5C3F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21FD1">
        <w:rPr>
          <w:i/>
          <w:sz w:val="28"/>
          <w:szCs w:val="28"/>
        </w:rPr>
        <w:t xml:space="preserve">«Развитие культуры Адамовского района» </w:t>
      </w:r>
      <w:r w:rsidRPr="00521FD1">
        <w:rPr>
          <w:sz w:val="28"/>
          <w:szCs w:val="28"/>
        </w:rPr>
        <w:t xml:space="preserve">- в сумме </w:t>
      </w:r>
      <w:r>
        <w:rPr>
          <w:sz w:val="28"/>
          <w:szCs w:val="28"/>
        </w:rPr>
        <w:t>4</w:t>
      </w:r>
      <w:r w:rsidR="00B4199F">
        <w:rPr>
          <w:sz w:val="28"/>
          <w:szCs w:val="28"/>
        </w:rPr>
        <w:t> 127,6</w:t>
      </w:r>
      <w:r w:rsidRPr="00521FD1">
        <w:rPr>
          <w:sz w:val="28"/>
          <w:szCs w:val="28"/>
        </w:rPr>
        <w:t> тыс. рублей, что составило 100% от утвержденных бюджетных ассигнований (</w:t>
      </w:r>
      <w:r>
        <w:rPr>
          <w:sz w:val="28"/>
          <w:szCs w:val="28"/>
        </w:rPr>
        <w:t>4</w:t>
      </w:r>
      <w:r w:rsidR="00B4199F">
        <w:rPr>
          <w:sz w:val="28"/>
          <w:szCs w:val="28"/>
        </w:rPr>
        <w:t> 127,6</w:t>
      </w:r>
      <w:r w:rsidRPr="00521FD1">
        <w:rPr>
          <w:sz w:val="28"/>
          <w:szCs w:val="28"/>
        </w:rPr>
        <w:t> тыс. рублей). В разрезе мероприятий расходы направлены на обеспечение деятельности муниципального бюджетного учреждения дополнительного образования «Детская школа искусств»</w:t>
      </w:r>
      <w:r w:rsidR="00B4199F">
        <w:rPr>
          <w:sz w:val="28"/>
          <w:szCs w:val="28"/>
        </w:rPr>
        <w:t>.</w:t>
      </w:r>
    </w:p>
    <w:p w:rsidR="00B4199F" w:rsidRPr="00A93F7F" w:rsidRDefault="00B4199F" w:rsidP="00B4199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2C9A">
        <w:rPr>
          <w:sz w:val="28"/>
          <w:szCs w:val="28"/>
        </w:rPr>
        <w:t xml:space="preserve">Утвержденные бюджетные ассигнования по подразделу </w:t>
      </w:r>
      <w:r w:rsidRPr="00382C9A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5</w:t>
      </w:r>
      <w:r w:rsidRPr="00382C9A">
        <w:rPr>
          <w:b/>
          <w:i/>
          <w:sz w:val="28"/>
          <w:szCs w:val="28"/>
        </w:rPr>
        <w:t> «</w:t>
      </w:r>
      <w:r>
        <w:rPr>
          <w:b/>
          <w:i/>
          <w:sz w:val="28"/>
          <w:szCs w:val="28"/>
        </w:rPr>
        <w:t>Профессиональная подготовка, переподготовка и повышение квалификации</w:t>
      </w:r>
      <w:r w:rsidRPr="00382C9A">
        <w:rPr>
          <w:b/>
          <w:i/>
          <w:sz w:val="28"/>
          <w:szCs w:val="28"/>
        </w:rPr>
        <w:t>»</w:t>
      </w:r>
      <w:r w:rsidRPr="00382C9A">
        <w:rPr>
          <w:b/>
          <w:sz w:val="28"/>
          <w:szCs w:val="28"/>
        </w:rPr>
        <w:t xml:space="preserve"> </w:t>
      </w:r>
      <w:r w:rsidRPr="00382C9A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73,5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73,5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, в том числе:  </w:t>
      </w:r>
      <w:r w:rsidRPr="00A93F7F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17,6 тыс.</w:t>
      </w:r>
      <w:r w:rsidRPr="00A93F7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</w:t>
      </w:r>
      <w:r w:rsidRPr="00A93F7F">
        <w:rPr>
          <w:sz w:val="28"/>
          <w:szCs w:val="28"/>
        </w:rPr>
        <w:t xml:space="preserve"> (100,0%.)</w:t>
      </w:r>
      <w:r>
        <w:rPr>
          <w:sz w:val="28"/>
          <w:szCs w:val="28"/>
        </w:rPr>
        <w:t xml:space="preserve"> (Финансовый отдел)</w:t>
      </w:r>
      <w:r w:rsidRPr="00A93F7F">
        <w:rPr>
          <w:sz w:val="28"/>
          <w:szCs w:val="28"/>
        </w:rPr>
        <w:t>;</w:t>
      </w:r>
      <w:r>
        <w:rPr>
          <w:sz w:val="28"/>
          <w:szCs w:val="28"/>
        </w:rPr>
        <w:t xml:space="preserve"> 44,3 тыс. рублей или (100%) (администрация МО Адамовский район)</w:t>
      </w:r>
      <w:r w:rsidRPr="00A93F7F">
        <w:rPr>
          <w:sz w:val="28"/>
          <w:szCs w:val="28"/>
        </w:rPr>
        <w:t>;</w:t>
      </w:r>
      <w:r>
        <w:rPr>
          <w:sz w:val="28"/>
          <w:szCs w:val="28"/>
        </w:rPr>
        <w:t xml:space="preserve"> 11,6 тыс. рублей или (100% (МКУ «Отдел хозяйственного обеспечения»</w:t>
      </w:r>
      <w:r w:rsidRPr="00A93F7F">
        <w:rPr>
          <w:sz w:val="28"/>
          <w:szCs w:val="28"/>
        </w:rPr>
        <w:t>.</w:t>
      </w:r>
    </w:p>
    <w:p w:rsidR="00FC5C3F" w:rsidRPr="0005675D" w:rsidRDefault="00FC5C3F" w:rsidP="00FC5C3F">
      <w:pPr>
        <w:ind w:firstLine="709"/>
        <w:jc w:val="both"/>
        <w:rPr>
          <w:sz w:val="28"/>
          <w:szCs w:val="28"/>
        </w:rPr>
      </w:pPr>
      <w:r w:rsidRPr="0018068D">
        <w:rPr>
          <w:sz w:val="28"/>
          <w:szCs w:val="28"/>
        </w:rPr>
        <w:t>Утвержденные</w:t>
      </w:r>
      <w:r w:rsidRPr="00382C9A">
        <w:rPr>
          <w:sz w:val="28"/>
          <w:szCs w:val="28"/>
        </w:rPr>
        <w:t xml:space="preserve"> бюджетные ассигнования по подразделу </w:t>
      </w:r>
      <w:r w:rsidRPr="00382C9A">
        <w:rPr>
          <w:b/>
          <w:i/>
          <w:sz w:val="28"/>
          <w:szCs w:val="28"/>
        </w:rPr>
        <w:t>0707 «Молодежная политика»</w:t>
      </w:r>
      <w:r w:rsidRPr="00382C9A">
        <w:rPr>
          <w:b/>
          <w:sz w:val="28"/>
          <w:szCs w:val="28"/>
        </w:rPr>
        <w:t xml:space="preserve"> </w:t>
      </w:r>
      <w:r w:rsidRPr="00382C9A">
        <w:rPr>
          <w:sz w:val="28"/>
          <w:szCs w:val="28"/>
        </w:rPr>
        <w:t xml:space="preserve">в размере </w:t>
      </w:r>
      <w:r w:rsidR="0018068D">
        <w:rPr>
          <w:sz w:val="28"/>
          <w:szCs w:val="28"/>
        </w:rPr>
        <w:t>405,8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18068D">
        <w:rPr>
          <w:sz w:val="28"/>
          <w:szCs w:val="28"/>
        </w:rPr>
        <w:t>405,3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99,88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8068D">
        <w:rPr>
          <w:sz w:val="28"/>
          <w:szCs w:val="28"/>
        </w:rPr>
        <w:t xml:space="preserve">1 </w:t>
      </w:r>
      <w:r w:rsidRPr="0005675D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18068D">
        <w:rPr>
          <w:sz w:val="28"/>
          <w:szCs w:val="28"/>
        </w:rPr>
        <w:t>248,7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>увеличи</w:t>
      </w:r>
      <w:r w:rsidRPr="0005675D">
        <w:rPr>
          <w:sz w:val="28"/>
          <w:szCs w:val="28"/>
        </w:rPr>
        <w:t xml:space="preserve">лись на </w:t>
      </w:r>
      <w:r w:rsidR="0018068D">
        <w:rPr>
          <w:sz w:val="28"/>
          <w:szCs w:val="28"/>
        </w:rPr>
        <w:t>156,6</w:t>
      </w:r>
      <w:r w:rsidRPr="0005675D">
        <w:rPr>
          <w:sz w:val="28"/>
          <w:szCs w:val="28"/>
        </w:rPr>
        <w:t xml:space="preserve"> тыс. рублей или на </w:t>
      </w:r>
      <w:r w:rsidR="0018068D">
        <w:rPr>
          <w:sz w:val="28"/>
          <w:szCs w:val="28"/>
        </w:rPr>
        <w:t>63,0</w:t>
      </w:r>
      <w:r w:rsidRPr="0005675D">
        <w:rPr>
          <w:sz w:val="28"/>
          <w:szCs w:val="28"/>
        </w:rPr>
        <w:t>%.</w:t>
      </w:r>
    </w:p>
    <w:p w:rsidR="00FC5C3F" w:rsidRPr="0005675D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данному подразделу в полном объеме направлены на реализацию 4-х муниципальных программ:</w:t>
      </w:r>
    </w:p>
    <w:p w:rsidR="00FC5C3F" w:rsidRPr="007E146C" w:rsidRDefault="00FC5C3F" w:rsidP="00FC5C3F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Реализация молодежной политики на территории муниципального образования Адамовский район» </w:t>
      </w:r>
      <w:r w:rsidRPr="00C85EEC">
        <w:rPr>
          <w:i/>
          <w:sz w:val="28"/>
          <w:szCs w:val="28"/>
        </w:rPr>
        <w:t xml:space="preserve"> </w:t>
      </w:r>
      <w:r w:rsidRPr="00C85EEC">
        <w:rPr>
          <w:sz w:val="28"/>
          <w:szCs w:val="28"/>
        </w:rPr>
        <w:t xml:space="preserve">- в сумме </w:t>
      </w:r>
      <w:r w:rsidR="0018068D">
        <w:rPr>
          <w:sz w:val="28"/>
          <w:szCs w:val="28"/>
        </w:rPr>
        <w:t>305,3</w:t>
      </w:r>
      <w:r w:rsidRPr="0005675D">
        <w:rPr>
          <w:sz w:val="28"/>
          <w:szCs w:val="28"/>
        </w:rPr>
        <w:t> </w:t>
      </w:r>
      <w:r w:rsidRPr="00C85EEC">
        <w:rPr>
          <w:sz w:val="28"/>
          <w:szCs w:val="28"/>
        </w:rPr>
        <w:t xml:space="preserve">тыс. рублей, что составило </w:t>
      </w:r>
      <w:r w:rsidR="0018068D">
        <w:rPr>
          <w:sz w:val="28"/>
          <w:szCs w:val="28"/>
        </w:rPr>
        <w:t>99,84</w:t>
      </w:r>
      <w:r w:rsidRPr="00C85EEC">
        <w:rPr>
          <w:sz w:val="28"/>
          <w:szCs w:val="28"/>
        </w:rPr>
        <w:t>% от утвержденных бюджетных ассигнований (</w:t>
      </w:r>
      <w:r w:rsidR="0018068D">
        <w:rPr>
          <w:sz w:val="28"/>
          <w:szCs w:val="28"/>
        </w:rPr>
        <w:t>305,8</w:t>
      </w:r>
      <w:r>
        <w:rPr>
          <w:sz w:val="28"/>
          <w:szCs w:val="28"/>
        </w:rPr>
        <w:t xml:space="preserve"> </w:t>
      </w:r>
      <w:r w:rsidRPr="00C85EEC">
        <w:rPr>
          <w:sz w:val="28"/>
          <w:szCs w:val="28"/>
        </w:rPr>
        <w:t xml:space="preserve">тыс. рублей). Средства направлены </w:t>
      </w:r>
      <w:r>
        <w:rPr>
          <w:sz w:val="28"/>
          <w:szCs w:val="28"/>
        </w:rPr>
        <w:t xml:space="preserve">на мероприятия по популяризации здорового образа жизни среди молодежи; развитие добровольческого движения, </w:t>
      </w:r>
      <w:r w:rsidRPr="00C85EEC">
        <w:rPr>
          <w:sz w:val="28"/>
          <w:szCs w:val="28"/>
        </w:rPr>
        <w:t xml:space="preserve">на организацию и </w:t>
      </w:r>
      <w:r>
        <w:rPr>
          <w:sz w:val="28"/>
          <w:szCs w:val="28"/>
        </w:rPr>
        <w:t xml:space="preserve">проведение культурно массовых мероприятий;  </w:t>
      </w:r>
      <w:r w:rsidRPr="007E146C">
        <w:rPr>
          <w:sz w:val="28"/>
          <w:szCs w:val="28"/>
        </w:rPr>
        <w:t>на проведение мероприятий среди молодежи допризывного и призывного возраста; на участие в зональных и областных мероприятиях;  проведение мероприятий военно-патриотической направленности; на организацию и командирование подростков, оказавшихся в трудной жизненной ситуации, для участия в профильных сменах.</w:t>
      </w:r>
    </w:p>
    <w:p w:rsidR="00FC5C3F" w:rsidRDefault="00FC5C3F" w:rsidP="00FC5C3F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85EE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Комплексные меры противодействия злоупотреблению наркотиками и их незаконному обороту в Адамовском районе</w:t>
      </w:r>
      <w:r w:rsidRPr="00C85EEC">
        <w:rPr>
          <w:i/>
          <w:sz w:val="28"/>
          <w:szCs w:val="28"/>
        </w:rPr>
        <w:t xml:space="preserve">» </w:t>
      </w:r>
      <w:r w:rsidRPr="00C85EEC">
        <w:rPr>
          <w:sz w:val="28"/>
          <w:szCs w:val="28"/>
        </w:rPr>
        <w:t xml:space="preserve">- в сумме </w:t>
      </w:r>
      <w:r w:rsidR="0018068D">
        <w:rPr>
          <w:sz w:val="28"/>
          <w:szCs w:val="28"/>
        </w:rPr>
        <w:t>25,0</w:t>
      </w:r>
      <w:r w:rsidRPr="00C85EEC">
        <w:rPr>
          <w:sz w:val="28"/>
          <w:szCs w:val="28"/>
        </w:rPr>
        <w:t xml:space="preserve"> тыс. рублей, что составило </w:t>
      </w:r>
      <w:r w:rsidR="0018068D">
        <w:rPr>
          <w:sz w:val="28"/>
          <w:szCs w:val="28"/>
        </w:rPr>
        <w:t>100,0</w:t>
      </w:r>
      <w:r w:rsidRPr="00C85EEC">
        <w:rPr>
          <w:sz w:val="28"/>
          <w:szCs w:val="28"/>
        </w:rPr>
        <w:t>% от утвержденных бюджетных ассигнований (</w:t>
      </w:r>
      <w:r w:rsidR="0018068D">
        <w:rPr>
          <w:sz w:val="28"/>
          <w:szCs w:val="28"/>
        </w:rPr>
        <w:t>2</w:t>
      </w:r>
      <w:r>
        <w:rPr>
          <w:sz w:val="28"/>
          <w:szCs w:val="28"/>
        </w:rPr>
        <w:t>5,0</w:t>
      </w:r>
      <w:r w:rsidRPr="00C85EEC">
        <w:rPr>
          <w:sz w:val="28"/>
          <w:szCs w:val="28"/>
        </w:rPr>
        <w:t xml:space="preserve"> тыс. рублей). Средства направлены </w:t>
      </w:r>
      <w:r>
        <w:rPr>
          <w:sz w:val="28"/>
          <w:szCs w:val="28"/>
        </w:rPr>
        <w:t>на проведение мероприятий среди учащейся молодежи по вопросам профилактики наркомании;</w:t>
      </w:r>
    </w:p>
    <w:p w:rsidR="00FC5C3F" w:rsidRPr="00595A09" w:rsidRDefault="00FC5C3F" w:rsidP="00FC5C3F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A09">
        <w:rPr>
          <w:i/>
          <w:sz w:val="28"/>
          <w:szCs w:val="28"/>
        </w:rPr>
        <w:t>«Повышение безопасности дорожног</w:t>
      </w:r>
      <w:r>
        <w:rPr>
          <w:i/>
          <w:sz w:val="28"/>
          <w:szCs w:val="28"/>
        </w:rPr>
        <w:t>о движения в Адамовском районе</w:t>
      </w:r>
      <w:r w:rsidRPr="00595A09">
        <w:rPr>
          <w:i/>
          <w:sz w:val="28"/>
          <w:szCs w:val="28"/>
        </w:rPr>
        <w:t xml:space="preserve">» </w:t>
      </w:r>
      <w:r w:rsidRPr="00595A09">
        <w:rPr>
          <w:sz w:val="28"/>
          <w:szCs w:val="28"/>
        </w:rPr>
        <w:t xml:space="preserve">- в сумме </w:t>
      </w:r>
      <w:r w:rsidR="0018068D">
        <w:rPr>
          <w:sz w:val="28"/>
          <w:szCs w:val="28"/>
        </w:rPr>
        <w:t>45,0</w:t>
      </w:r>
      <w:r w:rsidRPr="00595A09">
        <w:rPr>
          <w:sz w:val="28"/>
          <w:szCs w:val="28"/>
        </w:rPr>
        <w:t xml:space="preserve"> тыс. рублей, что составило </w:t>
      </w:r>
      <w:r w:rsidR="0018068D">
        <w:rPr>
          <w:sz w:val="28"/>
          <w:szCs w:val="28"/>
        </w:rPr>
        <w:t>100,0</w:t>
      </w:r>
      <w:r w:rsidRPr="00595A09">
        <w:rPr>
          <w:sz w:val="28"/>
          <w:szCs w:val="28"/>
        </w:rPr>
        <w:t>% от утвержденных бюджетных ассигнований (</w:t>
      </w:r>
      <w:r>
        <w:rPr>
          <w:sz w:val="28"/>
          <w:szCs w:val="28"/>
        </w:rPr>
        <w:t>45,0</w:t>
      </w:r>
      <w:r w:rsidRPr="00595A09">
        <w:rPr>
          <w:sz w:val="28"/>
          <w:szCs w:val="28"/>
        </w:rPr>
        <w:t xml:space="preserve"> тыс. рублей). Средства направлены на </w:t>
      </w:r>
      <w:r>
        <w:rPr>
          <w:sz w:val="28"/>
          <w:szCs w:val="28"/>
        </w:rPr>
        <w:lastRenderedPageBreak/>
        <w:t>создание и использование баннеров по безопасности</w:t>
      </w:r>
      <w:r w:rsidRPr="00595A09">
        <w:rPr>
          <w:sz w:val="28"/>
          <w:szCs w:val="28"/>
        </w:rPr>
        <w:t xml:space="preserve"> дорожно</w:t>
      </w:r>
      <w:r>
        <w:rPr>
          <w:sz w:val="28"/>
          <w:szCs w:val="28"/>
        </w:rPr>
        <w:t>го движения</w:t>
      </w:r>
      <w:r w:rsidR="0018068D">
        <w:rPr>
          <w:sz w:val="28"/>
          <w:szCs w:val="28"/>
        </w:rPr>
        <w:t>, проведение районного конкурса начинающих водителей</w:t>
      </w:r>
      <w:r>
        <w:rPr>
          <w:sz w:val="28"/>
          <w:szCs w:val="28"/>
        </w:rPr>
        <w:t>;</w:t>
      </w:r>
      <w:r w:rsidRPr="00595A09">
        <w:rPr>
          <w:sz w:val="28"/>
          <w:szCs w:val="28"/>
        </w:rPr>
        <w:t xml:space="preserve"> </w:t>
      </w:r>
    </w:p>
    <w:p w:rsidR="00FC5C3F" w:rsidRPr="00595A09" w:rsidRDefault="00FC5C3F" w:rsidP="00FC5C3F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595A09">
        <w:rPr>
          <w:i/>
          <w:sz w:val="28"/>
          <w:szCs w:val="28"/>
        </w:rPr>
        <w:t>«Профилактика экстремизма на территории муниципального образования Адамовский район»</w:t>
      </w:r>
      <w:r>
        <w:rPr>
          <w:sz w:val="28"/>
          <w:szCs w:val="28"/>
        </w:rPr>
        <w:t xml:space="preserve"> - </w:t>
      </w:r>
      <w:r w:rsidRPr="00C85EEC">
        <w:rPr>
          <w:sz w:val="28"/>
          <w:szCs w:val="28"/>
        </w:rPr>
        <w:t xml:space="preserve">в сумме </w:t>
      </w:r>
      <w:r w:rsidR="0018068D">
        <w:rPr>
          <w:sz w:val="28"/>
          <w:szCs w:val="28"/>
        </w:rPr>
        <w:t>30,0</w:t>
      </w:r>
      <w:r w:rsidRPr="00C85EEC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C85EEC">
        <w:rPr>
          <w:sz w:val="28"/>
          <w:szCs w:val="28"/>
        </w:rPr>
        <w:t>% от утвержденных бюджетных ассигнований (</w:t>
      </w:r>
      <w:r w:rsidR="0018068D">
        <w:rPr>
          <w:sz w:val="28"/>
          <w:szCs w:val="28"/>
        </w:rPr>
        <w:t>30,0</w:t>
      </w:r>
      <w:r w:rsidRPr="00C85EEC">
        <w:rPr>
          <w:sz w:val="28"/>
          <w:szCs w:val="28"/>
        </w:rPr>
        <w:t xml:space="preserve"> тыс. рублей). Средства направлены </w:t>
      </w:r>
      <w:r>
        <w:rPr>
          <w:sz w:val="28"/>
          <w:szCs w:val="28"/>
        </w:rPr>
        <w:t>на проведение мероприятий ко дню Российского флага, международному дню толерантности, и</w:t>
      </w:r>
      <w:r w:rsidRPr="00130159">
        <w:rPr>
          <w:sz w:val="28"/>
          <w:szCs w:val="28"/>
        </w:rPr>
        <w:t>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</w:t>
      </w:r>
      <w:r>
        <w:rPr>
          <w:sz w:val="28"/>
          <w:szCs w:val="28"/>
        </w:rPr>
        <w:t xml:space="preserve"> этнокультурным и конфессиональным различиям населения района.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C85EE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0709 </w:t>
      </w:r>
      <w:r w:rsidRPr="00EC5516">
        <w:rPr>
          <w:b/>
          <w:i/>
          <w:sz w:val="28"/>
          <w:szCs w:val="28"/>
        </w:rPr>
        <w:t>«Другие вопросы в области образования»</w:t>
      </w:r>
      <w:r w:rsidRPr="0005675D">
        <w:rPr>
          <w:sz w:val="28"/>
          <w:szCs w:val="28"/>
        </w:rPr>
        <w:t xml:space="preserve"> в размере </w:t>
      </w:r>
      <w:r w:rsidR="007E146C">
        <w:rPr>
          <w:sz w:val="28"/>
          <w:szCs w:val="28"/>
        </w:rPr>
        <w:t>15 799,8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7E146C">
        <w:rPr>
          <w:sz w:val="28"/>
          <w:szCs w:val="28"/>
        </w:rPr>
        <w:t>15667,6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 w:rsidR="009F4FC5">
        <w:rPr>
          <w:sz w:val="28"/>
          <w:szCs w:val="28"/>
        </w:rPr>
        <w:t>99,2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E146C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7E146C">
        <w:rPr>
          <w:sz w:val="28"/>
          <w:szCs w:val="28"/>
        </w:rPr>
        <w:t>14 676,2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>увеличились</w:t>
      </w:r>
      <w:r w:rsidRPr="0005675D">
        <w:rPr>
          <w:sz w:val="28"/>
          <w:szCs w:val="28"/>
        </w:rPr>
        <w:t xml:space="preserve"> на </w:t>
      </w:r>
      <w:r w:rsidR="009F4FC5">
        <w:rPr>
          <w:sz w:val="28"/>
          <w:szCs w:val="28"/>
        </w:rPr>
        <w:t>991,4</w:t>
      </w:r>
      <w:r w:rsidRPr="0005675D">
        <w:rPr>
          <w:sz w:val="28"/>
          <w:szCs w:val="28"/>
        </w:rPr>
        <w:t xml:space="preserve"> тыс. рублей или на </w:t>
      </w:r>
      <w:r w:rsidR="009F4FC5">
        <w:rPr>
          <w:sz w:val="28"/>
          <w:szCs w:val="28"/>
        </w:rPr>
        <w:t>6,7</w:t>
      </w:r>
      <w:r w:rsidRPr="0005675D">
        <w:rPr>
          <w:sz w:val="28"/>
          <w:szCs w:val="28"/>
        </w:rPr>
        <w:t>%.</w:t>
      </w:r>
    </w:p>
    <w:p w:rsidR="00FC5C3F" w:rsidRPr="0005675D" w:rsidRDefault="00FC5C3F" w:rsidP="00FC5C3F">
      <w:pPr>
        <w:pStyle w:val="a5"/>
        <w:ind w:left="0" w:firstLine="709"/>
        <w:jc w:val="both"/>
        <w:rPr>
          <w:sz w:val="28"/>
          <w:szCs w:val="28"/>
        </w:rPr>
      </w:pPr>
      <w:r w:rsidRPr="00582E93">
        <w:rPr>
          <w:sz w:val="28"/>
          <w:szCs w:val="28"/>
        </w:rPr>
        <w:t xml:space="preserve">Расходы по разделу не исполнены на </w:t>
      </w:r>
      <w:r w:rsidR="009F4FC5">
        <w:rPr>
          <w:sz w:val="28"/>
          <w:szCs w:val="28"/>
        </w:rPr>
        <w:t>132,2</w:t>
      </w:r>
      <w:r w:rsidRPr="00582E93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росписью.</w:t>
      </w:r>
      <w:r w:rsidRPr="00582E93">
        <w:rPr>
          <w:sz w:val="26"/>
          <w:szCs w:val="26"/>
        </w:rPr>
        <w:t xml:space="preserve"> </w:t>
      </w:r>
    </w:p>
    <w:p w:rsidR="00FC5C3F" w:rsidRPr="005327DC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 или 12 840,5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5327DC">
        <w:rPr>
          <w:sz w:val="28"/>
          <w:szCs w:val="28"/>
        </w:rPr>
        <w:t xml:space="preserve"> направлен на реализацию </w:t>
      </w:r>
      <w:r>
        <w:rPr>
          <w:sz w:val="28"/>
          <w:szCs w:val="28"/>
        </w:rPr>
        <w:t>4-х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в том числе:</w:t>
      </w:r>
      <w:r w:rsidRPr="005327DC">
        <w:rPr>
          <w:sz w:val="28"/>
          <w:szCs w:val="28"/>
        </w:rPr>
        <w:t xml:space="preserve"> </w:t>
      </w:r>
    </w:p>
    <w:p w:rsidR="00FC5C3F" w:rsidRDefault="00FC5C3F" w:rsidP="00FC5C3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9F4FC5">
        <w:rPr>
          <w:sz w:val="28"/>
          <w:szCs w:val="28"/>
        </w:rPr>
        <w:t>15 276,9</w:t>
      </w:r>
      <w:r w:rsidRPr="0005675D">
        <w:rPr>
          <w:sz w:val="28"/>
          <w:szCs w:val="28"/>
        </w:rPr>
        <w:t> тыс. рублей</w:t>
      </w:r>
      <w:r w:rsidRPr="000C37FB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99,</w:t>
      </w:r>
      <w:r w:rsidR="009F4FC5">
        <w:rPr>
          <w:sz w:val="28"/>
          <w:szCs w:val="28"/>
        </w:rPr>
        <w:t>1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(1</w:t>
      </w:r>
      <w:r w:rsidR="009F4FC5">
        <w:rPr>
          <w:sz w:val="28"/>
          <w:szCs w:val="28"/>
        </w:rPr>
        <w:t>5</w:t>
      </w:r>
      <w:r>
        <w:rPr>
          <w:sz w:val="28"/>
          <w:szCs w:val="28"/>
        </w:rPr>
        <w:t> 40</w:t>
      </w:r>
      <w:r w:rsidR="009F4FC5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9F4FC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FC5C3F" w:rsidRPr="00C85EEC" w:rsidRDefault="00FC5C3F" w:rsidP="00FC5C3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85EEC">
        <w:rPr>
          <w:sz w:val="28"/>
          <w:szCs w:val="28"/>
        </w:rPr>
        <w:t xml:space="preserve">беспечение деятельности центрального аппарата </w:t>
      </w:r>
      <w:r>
        <w:rPr>
          <w:sz w:val="28"/>
          <w:szCs w:val="28"/>
        </w:rPr>
        <w:t>отдела</w:t>
      </w:r>
      <w:r w:rsidRPr="00C85EEC">
        <w:rPr>
          <w:sz w:val="28"/>
          <w:szCs w:val="28"/>
        </w:rPr>
        <w:t xml:space="preserve"> образования – </w:t>
      </w:r>
      <w:r>
        <w:rPr>
          <w:sz w:val="28"/>
          <w:szCs w:val="28"/>
        </w:rPr>
        <w:t xml:space="preserve">в сумме </w:t>
      </w:r>
      <w:r w:rsidR="009F4FC5">
        <w:rPr>
          <w:sz w:val="28"/>
          <w:szCs w:val="28"/>
        </w:rPr>
        <w:t>3 973,0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>
        <w:rPr>
          <w:sz w:val="28"/>
          <w:szCs w:val="28"/>
        </w:rPr>
        <w:t>99,</w:t>
      </w:r>
      <w:r w:rsidR="009F4FC5">
        <w:rPr>
          <w:sz w:val="28"/>
          <w:szCs w:val="28"/>
        </w:rPr>
        <w:t>7</w:t>
      </w:r>
      <w:r w:rsidRPr="006569BF">
        <w:rPr>
          <w:sz w:val="28"/>
          <w:szCs w:val="28"/>
        </w:rPr>
        <w:t xml:space="preserve">% к плану – </w:t>
      </w:r>
      <w:r>
        <w:rPr>
          <w:sz w:val="28"/>
          <w:szCs w:val="28"/>
        </w:rPr>
        <w:t>3</w:t>
      </w:r>
      <w:r w:rsidR="009F4FC5">
        <w:rPr>
          <w:sz w:val="28"/>
          <w:szCs w:val="28"/>
        </w:rPr>
        <w:t> 986,6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);</w:t>
      </w:r>
    </w:p>
    <w:p w:rsidR="00FC5C3F" w:rsidRPr="00C85EEC" w:rsidRDefault="00FC5C3F" w:rsidP="00FC5C3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85EEC">
        <w:rPr>
          <w:sz w:val="28"/>
          <w:szCs w:val="28"/>
        </w:rPr>
        <w:t xml:space="preserve">беспечение деятельности </w:t>
      </w:r>
      <w:r>
        <w:rPr>
          <w:sz w:val="28"/>
          <w:szCs w:val="28"/>
        </w:rPr>
        <w:t xml:space="preserve">МКУ «Многофункциональный центр» </w:t>
      </w:r>
      <w:r w:rsidRPr="00C85EE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 сумме </w:t>
      </w:r>
      <w:r w:rsidR="009F4FC5">
        <w:rPr>
          <w:sz w:val="28"/>
          <w:szCs w:val="28"/>
        </w:rPr>
        <w:t>10 055,4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 w:rsidR="009F4FC5">
        <w:rPr>
          <w:sz w:val="28"/>
          <w:szCs w:val="28"/>
        </w:rPr>
        <w:t>98,8</w:t>
      </w:r>
      <w:r w:rsidRPr="006569BF">
        <w:rPr>
          <w:sz w:val="28"/>
          <w:szCs w:val="28"/>
        </w:rPr>
        <w:t xml:space="preserve">% к плану – </w:t>
      </w:r>
      <w:r w:rsidR="009F4FC5">
        <w:rPr>
          <w:sz w:val="28"/>
          <w:szCs w:val="28"/>
        </w:rPr>
        <w:t>10 173,7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лей)</w:t>
      </w:r>
      <w:r w:rsidRPr="00C85EEC">
        <w:rPr>
          <w:sz w:val="28"/>
          <w:szCs w:val="28"/>
        </w:rPr>
        <w:t>;</w:t>
      </w:r>
    </w:p>
    <w:p w:rsidR="00FC5C3F" w:rsidRPr="00833DD3" w:rsidRDefault="00FC5C3F" w:rsidP="00FC5C3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33DD3">
        <w:rPr>
          <w:sz w:val="28"/>
          <w:szCs w:val="28"/>
        </w:rPr>
        <w:t xml:space="preserve">осуществление переданных полномочий по организации и осуществлению деятельности по опеке и попечительству над несовершеннолетними – в сумме </w:t>
      </w:r>
      <w:r w:rsidR="009F4FC5">
        <w:rPr>
          <w:sz w:val="28"/>
          <w:szCs w:val="28"/>
        </w:rPr>
        <w:t>1 060,8</w:t>
      </w:r>
      <w:r w:rsidRPr="00833DD3">
        <w:rPr>
          <w:sz w:val="28"/>
          <w:szCs w:val="28"/>
        </w:rPr>
        <w:t> тыс. рублей или 100% к плану;</w:t>
      </w:r>
    </w:p>
    <w:p w:rsidR="00FC5C3F" w:rsidRDefault="00FC5C3F" w:rsidP="00FC5C3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33DD3">
        <w:rPr>
          <w:sz w:val="28"/>
          <w:szCs w:val="28"/>
        </w:rPr>
        <w:t>организация и проведение мероприяти</w:t>
      </w:r>
      <w:r w:rsidR="003B77E5">
        <w:rPr>
          <w:sz w:val="28"/>
          <w:szCs w:val="28"/>
        </w:rPr>
        <w:t xml:space="preserve">й на поддержку одаренных детей </w:t>
      </w:r>
      <w:r w:rsidRPr="00833DD3">
        <w:rPr>
          <w:sz w:val="28"/>
          <w:szCs w:val="28"/>
        </w:rPr>
        <w:t xml:space="preserve">– в сумме </w:t>
      </w:r>
      <w:r w:rsidR="009F4FC5">
        <w:rPr>
          <w:sz w:val="28"/>
          <w:szCs w:val="28"/>
        </w:rPr>
        <w:t>111,0</w:t>
      </w:r>
      <w:r w:rsidRPr="00833DD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100,0% к плану;</w:t>
      </w:r>
    </w:p>
    <w:p w:rsidR="00FC5C3F" w:rsidRDefault="00FC5C3F" w:rsidP="00FC5C3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 мероприятия, направленные на развитие </w:t>
      </w:r>
      <w:r w:rsidR="009F4FC5">
        <w:rPr>
          <w:sz w:val="28"/>
          <w:szCs w:val="28"/>
        </w:rPr>
        <w:t>кадрового потенциала системы дошкольного</w:t>
      </w:r>
      <w:r w:rsidR="003B77E5">
        <w:rPr>
          <w:sz w:val="28"/>
          <w:szCs w:val="28"/>
        </w:rPr>
        <w:t xml:space="preserve">, общего и дополнительного образования детей </w:t>
      </w:r>
      <w:r>
        <w:rPr>
          <w:sz w:val="28"/>
          <w:szCs w:val="28"/>
        </w:rPr>
        <w:t xml:space="preserve">– в сумме </w:t>
      </w:r>
      <w:r w:rsidR="003B77E5">
        <w:rPr>
          <w:sz w:val="28"/>
          <w:szCs w:val="28"/>
        </w:rPr>
        <w:t>25,0</w:t>
      </w:r>
      <w:r>
        <w:rPr>
          <w:sz w:val="28"/>
          <w:szCs w:val="28"/>
        </w:rPr>
        <w:t xml:space="preserve"> тыс. рублей или 100% к плану;</w:t>
      </w:r>
    </w:p>
    <w:p w:rsidR="00FC5C3F" w:rsidRDefault="00FC5C3F" w:rsidP="00FC5C3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7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проведение мероприятий по содействию патриотическому воспитанию детей и подростков – в сумме </w:t>
      </w:r>
      <w:r w:rsidR="003B77E5">
        <w:rPr>
          <w:sz w:val="28"/>
          <w:szCs w:val="28"/>
        </w:rPr>
        <w:t>51,7</w:t>
      </w:r>
      <w:r>
        <w:rPr>
          <w:sz w:val="28"/>
          <w:szCs w:val="28"/>
        </w:rPr>
        <w:t xml:space="preserve"> тыс. рублей или </w:t>
      </w:r>
      <w:r w:rsidR="003B77E5">
        <w:rPr>
          <w:sz w:val="28"/>
          <w:szCs w:val="28"/>
        </w:rPr>
        <w:t>99,4</w:t>
      </w:r>
      <w:r>
        <w:rPr>
          <w:sz w:val="28"/>
          <w:szCs w:val="28"/>
        </w:rPr>
        <w:t>% к плану</w:t>
      </w:r>
      <w:r w:rsidR="003B77E5">
        <w:rPr>
          <w:sz w:val="28"/>
          <w:szCs w:val="28"/>
        </w:rPr>
        <w:t xml:space="preserve"> (52,0 тыс. рублей)</w:t>
      </w:r>
      <w:r>
        <w:rPr>
          <w:sz w:val="28"/>
          <w:szCs w:val="28"/>
        </w:rPr>
        <w:t>;</w:t>
      </w:r>
    </w:p>
    <w:p w:rsidR="00FC5C3F" w:rsidRPr="00556C6C" w:rsidRDefault="00FC5C3F" w:rsidP="00FC5C3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C6C">
        <w:rPr>
          <w:i/>
          <w:sz w:val="28"/>
          <w:szCs w:val="28"/>
        </w:rPr>
        <w:t xml:space="preserve"> «Повышение безопасности дорожного движения в Адамовском районе»  </w:t>
      </w:r>
      <w:r w:rsidRPr="00556C6C">
        <w:rPr>
          <w:sz w:val="28"/>
          <w:szCs w:val="28"/>
        </w:rPr>
        <w:t xml:space="preserve">- в сумме </w:t>
      </w:r>
      <w:r w:rsidR="009F4FC5">
        <w:rPr>
          <w:sz w:val="28"/>
          <w:szCs w:val="28"/>
        </w:rPr>
        <w:t>19,3</w:t>
      </w:r>
      <w:r w:rsidRPr="00556C6C">
        <w:rPr>
          <w:sz w:val="28"/>
          <w:szCs w:val="28"/>
        </w:rPr>
        <w:t xml:space="preserve"> тыс. рублей, что составило 100,0% от утвержденных </w:t>
      </w:r>
      <w:r w:rsidRPr="00556C6C">
        <w:rPr>
          <w:sz w:val="28"/>
          <w:szCs w:val="28"/>
        </w:rPr>
        <w:lastRenderedPageBreak/>
        <w:t>бюджетных ассигнований (</w:t>
      </w:r>
      <w:r w:rsidR="009F4FC5">
        <w:rPr>
          <w:sz w:val="28"/>
          <w:szCs w:val="28"/>
        </w:rPr>
        <w:t>19,3</w:t>
      </w:r>
      <w:r w:rsidRPr="00556C6C">
        <w:rPr>
          <w:sz w:val="28"/>
          <w:szCs w:val="28"/>
        </w:rPr>
        <w:t xml:space="preserve"> тыс. рублей). В разрезе мероприятий расходы направлены на </w:t>
      </w:r>
      <w:r w:rsidR="009F4FC5">
        <w:rPr>
          <w:sz w:val="28"/>
          <w:szCs w:val="28"/>
        </w:rPr>
        <w:t>приобретение светоотражающих элементов</w:t>
      </w:r>
      <w:r w:rsidRPr="00556C6C">
        <w:rPr>
          <w:sz w:val="28"/>
          <w:szCs w:val="28"/>
        </w:rPr>
        <w:t>.</w:t>
      </w:r>
    </w:p>
    <w:p w:rsidR="00FC5C3F" w:rsidRPr="008D4476" w:rsidRDefault="00FC5C3F" w:rsidP="00FC5C3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 </w:t>
      </w:r>
      <w:r>
        <w:rPr>
          <w:sz w:val="28"/>
          <w:szCs w:val="28"/>
        </w:rPr>
        <w:t>в сумме</w:t>
      </w:r>
      <w:r w:rsidRPr="000C37FB">
        <w:rPr>
          <w:sz w:val="28"/>
          <w:szCs w:val="28"/>
        </w:rPr>
        <w:t xml:space="preserve"> </w:t>
      </w:r>
      <w:r w:rsidR="003B77E5">
        <w:rPr>
          <w:sz w:val="28"/>
          <w:szCs w:val="28"/>
        </w:rPr>
        <w:t>371,4</w:t>
      </w:r>
      <w:r w:rsidRPr="0005675D">
        <w:rPr>
          <w:sz w:val="28"/>
          <w:szCs w:val="28"/>
        </w:rPr>
        <w:t> тыс. рублей</w:t>
      </w:r>
      <w:r w:rsidRPr="000C37FB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</w:t>
      </w:r>
      <w:r w:rsidR="003B77E5">
        <w:rPr>
          <w:sz w:val="28"/>
          <w:szCs w:val="28"/>
        </w:rPr>
        <w:t>371,4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).</w:t>
      </w:r>
      <w:r w:rsidRPr="00833DD3"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 xml:space="preserve">В разрезе мероприятий </w:t>
      </w:r>
      <w:r>
        <w:rPr>
          <w:sz w:val="28"/>
          <w:szCs w:val="28"/>
        </w:rPr>
        <w:t xml:space="preserve">расходы направлены на </w:t>
      </w:r>
      <w:r w:rsidRPr="008D4476">
        <w:rPr>
          <w:sz w:val="28"/>
          <w:szCs w:val="28"/>
        </w:rPr>
        <w:t>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за счет средств областного бюджета</w:t>
      </w:r>
      <w:r>
        <w:rPr>
          <w:sz w:val="28"/>
          <w:szCs w:val="28"/>
        </w:rPr>
        <w:t>.</w:t>
      </w:r>
    </w:p>
    <w:p w:rsidR="00FC5C3F" w:rsidRDefault="00FC5C3F" w:rsidP="00FC5C3F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FC5C3F" w:rsidRPr="0005675D" w:rsidRDefault="00FC5C3F" w:rsidP="00FC5C3F">
      <w:pPr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0800 «Культура и кинематография»</w:t>
      </w:r>
    </w:p>
    <w:p w:rsidR="00FC5C3F" w:rsidRPr="0005675D" w:rsidRDefault="00FC5C3F" w:rsidP="00FC5C3F">
      <w:pPr>
        <w:ind w:firstLine="567"/>
        <w:jc w:val="center"/>
        <w:rPr>
          <w:b/>
          <w:sz w:val="28"/>
          <w:szCs w:val="28"/>
        </w:rPr>
      </w:pPr>
    </w:p>
    <w:p w:rsidR="00FC5C3F" w:rsidRPr="00846E89" w:rsidRDefault="00FC5C3F" w:rsidP="00FC5C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476">
        <w:rPr>
          <w:sz w:val="28"/>
          <w:szCs w:val="28"/>
        </w:rPr>
        <w:t>Бюджетные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C029C6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08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Культура и кинематография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C029C6">
        <w:rPr>
          <w:sz w:val="28"/>
          <w:szCs w:val="28"/>
        </w:rPr>
        <w:t>63 707,2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</w:t>
      </w:r>
      <w:r w:rsidR="00C029C6">
        <w:rPr>
          <w:sz w:val="28"/>
          <w:szCs w:val="28"/>
        </w:rPr>
        <w:t>ы</w:t>
      </w:r>
      <w:r>
        <w:rPr>
          <w:sz w:val="28"/>
          <w:szCs w:val="28"/>
        </w:rPr>
        <w:t xml:space="preserve">  изменения, в результате которых расходы увеличены </w:t>
      </w:r>
      <w:r w:rsidRPr="0005675D">
        <w:rPr>
          <w:sz w:val="28"/>
          <w:szCs w:val="28"/>
        </w:rPr>
        <w:t xml:space="preserve">на </w:t>
      </w:r>
      <w:r w:rsidR="00C029C6">
        <w:rPr>
          <w:sz w:val="28"/>
          <w:szCs w:val="28"/>
        </w:rPr>
        <w:t>5 069,9</w:t>
      </w:r>
      <w:r w:rsidRPr="0005675D">
        <w:rPr>
          <w:sz w:val="28"/>
          <w:szCs w:val="28"/>
        </w:rPr>
        <w:t xml:space="preserve"> тыс. рублей или на </w:t>
      </w:r>
      <w:r w:rsidR="00C029C6">
        <w:rPr>
          <w:sz w:val="28"/>
          <w:szCs w:val="28"/>
        </w:rPr>
        <w:t>7,9</w:t>
      </w:r>
      <w:r>
        <w:rPr>
          <w:sz w:val="28"/>
          <w:szCs w:val="28"/>
        </w:rPr>
        <w:t xml:space="preserve">% и утверждены в сумме </w:t>
      </w:r>
      <w:r w:rsidR="00C029C6">
        <w:rPr>
          <w:sz w:val="28"/>
          <w:szCs w:val="28"/>
        </w:rPr>
        <w:t>68 777,1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C029C6">
        <w:rPr>
          <w:sz w:val="28"/>
          <w:szCs w:val="28"/>
        </w:rPr>
        <w:t>9,2</w:t>
      </w:r>
      <w:r>
        <w:rPr>
          <w:sz w:val="28"/>
          <w:szCs w:val="28"/>
        </w:rPr>
        <w:t>% от всей расходной части бюджета.</w:t>
      </w:r>
    </w:p>
    <w:p w:rsidR="00FC5C3F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>разделу</w:t>
      </w:r>
      <w:r w:rsidRPr="00FD593B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Культура и кинематография</w:t>
      </w:r>
      <w:r w:rsidRPr="00AF57F1">
        <w:rPr>
          <w:sz w:val="28"/>
          <w:szCs w:val="28"/>
        </w:rPr>
        <w:t>»</w:t>
      </w:r>
      <w:r>
        <w:rPr>
          <w:sz w:val="28"/>
          <w:szCs w:val="28"/>
        </w:rPr>
        <w:t xml:space="preserve"> в 202</w:t>
      </w:r>
      <w:r w:rsidR="00646F34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646F34">
        <w:rPr>
          <w:sz w:val="28"/>
          <w:szCs w:val="28"/>
        </w:rPr>
        <w:t>68 764,0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t>99,9</w:t>
      </w:r>
      <w:r w:rsidR="00646F34">
        <w:rPr>
          <w:sz w:val="28"/>
          <w:szCs w:val="28"/>
        </w:rPr>
        <w:t>8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 w:rsidRPr="00846E89">
        <w:rPr>
          <w:sz w:val="28"/>
          <w:szCs w:val="28"/>
        </w:rPr>
        <w:t xml:space="preserve"> (</w:t>
      </w:r>
      <w:r w:rsidR="00646F34">
        <w:rPr>
          <w:sz w:val="28"/>
          <w:szCs w:val="28"/>
        </w:rPr>
        <w:t>68 777,1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).</w:t>
      </w:r>
      <w:r w:rsidRPr="00846E89">
        <w:rPr>
          <w:sz w:val="28"/>
          <w:szCs w:val="28"/>
        </w:rPr>
        <w:t xml:space="preserve"> </w:t>
      </w:r>
    </w:p>
    <w:p w:rsidR="00FC5C3F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029C6">
        <w:rPr>
          <w:sz w:val="28"/>
          <w:szCs w:val="28"/>
        </w:rPr>
        <w:t>1</w:t>
      </w:r>
      <w:r w:rsidRPr="0005675D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C029C6">
        <w:rPr>
          <w:sz w:val="28"/>
          <w:szCs w:val="28"/>
        </w:rPr>
        <w:t>56 114,8</w:t>
      </w:r>
      <w:r w:rsidRPr="0005675D">
        <w:rPr>
          <w:sz w:val="28"/>
          <w:szCs w:val="28"/>
        </w:rPr>
        <w:t> тыс. рублей) кассовые расходы по разделу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646F34">
        <w:rPr>
          <w:sz w:val="28"/>
          <w:szCs w:val="28"/>
        </w:rPr>
        <w:t>12 649,2</w:t>
      </w:r>
      <w:r w:rsidRPr="0005675D">
        <w:rPr>
          <w:sz w:val="28"/>
          <w:szCs w:val="28"/>
        </w:rPr>
        <w:t xml:space="preserve"> тыс. рублей или </w:t>
      </w:r>
      <w:r w:rsidR="00646F34">
        <w:rPr>
          <w:sz w:val="28"/>
          <w:szCs w:val="28"/>
        </w:rPr>
        <w:t>22,5</w:t>
      </w:r>
      <w:r w:rsidRPr="0005675D">
        <w:rPr>
          <w:sz w:val="28"/>
          <w:szCs w:val="28"/>
        </w:rPr>
        <w:t>%.</w:t>
      </w:r>
    </w:p>
    <w:p w:rsidR="00FC5C3F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Основной объем бюджетных средств направлен на программные мероприятия, которые составили 100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</w:t>
      </w:r>
      <w:r w:rsidRPr="00846E89">
        <w:rPr>
          <w:sz w:val="28"/>
          <w:szCs w:val="28"/>
        </w:rPr>
        <w:t xml:space="preserve">. </w:t>
      </w:r>
    </w:p>
    <w:p w:rsidR="00FC5C3F" w:rsidRPr="0005675D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1-м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</w:t>
      </w:r>
      <w:r w:rsidRPr="003D71D6">
        <w:rPr>
          <w:sz w:val="28"/>
          <w:szCs w:val="28"/>
        </w:rPr>
        <w:t xml:space="preserve">м бюджетных средств. </w:t>
      </w:r>
      <w:r>
        <w:rPr>
          <w:sz w:val="28"/>
          <w:szCs w:val="28"/>
        </w:rPr>
        <w:t>Расходы по данному разделу в полном объеме направлены на реализацию 2-х муниципальных программ: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 w:rsidRPr="00846E89">
        <w:rPr>
          <w:i/>
          <w:sz w:val="28"/>
          <w:szCs w:val="28"/>
        </w:rPr>
        <w:t>В разрезе подразделов исполнение сложилось следующим образом</w:t>
      </w:r>
      <w:r>
        <w:rPr>
          <w:i/>
          <w:sz w:val="28"/>
          <w:szCs w:val="28"/>
        </w:rPr>
        <w:t>.</w:t>
      </w:r>
    </w:p>
    <w:p w:rsidR="00FC5C3F" w:rsidRPr="0005675D" w:rsidRDefault="00FC5C3F" w:rsidP="00FC5C3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E103C9">
        <w:rPr>
          <w:sz w:val="28"/>
          <w:szCs w:val="28"/>
        </w:rPr>
        <w:t xml:space="preserve">подразделу </w:t>
      </w:r>
      <w:r w:rsidRPr="00082884">
        <w:rPr>
          <w:b/>
          <w:i/>
          <w:sz w:val="28"/>
          <w:szCs w:val="28"/>
        </w:rPr>
        <w:t>0801 «Культура»</w:t>
      </w:r>
      <w:r w:rsidRPr="0005675D">
        <w:rPr>
          <w:sz w:val="28"/>
          <w:szCs w:val="28"/>
        </w:rPr>
        <w:t xml:space="preserve"> в размере </w:t>
      </w:r>
      <w:r w:rsidR="00646F34">
        <w:rPr>
          <w:sz w:val="28"/>
          <w:szCs w:val="28"/>
        </w:rPr>
        <w:t>40 626,1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646F34">
        <w:rPr>
          <w:sz w:val="28"/>
          <w:szCs w:val="28"/>
        </w:rPr>
        <w:t>40 626,1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46F34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646F34">
        <w:rPr>
          <w:sz w:val="28"/>
          <w:szCs w:val="28"/>
        </w:rPr>
        <w:t>31 532,3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646F34">
        <w:rPr>
          <w:sz w:val="28"/>
          <w:szCs w:val="28"/>
        </w:rPr>
        <w:t>9 093,8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на </w:t>
      </w:r>
      <w:r w:rsidR="00646F34">
        <w:rPr>
          <w:sz w:val="28"/>
          <w:szCs w:val="28"/>
        </w:rPr>
        <w:t>28,8</w:t>
      </w:r>
      <w:r>
        <w:rPr>
          <w:sz w:val="28"/>
          <w:szCs w:val="28"/>
        </w:rPr>
        <w:t>%.</w:t>
      </w:r>
    </w:p>
    <w:p w:rsidR="00FC5C3F" w:rsidRPr="005327DC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2-х муниципальных программ, в том числе:</w:t>
      </w:r>
      <w:r w:rsidRPr="005327DC">
        <w:rPr>
          <w:sz w:val="28"/>
          <w:szCs w:val="28"/>
        </w:rPr>
        <w:t xml:space="preserve"> </w:t>
      </w:r>
    </w:p>
    <w:p w:rsidR="00FC5C3F" w:rsidRDefault="00FC5C3F" w:rsidP="00FC5C3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05675D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646F34">
        <w:rPr>
          <w:sz w:val="28"/>
          <w:szCs w:val="28"/>
        </w:rPr>
        <w:t>40 430,8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</w:t>
      </w:r>
      <w:r w:rsidR="00646F34">
        <w:rPr>
          <w:sz w:val="28"/>
          <w:szCs w:val="28"/>
        </w:rPr>
        <w:t>40 430,8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FC5C3F" w:rsidRPr="00294239" w:rsidRDefault="00FC5C3F" w:rsidP="00FC5C3F">
      <w:pPr>
        <w:jc w:val="both"/>
        <w:rPr>
          <w:sz w:val="28"/>
          <w:szCs w:val="28"/>
        </w:rPr>
      </w:pPr>
      <w:r w:rsidRPr="00FD411F">
        <w:rPr>
          <w:sz w:val="26"/>
          <w:szCs w:val="26"/>
        </w:rPr>
        <w:lastRenderedPageBreak/>
        <w:t xml:space="preserve">             </w:t>
      </w:r>
      <w:r w:rsidRPr="00294239">
        <w:rPr>
          <w:sz w:val="28"/>
          <w:szCs w:val="28"/>
        </w:rPr>
        <w:t xml:space="preserve"> на исполнение мероприятий в рамках подпрограммы «Развитие культурно – досуговых учреждений» в сумме </w:t>
      </w:r>
      <w:r w:rsidR="00646F34">
        <w:rPr>
          <w:sz w:val="28"/>
          <w:szCs w:val="28"/>
        </w:rPr>
        <w:t>27 375,4</w:t>
      </w:r>
      <w:r w:rsidRPr="00294239">
        <w:rPr>
          <w:sz w:val="28"/>
          <w:szCs w:val="28"/>
        </w:rPr>
        <w:t xml:space="preserve"> тыс. рублей или 100% к годовым бюджетным назначениям, </w:t>
      </w:r>
      <w:r w:rsidR="00C520AA">
        <w:rPr>
          <w:rFonts w:eastAsia="Calibri"/>
          <w:sz w:val="28"/>
          <w:szCs w:val="28"/>
        </w:rPr>
        <w:t>в том числе:</w:t>
      </w:r>
    </w:p>
    <w:p w:rsidR="00FC5C3F" w:rsidRPr="0006553F" w:rsidRDefault="00FC5C3F" w:rsidP="00FC5C3F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6553F">
        <w:rPr>
          <w:sz w:val="28"/>
          <w:szCs w:val="28"/>
        </w:rPr>
        <w:t>1) на проведения мероприятий</w:t>
      </w:r>
      <w:r w:rsidR="0006553F" w:rsidRPr="0006553F">
        <w:rPr>
          <w:sz w:val="28"/>
          <w:szCs w:val="28"/>
        </w:rPr>
        <w:t xml:space="preserve"> в рамках празднования памятных дат, исторических событий, имеющих значение для населения района</w:t>
      </w:r>
      <w:r w:rsidRPr="0006553F">
        <w:rPr>
          <w:sz w:val="28"/>
          <w:szCs w:val="28"/>
        </w:rPr>
        <w:t xml:space="preserve">  в сумме </w:t>
      </w:r>
      <w:r w:rsidR="0006553F" w:rsidRPr="0006553F">
        <w:rPr>
          <w:sz w:val="28"/>
          <w:szCs w:val="28"/>
        </w:rPr>
        <w:t>424,6</w:t>
      </w:r>
      <w:r w:rsidRPr="0006553F">
        <w:rPr>
          <w:sz w:val="28"/>
          <w:szCs w:val="28"/>
        </w:rPr>
        <w:t xml:space="preserve"> тыс. рублей (100,0 % к плану);</w:t>
      </w:r>
    </w:p>
    <w:p w:rsidR="00FC5C3F" w:rsidRDefault="00FC5C3F" w:rsidP="00FC5C3F">
      <w:pPr>
        <w:pStyle w:val="a5"/>
        <w:ind w:left="0"/>
        <w:jc w:val="both"/>
        <w:rPr>
          <w:sz w:val="28"/>
          <w:szCs w:val="28"/>
        </w:rPr>
      </w:pPr>
      <w:r w:rsidRPr="0006553F">
        <w:rPr>
          <w:sz w:val="28"/>
          <w:szCs w:val="28"/>
        </w:rPr>
        <w:t xml:space="preserve">             2) на обеспечение деятельности учреждений отдела культуры за счет средств поселений, перечисляемых в соответствии с заключенными соглашениями о передаче осуществления части полномочий – в сумме </w:t>
      </w:r>
      <w:r w:rsidR="00C520AA" w:rsidRPr="0006553F">
        <w:rPr>
          <w:sz w:val="28"/>
          <w:szCs w:val="28"/>
        </w:rPr>
        <w:t>21 952,0</w:t>
      </w:r>
      <w:r w:rsidRPr="0006553F">
        <w:rPr>
          <w:sz w:val="28"/>
          <w:szCs w:val="28"/>
        </w:rPr>
        <w:t xml:space="preserve"> тыс. рублей;</w:t>
      </w:r>
    </w:p>
    <w:p w:rsidR="0006553F" w:rsidRDefault="0006553F" w:rsidP="00FC5C3F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3) обеспечение деятельности МБУК «Централизованная клубная система» в сумме 500,0 тыс. рублей (средства местного бюджета);</w:t>
      </w:r>
    </w:p>
    <w:p w:rsidR="00C520AA" w:rsidRPr="00294239" w:rsidRDefault="00C520AA" w:rsidP="00FC5C3F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6553F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010902">
        <w:rPr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 в сумме 4 498,8 тыс. рублей, или 100% к плану;</w:t>
      </w:r>
    </w:p>
    <w:p w:rsidR="00FC5C3F" w:rsidRPr="00294239" w:rsidRDefault="00FC5C3F" w:rsidP="00FC5C3F">
      <w:pPr>
        <w:pStyle w:val="a5"/>
        <w:ind w:left="0"/>
        <w:jc w:val="both"/>
        <w:rPr>
          <w:rFonts w:eastAsia="Calibri"/>
          <w:sz w:val="28"/>
          <w:szCs w:val="28"/>
        </w:rPr>
      </w:pPr>
      <w:r w:rsidRPr="00294239">
        <w:rPr>
          <w:sz w:val="28"/>
          <w:szCs w:val="28"/>
        </w:rPr>
        <w:t xml:space="preserve">             - </w:t>
      </w:r>
      <w:r w:rsidRPr="00294239">
        <w:rPr>
          <w:rFonts w:eastAsia="Calibri"/>
          <w:sz w:val="28"/>
          <w:szCs w:val="28"/>
        </w:rPr>
        <w:t xml:space="preserve">на исполнение мероприятий в рамках подпрограммы «Развитие библиотечного дела» в сумме </w:t>
      </w:r>
      <w:r w:rsidR="002F4C37">
        <w:rPr>
          <w:rFonts w:eastAsia="Calibri"/>
          <w:sz w:val="28"/>
          <w:szCs w:val="28"/>
        </w:rPr>
        <w:t>11 815,6</w:t>
      </w:r>
      <w:r w:rsidRPr="00294239">
        <w:rPr>
          <w:rFonts w:eastAsia="Calibri"/>
          <w:sz w:val="28"/>
          <w:szCs w:val="28"/>
        </w:rPr>
        <w:t xml:space="preserve"> тыс.  рублей или 100% к годовым бюджетным назначениям, в том числе за счет средств поселений, передаваемых на осуществление части переданных полномочий </w:t>
      </w:r>
      <w:r w:rsidR="002F4C37">
        <w:rPr>
          <w:rFonts w:eastAsia="Calibri"/>
          <w:sz w:val="28"/>
          <w:szCs w:val="28"/>
        </w:rPr>
        <w:t>7 186,3</w:t>
      </w:r>
      <w:r w:rsidRPr="00294239">
        <w:rPr>
          <w:rFonts w:eastAsia="Calibri"/>
          <w:sz w:val="28"/>
          <w:szCs w:val="28"/>
        </w:rPr>
        <w:t xml:space="preserve"> тыс. рублей, в том числе:</w:t>
      </w:r>
    </w:p>
    <w:p w:rsidR="00FC5C3F" w:rsidRPr="00294239" w:rsidRDefault="00FC5C3F" w:rsidP="00FC5C3F">
      <w:pPr>
        <w:pStyle w:val="a5"/>
        <w:ind w:left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r w:rsidRPr="00294239">
        <w:rPr>
          <w:sz w:val="28"/>
          <w:szCs w:val="28"/>
        </w:rPr>
        <w:t xml:space="preserve">- на исполнение мероприятий в рамках подпрограммы «Создание условий для обеспечения доступности и сохранности музейных фондов» в сумме </w:t>
      </w:r>
      <w:r w:rsidR="002F4C37">
        <w:rPr>
          <w:sz w:val="28"/>
          <w:szCs w:val="28"/>
        </w:rPr>
        <w:t>1 239,8</w:t>
      </w:r>
      <w:r w:rsidRPr="00294239">
        <w:rPr>
          <w:sz w:val="28"/>
          <w:szCs w:val="28"/>
        </w:rPr>
        <w:t xml:space="preserve"> тыс. рублей  или 100% к годовым бюджетным назначениям;   </w:t>
      </w:r>
    </w:p>
    <w:p w:rsidR="00FC5C3F" w:rsidRPr="000C37FB" w:rsidRDefault="00FC5C3F" w:rsidP="00FC5C3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Гармонизация межэтнических межконфессиональных отношений на территории Адамовского района Оренбургской области</w:t>
      </w:r>
      <w:r w:rsidRPr="0005675D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2F4C37">
        <w:rPr>
          <w:sz w:val="28"/>
          <w:szCs w:val="28"/>
        </w:rPr>
        <w:t>195,3</w:t>
      </w:r>
      <w:r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</w:t>
      </w:r>
      <w:r w:rsidR="002F4C37">
        <w:rPr>
          <w:sz w:val="28"/>
          <w:szCs w:val="28"/>
        </w:rPr>
        <w:t>195,3</w:t>
      </w:r>
      <w:r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FC5C3F" w:rsidRPr="00A64271" w:rsidRDefault="00FC5C3F" w:rsidP="00FC5C3F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A64271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местных и районных этнокультурных</w:t>
      </w:r>
      <w:r w:rsidRPr="00A64271">
        <w:rPr>
          <w:sz w:val="28"/>
          <w:szCs w:val="28"/>
        </w:rPr>
        <w:t xml:space="preserve"> мероприятий – </w:t>
      </w:r>
      <w:r>
        <w:rPr>
          <w:sz w:val="28"/>
          <w:szCs w:val="28"/>
        </w:rPr>
        <w:t xml:space="preserve">в сумме </w:t>
      </w:r>
      <w:r w:rsidR="00C520AA">
        <w:rPr>
          <w:sz w:val="28"/>
          <w:szCs w:val="28"/>
        </w:rPr>
        <w:t>195,3</w:t>
      </w:r>
      <w:r w:rsidRPr="00A64271">
        <w:rPr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FC5C3F" w:rsidRPr="0005675D" w:rsidRDefault="00FC5C3F" w:rsidP="00FC5C3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082884">
        <w:rPr>
          <w:b/>
          <w:i/>
          <w:sz w:val="28"/>
          <w:szCs w:val="28"/>
        </w:rPr>
        <w:t>подразделу 0802 «</w:t>
      </w:r>
      <w:r>
        <w:rPr>
          <w:b/>
          <w:i/>
          <w:sz w:val="28"/>
          <w:szCs w:val="28"/>
        </w:rPr>
        <w:t>Кинематография</w:t>
      </w:r>
      <w:r w:rsidRPr="00082884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 w:rsidR="0006553F">
        <w:rPr>
          <w:sz w:val="28"/>
          <w:szCs w:val="28"/>
        </w:rPr>
        <w:t>3 173,2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размере</w:t>
      </w:r>
      <w:r w:rsidRPr="0005675D">
        <w:rPr>
          <w:sz w:val="28"/>
          <w:szCs w:val="28"/>
        </w:rPr>
        <w:t xml:space="preserve"> </w:t>
      </w:r>
      <w:r w:rsidR="0006553F">
        <w:rPr>
          <w:sz w:val="28"/>
          <w:szCs w:val="28"/>
        </w:rPr>
        <w:t>3 173,2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6553F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06553F">
        <w:rPr>
          <w:sz w:val="28"/>
          <w:szCs w:val="28"/>
        </w:rPr>
        <w:t>2 183,9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 кассовые расходы </w:t>
      </w:r>
      <w:r>
        <w:rPr>
          <w:sz w:val="28"/>
          <w:szCs w:val="28"/>
        </w:rPr>
        <w:t>увелич</w:t>
      </w:r>
      <w:r w:rsidRPr="0005675D">
        <w:rPr>
          <w:sz w:val="28"/>
          <w:szCs w:val="28"/>
        </w:rPr>
        <w:t xml:space="preserve">ились на </w:t>
      </w:r>
      <w:r w:rsidR="0006553F">
        <w:rPr>
          <w:sz w:val="28"/>
          <w:szCs w:val="28"/>
        </w:rPr>
        <w:t>989,3</w:t>
      </w:r>
      <w:r w:rsidRPr="0005675D">
        <w:rPr>
          <w:sz w:val="28"/>
          <w:szCs w:val="28"/>
        </w:rPr>
        <w:t xml:space="preserve"> тыс. рублей или на </w:t>
      </w:r>
      <w:r w:rsidR="0006553F">
        <w:rPr>
          <w:sz w:val="28"/>
          <w:szCs w:val="28"/>
        </w:rPr>
        <w:t>45,3</w:t>
      </w:r>
      <w:r w:rsidRPr="0005675D">
        <w:rPr>
          <w:sz w:val="28"/>
          <w:szCs w:val="28"/>
        </w:rPr>
        <w:t>%.</w:t>
      </w:r>
    </w:p>
    <w:p w:rsidR="00FC5C3F" w:rsidRPr="005327DC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1-й муниципальной программы, в том числе:</w:t>
      </w:r>
      <w:r w:rsidRPr="005327DC">
        <w:rPr>
          <w:sz w:val="28"/>
          <w:szCs w:val="28"/>
        </w:rPr>
        <w:t xml:space="preserve"> </w:t>
      </w:r>
    </w:p>
    <w:p w:rsidR="00FC5C3F" w:rsidRDefault="00FC5C3F" w:rsidP="00FC5C3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943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446943">
        <w:rPr>
          <w:i/>
          <w:sz w:val="28"/>
          <w:szCs w:val="28"/>
        </w:rPr>
        <w:t xml:space="preserve">» </w:t>
      </w:r>
      <w:r w:rsidRPr="00446943">
        <w:rPr>
          <w:sz w:val="28"/>
          <w:szCs w:val="28"/>
        </w:rPr>
        <w:t xml:space="preserve">- в сумме </w:t>
      </w:r>
      <w:r w:rsidR="0006553F">
        <w:rPr>
          <w:sz w:val="28"/>
          <w:szCs w:val="28"/>
        </w:rPr>
        <w:t>3 173,2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100</w:t>
      </w:r>
      <w:r w:rsidRPr="00446943">
        <w:rPr>
          <w:sz w:val="28"/>
          <w:szCs w:val="28"/>
        </w:rPr>
        <w:t>% от утвержденных бюджетных ассигнований (</w:t>
      </w:r>
      <w:r w:rsidR="0006553F">
        <w:rPr>
          <w:sz w:val="28"/>
          <w:szCs w:val="28"/>
        </w:rPr>
        <w:t>3 173,2</w:t>
      </w:r>
      <w:r w:rsidRPr="00446943">
        <w:rPr>
          <w:sz w:val="28"/>
          <w:szCs w:val="28"/>
        </w:rPr>
        <w:t> тыс. рублей)</w:t>
      </w:r>
      <w:r w:rsidR="0006553F">
        <w:rPr>
          <w:sz w:val="28"/>
          <w:szCs w:val="28"/>
        </w:rPr>
        <w:t>, в том числе на проведение ремонта кровли в сумме 2 125,9 тыс. рублей</w:t>
      </w:r>
      <w:r w:rsidRPr="00446943">
        <w:rPr>
          <w:sz w:val="28"/>
          <w:szCs w:val="28"/>
        </w:rPr>
        <w:t xml:space="preserve">. </w:t>
      </w:r>
    </w:p>
    <w:p w:rsidR="00FC5C3F" w:rsidRPr="00577125" w:rsidRDefault="00FC5C3F" w:rsidP="00FC5C3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125">
        <w:rPr>
          <w:sz w:val="28"/>
          <w:szCs w:val="28"/>
        </w:rPr>
        <w:t xml:space="preserve">Утвержденные бюджетные ассигнования по </w:t>
      </w:r>
      <w:r w:rsidRPr="00577125">
        <w:rPr>
          <w:b/>
          <w:i/>
          <w:sz w:val="28"/>
          <w:szCs w:val="28"/>
        </w:rPr>
        <w:t>подразделу 080</w:t>
      </w:r>
      <w:r>
        <w:rPr>
          <w:b/>
          <w:i/>
          <w:sz w:val="28"/>
          <w:szCs w:val="28"/>
        </w:rPr>
        <w:t>4</w:t>
      </w:r>
      <w:r w:rsidRPr="00577125">
        <w:rPr>
          <w:b/>
          <w:i/>
          <w:sz w:val="28"/>
          <w:szCs w:val="28"/>
        </w:rPr>
        <w:t> «</w:t>
      </w:r>
      <w:r>
        <w:rPr>
          <w:b/>
          <w:i/>
          <w:sz w:val="28"/>
          <w:szCs w:val="28"/>
        </w:rPr>
        <w:t>Другие вопросы в области культуры</w:t>
      </w:r>
      <w:r w:rsidRPr="00577125">
        <w:rPr>
          <w:b/>
          <w:i/>
          <w:sz w:val="28"/>
          <w:szCs w:val="28"/>
        </w:rPr>
        <w:t>»</w:t>
      </w:r>
      <w:r w:rsidRPr="00577125">
        <w:rPr>
          <w:sz w:val="28"/>
          <w:szCs w:val="28"/>
        </w:rPr>
        <w:t xml:space="preserve"> в размере </w:t>
      </w:r>
      <w:r w:rsidR="0006553F">
        <w:rPr>
          <w:sz w:val="28"/>
          <w:szCs w:val="28"/>
        </w:rPr>
        <w:t>24 977,7</w:t>
      </w:r>
      <w:r w:rsidRPr="00577125">
        <w:rPr>
          <w:sz w:val="28"/>
          <w:szCs w:val="28"/>
        </w:rPr>
        <w:t xml:space="preserve"> тыс. рублей исполнены в сумме </w:t>
      </w:r>
      <w:r w:rsidR="0006553F">
        <w:rPr>
          <w:sz w:val="28"/>
          <w:szCs w:val="28"/>
        </w:rPr>
        <w:t>24 964,</w:t>
      </w:r>
      <w:r w:rsidR="00E5487A">
        <w:rPr>
          <w:sz w:val="28"/>
          <w:szCs w:val="28"/>
        </w:rPr>
        <w:t>5</w:t>
      </w:r>
      <w:r w:rsidRPr="00577125">
        <w:rPr>
          <w:sz w:val="28"/>
          <w:szCs w:val="28"/>
        </w:rPr>
        <w:t xml:space="preserve"> тыс. рублей, что составило </w:t>
      </w:r>
      <w:r w:rsidR="0006553F">
        <w:rPr>
          <w:sz w:val="28"/>
          <w:szCs w:val="28"/>
        </w:rPr>
        <w:t>99,95</w:t>
      </w:r>
      <w:r w:rsidRPr="00577125">
        <w:rPr>
          <w:sz w:val="28"/>
          <w:szCs w:val="28"/>
        </w:rPr>
        <w:t xml:space="preserve">%. По сравнению с </w:t>
      </w:r>
      <w:r w:rsidRPr="00577125">
        <w:rPr>
          <w:sz w:val="28"/>
          <w:szCs w:val="28"/>
        </w:rPr>
        <w:lastRenderedPageBreak/>
        <w:t>показателем 20</w:t>
      </w:r>
      <w:r>
        <w:rPr>
          <w:sz w:val="28"/>
          <w:szCs w:val="28"/>
        </w:rPr>
        <w:t>2</w:t>
      </w:r>
      <w:r w:rsidR="0006553F">
        <w:rPr>
          <w:sz w:val="28"/>
          <w:szCs w:val="28"/>
        </w:rPr>
        <w:t>1</w:t>
      </w:r>
      <w:r w:rsidRPr="00577125">
        <w:rPr>
          <w:sz w:val="28"/>
          <w:szCs w:val="28"/>
        </w:rPr>
        <w:t xml:space="preserve"> года (</w:t>
      </w:r>
      <w:r w:rsidR="0006553F">
        <w:rPr>
          <w:sz w:val="28"/>
          <w:szCs w:val="28"/>
        </w:rPr>
        <w:t>22 398,6</w:t>
      </w:r>
      <w:r w:rsidRPr="00577125">
        <w:rPr>
          <w:sz w:val="28"/>
          <w:szCs w:val="28"/>
        </w:rPr>
        <w:t xml:space="preserve"> тыс. рублей), кассовые расходы </w:t>
      </w:r>
      <w:r>
        <w:rPr>
          <w:sz w:val="28"/>
          <w:szCs w:val="28"/>
        </w:rPr>
        <w:t>увелич</w:t>
      </w:r>
      <w:r w:rsidRPr="00577125">
        <w:rPr>
          <w:sz w:val="28"/>
          <w:szCs w:val="28"/>
        </w:rPr>
        <w:t xml:space="preserve">ились на </w:t>
      </w:r>
      <w:r w:rsidR="0006553F">
        <w:rPr>
          <w:sz w:val="28"/>
          <w:szCs w:val="28"/>
        </w:rPr>
        <w:t>2 56</w:t>
      </w:r>
      <w:r w:rsidR="00E5487A">
        <w:rPr>
          <w:sz w:val="28"/>
          <w:szCs w:val="28"/>
        </w:rPr>
        <w:t>5</w:t>
      </w:r>
      <w:r w:rsidR="0006553F">
        <w:rPr>
          <w:sz w:val="28"/>
          <w:szCs w:val="28"/>
        </w:rPr>
        <w:t>,</w:t>
      </w:r>
      <w:r w:rsidR="00E5487A">
        <w:rPr>
          <w:sz w:val="28"/>
          <w:szCs w:val="28"/>
        </w:rPr>
        <w:t>9</w:t>
      </w:r>
      <w:r w:rsidRPr="00577125">
        <w:rPr>
          <w:sz w:val="28"/>
          <w:szCs w:val="28"/>
        </w:rPr>
        <w:t xml:space="preserve"> тыс. рублей или на </w:t>
      </w:r>
      <w:r w:rsidR="0006553F">
        <w:rPr>
          <w:sz w:val="28"/>
          <w:szCs w:val="28"/>
        </w:rPr>
        <w:t>11,4</w:t>
      </w:r>
      <w:r w:rsidRPr="00577125">
        <w:rPr>
          <w:sz w:val="28"/>
          <w:szCs w:val="28"/>
        </w:rPr>
        <w:t>%.</w:t>
      </w:r>
    </w:p>
    <w:p w:rsidR="00FC5C3F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 объем бюджетных средств направлен на программные мероприятия, которые составили 100,0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 или </w:t>
      </w:r>
      <w:r w:rsidR="00E5487A">
        <w:rPr>
          <w:sz w:val="28"/>
          <w:szCs w:val="28"/>
        </w:rPr>
        <w:t>24 964,5</w:t>
      </w:r>
      <w:r w:rsidRPr="005327DC">
        <w:rPr>
          <w:sz w:val="28"/>
          <w:szCs w:val="28"/>
        </w:rPr>
        <w:t> </w:t>
      </w:r>
      <w:r>
        <w:rPr>
          <w:sz w:val="28"/>
          <w:szCs w:val="28"/>
        </w:rPr>
        <w:t>тыс. рублей</w:t>
      </w:r>
      <w:r w:rsidRPr="00846E89">
        <w:rPr>
          <w:sz w:val="28"/>
          <w:szCs w:val="28"/>
        </w:rPr>
        <w:t xml:space="preserve">. </w:t>
      </w:r>
    </w:p>
    <w:p w:rsidR="00FC5C3F" w:rsidRPr="005327DC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1-й муниципальной программы, в том числе:</w:t>
      </w:r>
      <w:r w:rsidRPr="005327DC">
        <w:rPr>
          <w:sz w:val="28"/>
          <w:szCs w:val="28"/>
        </w:rPr>
        <w:t xml:space="preserve"> </w:t>
      </w:r>
    </w:p>
    <w:p w:rsidR="00FC5C3F" w:rsidRDefault="00FC5C3F" w:rsidP="00FC5C3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943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446943">
        <w:rPr>
          <w:i/>
          <w:sz w:val="28"/>
          <w:szCs w:val="28"/>
        </w:rPr>
        <w:t xml:space="preserve">» </w:t>
      </w:r>
      <w:r w:rsidRPr="00446943">
        <w:rPr>
          <w:sz w:val="28"/>
          <w:szCs w:val="28"/>
        </w:rPr>
        <w:t xml:space="preserve">- в сумме </w:t>
      </w:r>
      <w:r w:rsidR="00E5487A">
        <w:rPr>
          <w:sz w:val="28"/>
          <w:szCs w:val="28"/>
        </w:rPr>
        <w:t>24 964,5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99,9</w:t>
      </w:r>
      <w:r w:rsidR="00E5487A">
        <w:rPr>
          <w:sz w:val="28"/>
          <w:szCs w:val="28"/>
        </w:rPr>
        <w:t>5</w:t>
      </w:r>
      <w:r w:rsidRPr="00446943">
        <w:rPr>
          <w:sz w:val="28"/>
          <w:szCs w:val="28"/>
        </w:rPr>
        <w:t>% от утвержденных бюджетных ассигнований (</w:t>
      </w:r>
      <w:r w:rsidR="00E5487A">
        <w:rPr>
          <w:sz w:val="28"/>
          <w:szCs w:val="28"/>
        </w:rPr>
        <w:t>24 977,7</w:t>
      </w:r>
      <w:r w:rsidRPr="00446943">
        <w:rPr>
          <w:sz w:val="28"/>
          <w:szCs w:val="28"/>
        </w:rPr>
        <w:t> тыс. рублей). Средства направлены</w:t>
      </w:r>
      <w:r>
        <w:rPr>
          <w:sz w:val="28"/>
          <w:szCs w:val="28"/>
        </w:rPr>
        <w:t>:</w:t>
      </w:r>
    </w:p>
    <w:p w:rsidR="00FC5C3F" w:rsidRPr="00C85EEC" w:rsidRDefault="00FC5C3F" w:rsidP="00FC5C3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5565">
        <w:rPr>
          <w:sz w:val="28"/>
          <w:szCs w:val="28"/>
        </w:rPr>
        <w:t>-</w:t>
      </w:r>
      <w:r>
        <w:rPr>
          <w:sz w:val="28"/>
          <w:szCs w:val="28"/>
        </w:rPr>
        <w:t xml:space="preserve">   о</w:t>
      </w:r>
      <w:r w:rsidRPr="00C85EEC">
        <w:rPr>
          <w:sz w:val="28"/>
          <w:szCs w:val="28"/>
        </w:rPr>
        <w:t xml:space="preserve">беспечение деятельности центрального аппарата </w:t>
      </w:r>
      <w:r>
        <w:rPr>
          <w:sz w:val="28"/>
          <w:szCs w:val="28"/>
        </w:rPr>
        <w:t>отдела</w:t>
      </w:r>
      <w:r w:rsidRPr="00C85EEC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Pr="00C85EE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 размере </w:t>
      </w:r>
      <w:r w:rsidR="00E5487A">
        <w:rPr>
          <w:sz w:val="28"/>
          <w:szCs w:val="28"/>
        </w:rPr>
        <w:t>1 653,4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>
        <w:rPr>
          <w:sz w:val="28"/>
          <w:szCs w:val="28"/>
        </w:rPr>
        <w:t>99,</w:t>
      </w:r>
      <w:r w:rsidR="00E5487A">
        <w:rPr>
          <w:sz w:val="28"/>
          <w:szCs w:val="28"/>
        </w:rPr>
        <w:t>2</w:t>
      </w:r>
      <w:r w:rsidRPr="006569BF">
        <w:rPr>
          <w:sz w:val="28"/>
          <w:szCs w:val="28"/>
        </w:rPr>
        <w:t xml:space="preserve">% к плану – </w:t>
      </w:r>
      <w:r>
        <w:rPr>
          <w:sz w:val="28"/>
          <w:szCs w:val="28"/>
        </w:rPr>
        <w:t>1</w:t>
      </w:r>
      <w:r w:rsidR="00E5487A">
        <w:rPr>
          <w:sz w:val="28"/>
          <w:szCs w:val="28"/>
        </w:rPr>
        <w:t> 666,5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);</w:t>
      </w:r>
    </w:p>
    <w:p w:rsidR="00FC5C3F" w:rsidRPr="000B43AE" w:rsidRDefault="00FC5C3F" w:rsidP="00FC5C3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</w:t>
      </w:r>
      <w:r w:rsidRPr="00C85EEC">
        <w:rPr>
          <w:sz w:val="28"/>
          <w:szCs w:val="28"/>
        </w:rPr>
        <w:t>беспечение деятельности</w:t>
      </w:r>
      <w:r>
        <w:rPr>
          <w:sz w:val="28"/>
          <w:szCs w:val="28"/>
        </w:rPr>
        <w:t xml:space="preserve"> МБУ «Материально – техническая служба» - в размере </w:t>
      </w:r>
      <w:r w:rsidR="00E5487A">
        <w:rPr>
          <w:sz w:val="28"/>
          <w:szCs w:val="28"/>
        </w:rPr>
        <w:t>23 311,3</w:t>
      </w:r>
      <w:r>
        <w:rPr>
          <w:sz w:val="28"/>
          <w:szCs w:val="28"/>
        </w:rPr>
        <w:t xml:space="preserve"> тыс. рублей </w:t>
      </w:r>
      <w:r w:rsidRPr="006569BF">
        <w:rPr>
          <w:sz w:val="28"/>
          <w:szCs w:val="28"/>
        </w:rPr>
        <w:t>(</w:t>
      </w:r>
      <w:r>
        <w:rPr>
          <w:sz w:val="28"/>
          <w:szCs w:val="28"/>
        </w:rPr>
        <w:t>100</w:t>
      </w:r>
      <w:r w:rsidRPr="006569BF">
        <w:rPr>
          <w:sz w:val="28"/>
          <w:szCs w:val="28"/>
        </w:rPr>
        <w:t xml:space="preserve">% к плану – </w:t>
      </w:r>
      <w:r w:rsidR="00E5487A">
        <w:rPr>
          <w:sz w:val="28"/>
          <w:szCs w:val="28"/>
        </w:rPr>
        <w:t>23 311,3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B43AE">
        <w:rPr>
          <w:sz w:val="26"/>
          <w:szCs w:val="26"/>
        </w:rPr>
        <w:t xml:space="preserve"> </w:t>
      </w:r>
      <w:r w:rsidRPr="000B43AE">
        <w:rPr>
          <w:sz w:val="28"/>
          <w:szCs w:val="28"/>
        </w:rPr>
        <w:t xml:space="preserve">в том числе за счет средств поселений, передаваемых на осуществление части переданных полномочий, в сумме </w:t>
      </w:r>
      <w:r w:rsidR="00E5487A">
        <w:rPr>
          <w:sz w:val="28"/>
          <w:szCs w:val="28"/>
        </w:rPr>
        <w:t>15 362,9</w:t>
      </w:r>
      <w:r>
        <w:rPr>
          <w:sz w:val="28"/>
          <w:szCs w:val="28"/>
        </w:rPr>
        <w:t xml:space="preserve"> тыс.</w:t>
      </w:r>
      <w:r w:rsidRPr="000B43A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0B43AE">
        <w:rPr>
          <w:sz w:val="28"/>
          <w:szCs w:val="28"/>
        </w:rPr>
        <w:t xml:space="preserve">.                                 </w:t>
      </w:r>
      <w:r w:rsidRPr="000B43AE">
        <w:rPr>
          <w:b/>
          <w:sz w:val="28"/>
          <w:szCs w:val="28"/>
        </w:rPr>
        <w:t xml:space="preserve"> </w:t>
      </w:r>
      <w:r w:rsidRPr="000B43AE">
        <w:rPr>
          <w:sz w:val="28"/>
          <w:szCs w:val="28"/>
        </w:rPr>
        <w:t xml:space="preserve">     </w:t>
      </w:r>
    </w:p>
    <w:p w:rsidR="00FC5C3F" w:rsidRPr="0005675D" w:rsidRDefault="00FC5C3F" w:rsidP="00FC5C3F">
      <w:pPr>
        <w:ind w:firstLine="709"/>
        <w:jc w:val="both"/>
        <w:rPr>
          <w:sz w:val="28"/>
          <w:szCs w:val="28"/>
        </w:rPr>
      </w:pPr>
    </w:p>
    <w:p w:rsidR="00FC5C3F" w:rsidRPr="0005675D" w:rsidRDefault="00FC5C3F" w:rsidP="00FC5C3F">
      <w:pPr>
        <w:tabs>
          <w:tab w:val="left" w:pos="900"/>
        </w:tabs>
        <w:ind w:firstLine="567"/>
        <w:jc w:val="center"/>
        <w:outlineLvl w:val="0"/>
        <w:rPr>
          <w:b/>
          <w:sz w:val="28"/>
          <w:szCs w:val="28"/>
        </w:rPr>
      </w:pPr>
      <w:r w:rsidRPr="00EC2EE8">
        <w:rPr>
          <w:b/>
          <w:bCs/>
          <w:sz w:val="28"/>
          <w:szCs w:val="28"/>
        </w:rPr>
        <w:t>Раздел</w:t>
      </w:r>
      <w:r w:rsidRPr="0005675D">
        <w:rPr>
          <w:b/>
          <w:bCs/>
          <w:sz w:val="28"/>
          <w:szCs w:val="28"/>
        </w:rPr>
        <w:t xml:space="preserve"> 10</w:t>
      </w:r>
      <w:r w:rsidRPr="0005675D">
        <w:rPr>
          <w:b/>
          <w:sz w:val="28"/>
          <w:szCs w:val="28"/>
        </w:rPr>
        <w:t>00 «Социальная политика»</w:t>
      </w:r>
    </w:p>
    <w:p w:rsidR="00FC5C3F" w:rsidRPr="0005675D" w:rsidRDefault="00FC5C3F" w:rsidP="00FC5C3F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FC5C3F" w:rsidRPr="00846E89" w:rsidRDefault="00FC5C3F" w:rsidP="00FC5C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E5487A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10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Социальная политика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E5487A">
        <w:rPr>
          <w:sz w:val="28"/>
          <w:szCs w:val="28"/>
        </w:rPr>
        <w:t>52 610,3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</w:t>
      </w:r>
      <w:r w:rsidR="00E5487A">
        <w:rPr>
          <w:sz w:val="28"/>
          <w:szCs w:val="28"/>
        </w:rPr>
        <w:t>ы</w:t>
      </w:r>
      <w:r>
        <w:rPr>
          <w:sz w:val="28"/>
          <w:szCs w:val="28"/>
        </w:rPr>
        <w:t xml:space="preserve">  изменений, в результате которых расходы </w:t>
      </w:r>
      <w:r w:rsidRPr="005327DC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5327DC">
        <w:rPr>
          <w:sz w:val="28"/>
          <w:szCs w:val="28"/>
        </w:rPr>
        <w:t xml:space="preserve">ились на </w:t>
      </w:r>
      <w:r w:rsidR="00E5487A">
        <w:rPr>
          <w:sz w:val="28"/>
          <w:szCs w:val="28"/>
        </w:rPr>
        <w:t>6 531,</w:t>
      </w:r>
      <w:r w:rsidR="002D7032">
        <w:rPr>
          <w:sz w:val="28"/>
          <w:szCs w:val="28"/>
        </w:rPr>
        <w:t>6</w:t>
      </w:r>
      <w:r w:rsidRPr="0005675D">
        <w:rPr>
          <w:sz w:val="28"/>
          <w:szCs w:val="28"/>
        </w:rPr>
        <w:t xml:space="preserve"> тыс. рублей или на </w:t>
      </w:r>
      <w:r w:rsidR="00E5487A">
        <w:rPr>
          <w:sz w:val="28"/>
          <w:szCs w:val="28"/>
        </w:rPr>
        <w:t>12,4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</w:t>
      </w:r>
      <w:r w:rsidR="00E5487A">
        <w:rPr>
          <w:sz w:val="28"/>
          <w:szCs w:val="28"/>
        </w:rPr>
        <w:t>46 078,</w:t>
      </w:r>
      <w:r w:rsidR="002D7032">
        <w:rPr>
          <w:sz w:val="28"/>
          <w:szCs w:val="28"/>
        </w:rPr>
        <w:t>7</w:t>
      </w:r>
      <w:r w:rsidRPr="0005675D">
        <w:rPr>
          <w:rFonts w:cs="Calibri"/>
          <w:sz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FC5C3F" w:rsidRPr="0005675D" w:rsidRDefault="00FC5C3F" w:rsidP="00FC5C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Наиболее значимые изменения </w:t>
      </w:r>
      <w:r>
        <w:rPr>
          <w:sz w:val="28"/>
          <w:szCs w:val="28"/>
        </w:rPr>
        <w:t xml:space="preserve">в течение отчетного года </w:t>
      </w:r>
      <w:r w:rsidRPr="0005675D">
        <w:rPr>
          <w:sz w:val="28"/>
          <w:szCs w:val="28"/>
        </w:rPr>
        <w:t xml:space="preserve">произведены по </w:t>
      </w:r>
      <w:r w:rsidRPr="0070393F">
        <w:rPr>
          <w:sz w:val="28"/>
          <w:szCs w:val="28"/>
        </w:rPr>
        <w:t>подразделу 100</w:t>
      </w:r>
      <w:r>
        <w:rPr>
          <w:sz w:val="28"/>
          <w:szCs w:val="28"/>
        </w:rPr>
        <w:t>4</w:t>
      </w:r>
      <w:r w:rsidRPr="0070393F">
        <w:rPr>
          <w:sz w:val="28"/>
          <w:szCs w:val="28"/>
        </w:rPr>
        <w:t> «</w:t>
      </w:r>
      <w:r>
        <w:rPr>
          <w:sz w:val="28"/>
          <w:szCs w:val="28"/>
        </w:rPr>
        <w:t>Охрана семьи и детства</w:t>
      </w:r>
      <w:r w:rsidRPr="0070393F">
        <w:rPr>
          <w:sz w:val="28"/>
          <w:szCs w:val="28"/>
        </w:rPr>
        <w:t>»</w:t>
      </w:r>
      <w:r w:rsidRPr="0005675D">
        <w:rPr>
          <w:sz w:val="28"/>
          <w:szCs w:val="28"/>
        </w:rPr>
        <w:t xml:space="preserve"> за счет </w:t>
      </w:r>
      <w:r w:rsidR="00E5487A">
        <w:rPr>
          <w:sz w:val="28"/>
          <w:szCs w:val="28"/>
        </w:rPr>
        <w:t>уменьшения</w:t>
      </w:r>
      <w:r w:rsidRPr="0005675D">
        <w:rPr>
          <w:sz w:val="28"/>
          <w:szCs w:val="28"/>
        </w:rPr>
        <w:t xml:space="preserve"> бюджетных ассигнований из областного бюджета</w:t>
      </w:r>
      <w:r>
        <w:rPr>
          <w:sz w:val="28"/>
          <w:szCs w:val="28"/>
        </w:rPr>
        <w:t>.</w:t>
      </w:r>
    </w:p>
    <w:p w:rsidR="00FC5C3F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>разделу 1</w:t>
      </w:r>
      <w:r w:rsidRPr="00BC4E5D">
        <w:rPr>
          <w:sz w:val="28"/>
          <w:szCs w:val="28"/>
        </w:rPr>
        <w:t>000 «</w:t>
      </w:r>
      <w:r>
        <w:rPr>
          <w:sz w:val="28"/>
          <w:szCs w:val="28"/>
        </w:rPr>
        <w:t>Социальная политика</w:t>
      </w:r>
      <w:r w:rsidRPr="00BC4E5D">
        <w:rPr>
          <w:sz w:val="28"/>
          <w:szCs w:val="28"/>
        </w:rPr>
        <w:t xml:space="preserve">» </w:t>
      </w:r>
      <w:r>
        <w:rPr>
          <w:sz w:val="28"/>
          <w:szCs w:val="28"/>
        </w:rPr>
        <w:t>в 202</w:t>
      </w:r>
      <w:r w:rsidR="00E5487A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E5487A">
        <w:rPr>
          <w:sz w:val="28"/>
          <w:szCs w:val="28"/>
        </w:rPr>
        <w:t>41 552,4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что составило </w:t>
      </w:r>
      <w:r w:rsidR="00E5487A">
        <w:rPr>
          <w:sz w:val="28"/>
          <w:szCs w:val="28"/>
        </w:rPr>
        <w:t>90,2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>(</w:t>
      </w:r>
      <w:r w:rsidR="00E5487A">
        <w:rPr>
          <w:sz w:val="28"/>
          <w:szCs w:val="28"/>
        </w:rPr>
        <w:t>46 078,</w:t>
      </w:r>
      <w:r w:rsidR="002D7032">
        <w:rPr>
          <w:sz w:val="28"/>
          <w:szCs w:val="28"/>
        </w:rPr>
        <w:t>7</w:t>
      </w:r>
      <w:r w:rsidRPr="0005675D"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446943"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 w:rsidR="00E5487A">
        <w:rPr>
          <w:sz w:val="28"/>
          <w:szCs w:val="28"/>
        </w:rPr>
        <w:t>6,2</w:t>
      </w:r>
      <w:r w:rsidRPr="0005675D">
        <w:rPr>
          <w:sz w:val="28"/>
          <w:szCs w:val="28"/>
        </w:rPr>
        <w:t>% (в 20</w:t>
      </w:r>
      <w:r>
        <w:rPr>
          <w:sz w:val="28"/>
          <w:szCs w:val="28"/>
        </w:rPr>
        <w:t>2</w:t>
      </w:r>
      <w:r w:rsidR="00E5487A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7,</w:t>
      </w:r>
      <w:r w:rsidR="00E5487A">
        <w:rPr>
          <w:sz w:val="28"/>
          <w:szCs w:val="28"/>
        </w:rPr>
        <w:t>0</w:t>
      </w:r>
      <w:r w:rsidRPr="0005675D">
        <w:rPr>
          <w:sz w:val="28"/>
          <w:szCs w:val="28"/>
        </w:rPr>
        <w:t xml:space="preserve">%).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5487A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E5487A">
        <w:rPr>
          <w:sz w:val="28"/>
          <w:szCs w:val="28"/>
        </w:rPr>
        <w:t>45 851,3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 xml:space="preserve">, 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>у</w:t>
      </w:r>
      <w:r w:rsidR="00E5487A">
        <w:rPr>
          <w:sz w:val="28"/>
          <w:szCs w:val="28"/>
        </w:rPr>
        <w:t>меньш</w:t>
      </w:r>
      <w:r w:rsidRPr="0005675D">
        <w:rPr>
          <w:sz w:val="28"/>
          <w:szCs w:val="28"/>
        </w:rPr>
        <w:t xml:space="preserve">ились на </w:t>
      </w:r>
      <w:r w:rsidR="00E5487A">
        <w:rPr>
          <w:sz w:val="28"/>
          <w:szCs w:val="28"/>
        </w:rPr>
        <w:t>4 298,9</w:t>
      </w:r>
      <w:r w:rsidRPr="0005675D">
        <w:rPr>
          <w:sz w:val="28"/>
          <w:szCs w:val="28"/>
        </w:rPr>
        <w:t xml:space="preserve"> тыс. рублей или на </w:t>
      </w:r>
      <w:r w:rsidR="00E5487A">
        <w:rPr>
          <w:sz w:val="28"/>
          <w:szCs w:val="28"/>
        </w:rPr>
        <w:t>9,4</w:t>
      </w:r>
      <w:r w:rsidRPr="0005675D">
        <w:rPr>
          <w:sz w:val="28"/>
          <w:szCs w:val="28"/>
        </w:rPr>
        <w:t xml:space="preserve">%. </w:t>
      </w:r>
    </w:p>
    <w:p w:rsidR="002D7032" w:rsidRDefault="002D7032" w:rsidP="002D7032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B31A2">
        <w:rPr>
          <w:sz w:val="28"/>
          <w:szCs w:val="28"/>
        </w:rPr>
        <w:t xml:space="preserve">Расходы по разделу не исполнены на </w:t>
      </w:r>
      <w:r>
        <w:rPr>
          <w:sz w:val="28"/>
          <w:szCs w:val="28"/>
        </w:rPr>
        <w:t>4 526,3</w:t>
      </w:r>
      <w:r w:rsidRPr="007B31A2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</w:t>
      </w:r>
      <w:r w:rsidRPr="00C56890">
        <w:rPr>
          <w:sz w:val="28"/>
          <w:szCs w:val="28"/>
        </w:rPr>
        <w:t xml:space="preserve"> Неполное исполнение бюджетных ассигнований</w:t>
      </w:r>
      <w:r w:rsidRPr="008410C5">
        <w:rPr>
          <w:sz w:val="28"/>
          <w:szCs w:val="28"/>
        </w:rPr>
        <w:t xml:space="preserve"> </w:t>
      </w:r>
      <w:r>
        <w:rPr>
          <w:sz w:val="28"/>
          <w:szCs w:val="28"/>
        </w:rPr>
        <w:t>сложилось по следующим причинам:</w:t>
      </w:r>
      <w:r w:rsidRPr="002D7032">
        <w:rPr>
          <w:sz w:val="28"/>
          <w:szCs w:val="28"/>
        </w:rPr>
        <w:t xml:space="preserve"> </w:t>
      </w:r>
      <w:r w:rsidRPr="00E75445">
        <w:rPr>
          <w:sz w:val="28"/>
          <w:szCs w:val="28"/>
        </w:rPr>
        <w:t>заявительный характер выплаты пособий и компенсаций</w:t>
      </w:r>
      <w:r>
        <w:rPr>
          <w:sz w:val="28"/>
          <w:szCs w:val="28"/>
        </w:rPr>
        <w:t>,</w:t>
      </w:r>
      <w:r w:rsidRPr="00E75445">
        <w:t xml:space="preserve"> </w:t>
      </w:r>
      <w:r>
        <w:rPr>
          <w:sz w:val="28"/>
          <w:szCs w:val="28"/>
        </w:rPr>
        <w:t>с</w:t>
      </w:r>
      <w:r w:rsidRPr="00E75445">
        <w:rPr>
          <w:sz w:val="28"/>
          <w:szCs w:val="28"/>
        </w:rPr>
        <w:t>нижение количества получателей услуг</w:t>
      </w:r>
      <w:r>
        <w:rPr>
          <w:sz w:val="28"/>
          <w:szCs w:val="28"/>
        </w:rPr>
        <w:t>.</w:t>
      </w:r>
    </w:p>
    <w:p w:rsidR="00FC5C3F" w:rsidRPr="005327DC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Наибольший </w:t>
      </w:r>
      <w:r w:rsidRPr="00846E89">
        <w:rPr>
          <w:sz w:val="28"/>
          <w:szCs w:val="28"/>
        </w:rPr>
        <w:t xml:space="preserve">удельный вес в общем объеме кассовых расходов по </w:t>
      </w:r>
      <w:r w:rsidRPr="00B111F4">
        <w:rPr>
          <w:sz w:val="28"/>
          <w:szCs w:val="28"/>
        </w:rPr>
        <w:t xml:space="preserve">разделу </w:t>
      </w:r>
      <w:r>
        <w:rPr>
          <w:sz w:val="28"/>
          <w:szCs w:val="28"/>
        </w:rPr>
        <w:t>10</w:t>
      </w:r>
      <w:r w:rsidRPr="00B111F4">
        <w:rPr>
          <w:sz w:val="28"/>
          <w:szCs w:val="28"/>
        </w:rPr>
        <w:t>00 «</w:t>
      </w:r>
      <w:r>
        <w:rPr>
          <w:sz w:val="28"/>
          <w:szCs w:val="28"/>
        </w:rPr>
        <w:t>Социальная политика</w:t>
      </w:r>
      <w:r w:rsidRPr="00B111F4">
        <w:rPr>
          <w:sz w:val="28"/>
          <w:szCs w:val="28"/>
        </w:rPr>
        <w:t>» в 20</w:t>
      </w:r>
      <w:r>
        <w:rPr>
          <w:sz w:val="28"/>
          <w:szCs w:val="28"/>
        </w:rPr>
        <w:t>2</w:t>
      </w:r>
      <w:r w:rsidR="00E5487A">
        <w:rPr>
          <w:sz w:val="28"/>
          <w:szCs w:val="28"/>
        </w:rPr>
        <w:t>2</w:t>
      </w:r>
      <w:r w:rsidRPr="00B111F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составили </w:t>
      </w:r>
      <w:r w:rsidRPr="00B111F4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 xml:space="preserve">подразделам </w:t>
      </w:r>
      <w:r w:rsidRPr="0005675D">
        <w:rPr>
          <w:sz w:val="28"/>
          <w:szCs w:val="28"/>
        </w:rPr>
        <w:t>1004 «Охрана семьи и д</w:t>
      </w:r>
      <w:r>
        <w:rPr>
          <w:sz w:val="28"/>
          <w:szCs w:val="28"/>
        </w:rPr>
        <w:t xml:space="preserve">етства» – </w:t>
      </w:r>
      <w:r w:rsidR="002D7032">
        <w:rPr>
          <w:sz w:val="28"/>
          <w:szCs w:val="28"/>
        </w:rPr>
        <w:t>38 757,5</w:t>
      </w:r>
      <w:r>
        <w:rPr>
          <w:sz w:val="28"/>
          <w:szCs w:val="28"/>
        </w:rPr>
        <w:t> тыс. рублей</w:t>
      </w:r>
      <w:r w:rsidRPr="0005675D">
        <w:rPr>
          <w:sz w:val="28"/>
          <w:szCs w:val="28"/>
        </w:rPr>
        <w:t xml:space="preserve"> или </w:t>
      </w:r>
      <w:r w:rsidR="002D7032">
        <w:rPr>
          <w:sz w:val="28"/>
          <w:szCs w:val="28"/>
        </w:rPr>
        <w:t>93,3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FC5C3F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F403D">
        <w:rPr>
          <w:sz w:val="28"/>
          <w:szCs w:val="28"/>
        </w:rPr>
        <w:lastRenderedPageBreak/>
        <w:t>Основной объем</w:t>
      </w:r>
      <w:r>
        <w:rPr>
          <w:sz w:val="28"/>
          <w:szCs w:val="28"/>
        </w:rPr>
        <w:t xml:space="preserve"> бюджетных средств направлен на программные расходы, которые составили </w:t>
      </w:r>
      <w:r w:rsidR="00486753">
        <w:rPr>
          <w:sz w:val="28"/>
          <w:szCs w:val="28"/>
        </w:rPr>
        <w:t>98,6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 или </w:t>
      </w:r>
      <w:r w:rsidR="00486753">
        <w:rPr>
          <w:sz w:val="28"/>
          <w:szCs w:val="28"/>
        </w:rPr>
        <w:t>40 992,4</w:t>
      </w:r>
      <w:r>
        <w:rPr>
          <w:sz w:val="28"/>
          <w:szCs w:val="28"/>
        </w:rPr>
        <w:t xml:space="preserve"> тыс. рублей</w:t>
      </w:r>
      <w:r w:rsidRPr="00846E8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Объем расходов на непрограммные мероприятия составил 0,2% </w:t>
      </w:r>
      <w:r w:rsidRPr="005327DC">
        <w:rPr>
          <w:sz w:val="28"/>
          <w:szCs w:val="28"/>
        </w:rPr>
        <w:t>от утвержденных бюджетных ассигнований</w:t>
      </w:r>
      <w:r>
        <w:rPr>
          <w:sz w:val="28"/>
          <w:szCs w:val="28"/>
        </w:rPr>
        <w:t xml:space="preserve"> на 202</w:t>
      </w:r>
      <w:r w:rsidR="00486753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5327DC">
        <w:rPr>
          <w:sz w:val="28"/>
          <w:szCs w:val="28"/>
        </w:rPr>
        <w:t xml:space="preserve"> (</w:t>
      </w:r>
      <w:r w:rsidR="00486753">
        <w:rPr>
          <w:sz w:val="28"/>
          <w:szCs w:val="28"/>
        </w:rPr>
        <w:t>560,0</w:t>
      </w:r>
      <w:r w:rsidRPr="005327DC">
        <w:rPr>
          <w:sz w:val="28"/>
          <w:szCs w:val="28"/>
        </w:rPr>
        <w:t> тыс. рублей)</w:t>
      </w:r>
      <w:r>
        <w:rPr>
          <w:sz w:val="28"/>
          <w:szCs w:val="28"/>
        </w:rPr>
        <w:t>.</w:t>
      </w:r>
    </w:p>
    <w:p w:rsidR="00FC5C3F" w:rsidRDefault="00FC5C3F" w:rsidP="00FC5C3F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5327DC">
        <w:rPr>
          <w:color w:val="000000"/>
          <w:sz w:val="28"/>
          <w:szCs w:val="28"/>
        </w:rPr>
        <w:t xml:space="preserve">Исполнение расходов бюджета по разделу осуществлялось </w:t>
      </w:r>
      <w:r>
        <w:rPr>
          <w:color w:val="000000"/>
          <w:sz w:val="28"/>
          <w:szCs w:val="28"/>
        </w:rPr>
        <w:t>2</w:t>
      </w:r>
      <w:r w:rsidRPr="005327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мя</w:t>
      </w:r>
      <w:r w:rsidRPr="005327DC">
        <w:rPr>
          <w:color w:val="000000"/>
          <w:sz w:val="28"/>
          <w:szCs w:val="28"/>
        </w:rPr>
        <w:t> </w:t>
      </w:r>
      <w:r w:rsidRPr="003D71D6">
        <w:rPr>
          <w:sz w:val="28"/>
          <w:szCs w:val="28"/>
        </w:rPr>
        <w:t>главными администраторами бюджетных средств</w:t>
      </w:r>
      <w:r w:rsidRPr="005327DC">
        <w:rPr>
          <w:color w:val="000000"/>
          <w:sz w:val="28"/>
          <w:szCs w:val="28"/>
        </w:rPr>
        <w:t xml:space="preserve">. </w:t>
      </w:r>
    </w:p>
    <w:p w:rsidR="00FC5C3F" w:rsidRPr="0005675D" w:rsidRDefault="00FC5C3F" w:rsidP="00FC5C3F">
      <w:pPr>
        <w:ind w:firstLine="709"/>
        <w:jc w:val="both"/>
        <w:rPr>
          <w:i/>
          <w:sz w:val="28"/>
          <w:szCs w:val="28"/>
        </w:rPr>
      </w:pPr>
      <w:r w:rsidRPr="0005675D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FC5C3F" w:rsidRPr="0005675D" w:rsidRDefault="00FC5C3F" w:rsidP="00FC5C3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 по </w:t>
      </w:r>
      <w:r w:rsidRPr="00E87EA0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1001</w:t>
      </w:r>
      <w:r>
        <w:rPr>
          <w:b/>
          <w:i/>
          <w:sz w:val="28"/>
          <w:szCs w:val="28"/>
        </w:rPr>
        <w:t xml:space="preserve"> </w:t>
      </w:r>
      <w:r w:rsidRPr="0070393F">
        <w:rPr>
          <w:b/>
          <w:i/>
          <w:sz w:val="28"/>
          <w:szCs w:val="28"/>
        </w:rPr>
        <w:t>«Пенсионное обеспечение»</w:t>
      </w:r>
      <w:r w:rsidRPr="0005675D">
        <w:rPr>
          <w:i/>
          <w:sz w:val="28"/>
          <w:szCs w:val="28"/>
        </w:rPr>
        <w:t xml:space="preserve"> </w:t>
      </w:r>
      <w:r w:rsidRPr="00446943">
        <w:rPr>
          <w:sz w:val="28"/>
          <w:szCs w:val="28"/>
        </w:rPr>
        <w:t xml:space="preserve">в сумме </w:t>
      </w:r>
      <w:r w:rsidR="00486753">
        <w:rPr>
          <w:sz w:val="28"/>
          <w:szCs w:val="28"/>
        </w:rPr>
        <w:t>2 192,8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100</w:t>
      </w:r>
      <w:r w:rsidRPr="00446943">
        <w:rPr>
          <w:sz w:val="28"/>
          <w:szCs w:val="28"/>
        </w:rPr>
        <w:t>% от утвержденных бюджетных ассигнований (</w:t>
      </w:r>
      <w:r w:rsidR="006877C9">
        <w:rPr>
          <w:sz w:val="28"/>
          <w:szCs w:val="28"/>
        </w:rPr>
        <w:t>2 192,8</w:t>
      </w:r>
      <w:r w:rsidRPr="00446943">
        <w:rPr>
          <w:sz w:val="28"/>
          <w:szCs w:val="28"/>
        </w:rPr>
        <w:t> тыс. рублей)</w:t>
      </w:r>
      <w:r>
        <w:rPr>
          <w:sz w:val="28"/>
          <w:szCs w:val="28"/>
        </w:rPr>
        <w:t xml:space="preserve">. </w:t>
      </w:r>
      <w:r w:rsidRPr="0005675D">
        <w:rPr>
          <w:sz w:val="28"/>
          <w:szCs w:val="28"/>
        </w:rPr>
        <w:t>По сравнению с</w:t>
      </w:r>
      <w:r>
        <w:rPr>
          <w:sz w:val="28"/>
          <w:szCs w:val="28"/>
        </w:rPr>
        <w:t xml:space="preserve"> показателем 202</w:t>
      </w:r>
      <w:r w:rsidR="00486753">
        <w:rPr>
          <w:sz w:val="28"/>
          <w:szCs w:val="28"/>
        </w:rPr>
        <w:t>1</w:t>
      </w:r>
      <w:r>
        <w:rPr>
          <w:sz w:val="28"/>
          <w:szCs w:val="28"/>
        </w:rPr>
        <w:t xml:space="preserve"> года (</w:t>
      </w:r>
      <w:r w:rsidR="00486753">
        <w:rPr>
          <w:sz w:val="28"/>
          <w:szCs w:val="28"/>
        </w:rPr>
        <w:t>1 998,6</w:t>
      </w:r>
      <w:r>
        <w:rPr>
          <w:sz w:val="28"/>
          <w:szCs w:val="28"/>
        </w:rPr>
        <w:t xml:space="preserve"> тыс. рублей)</w:t>
      </w:r>
      <w:r w:rsidRPr="0005675D">
        <w:rPr>
          <w:sz w:val="28"/>
          <w:szCs w:val="28"/>
        </w:rPr>
        <w:t xml:space="preserve"> расходы </w:t>
      </w:r>
      <w:r>
        <w:rPr>
          <w:sz w:val="28"/>
          <w:szCs w:val="28"/>
        </w:rPr>
        <w:t>у</w:t>
      </w:r>
      <w:r w:rsidR="006877C9"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6877C9">
        <w:rPr>
          <w:sz w:val="28"/>
          <w:szCs w:val="28"/>
        </w:rPr>
        <w:t>194,2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или на </w:t>
      </w:r>
      <w:r w:rsidR="006877C9">
        <w:rPr>
          <w:sz w:val="28"/>
          <w:szCs w:val="28"/>
        </w:rPr>
        <w:t>9,7</w:t>
      </w:r>
      <w:r>
        <w:rPr>
          <w:sz w:val="28"/>
          <w:szCs w:val="28"/>
        </w:rPr>
        <w:t>%</w:t>
      </w:r>
      <w:r w:rsidRPr="0005675D">
        <w:rPr>
          <w:sz w:val="28"/>
          <w:szCs w:val="28"/>
        </w:rPr>
        <w:t>.</w:t>
      </w:r>
      <w:r>
        <w:rPr>
          <w:sz w:val="28"/>
          <w:szCs w:val="28"/>
        </w:rPr>
        <w:t xml:space="preserve"> Средства направлены в рамках муниципальной программы </w:t>
      </w:r>
      <w:r w:rsidRPr="00E87EA0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Развитие муниципальной службы в администрации Адамовского района»</w:t>
      </w:r>
      <w:r w:rsidRPr="00E87EA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выплату п</w:t>
      </w:r>
      <w:r w:rsidRPr="00E87EA0">
        <w:rPr>
          <w:sz w:val="28"/>
          <w:szCs w:val="28"/>
        </w:rPr>
        <w:t xml:space="preserve">енсии за выслугу лет муниципальным служащим </w:t>
      </w:r>
      <w:r>
        <w:rPr>
          <w:sz w:val="28"/>
          <w:szCs w:val="28"/>
        </w:rPr>
        <w:t>района.</w:t>
      </w:r>
    </w:p>
    <w:p w:rsidR="00FC5C3F" w:rsidRPr="006317FB" w:rsidRDefault="00FC5C3F" w:rsidP="00FC5C3F">
      <w:pPr>
        <w:ind w:firstLine="709"/>
        <w:jc w:val="both"/>
      </w:pPr>
      <w:r w:rsidRPr="0005675D">
        <w:rPr>
          <w:sz w:val="28"/>
          <w:szCs w:val="28"/>
        </w:rPr>
        <w:t xml:space="preserve">Бюджетные ассигнования по </w:t>
      </w:r>
      <w:r w:rsidRPr="00E87EA0">
        <w:rPr>
          <w:sz w:val="28"/>
          <w:szCs w:val="28"/>
        </w:rPr>
        <w:t>подразделу</w:t>
      </w:r>
      <w:r w:rsidRPr="0070393F">
        <w:rPr>
          <w:b/>
          <w:i/>
          <w:sz w:val="28"/>
          <w:szCs w:val="28"/>
        </w:rPr>
        <w:t xml:space="preserve"> 1003 «Социальное обеспечение населения»</w:t>
      </w:r>
      <w:r w:rsidRPr="0005675D">
        <w:rPr>
          <w:sz w:val="28"/>
          <w:szCs w:val="28"/>
        </w:rPr>
        <w:t xml:space="preserve"> исполнены в размере </w:t>
      </w:r>
      <w:r w:rsidR="006877C9">
        <w:rPr>
          <w:sz w:val="28"/>
          <w:szCs w:val="28"/>
        </w:rPr>
        <w:t>560</w:t>
      </w:r>
      <w:r>
        <w:rPr>
          <w:sz w:val="28"/>
          <w:szCs w:val="28"/>
        </w:rPr>
        <w:t>,0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</w:t>
      </w:r>
      <w:r w:rsidR="006877C9">
        <w:rPr>
          <w:sz w:val="28"/>
          <w:szCs w:val="28"/>
        </w:rPr>
        <w:t>56</w:t>
      </w:r>
      <w:r>
        <w:rPr>
          <w:sz w:val="28"/>
          <w:szCs w:val="28"/>
        </w:rPr>
        <w:t xml:space="preserve">0,0 тыс. рублей). </w:t>
      </w:r>
    </w:p>
    <w:p w:rsidR="00FC5C3F" w:rsidRDefault="00FC5C3F" w:rsidP="00FC5C3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t xml:space="preserve"> </w:t>
      </w:r>
      <w:r w:rsidRPr="0005675D">
        <w:rPr>
          <w:sz w:val="28"/>
          <w:szCs w:val="28"/>
        </w:rPr>
        <w:t xml:space="preserve">В рамках непрограммных </w:t>
      </w:r>
      <w:r>
        <w:rPr>
          <w:sz w:val="28"/>
          <w:szCs w:val="28"/>
        </w:rPr>
        <w:t>мероприятий по подразделу</w:t>
      </w:r>
      <w:r w:rsidRPr="006317FB">
        <w:rPr>
          <w:sz w:val="26"/>
          <w:szCs w:val="26"/>
        </w:rPr>
        <w:t xml:space="preserve"> </w:t>
      </w:r>
      <w:r w:rsidRPr="006317FB">
        <w:rPr>
          <w:sz w:val="28"/>
          <w:szCs w:val="28"/>
        </w:rPr>
        <w:t xml:space="preserve">осуществлялась поддержка социально-ориентированных некоммерческих организаций в </w:t>
      </w:r>
      <w:r>
        <w:rPr>
          <w:sz w:val="28"/>
          <w:szCs w:val="28"/>
        </w:rPr>
        <w:t>размере</w:t>
      </w:r>
      <w:r w:rsidRPr="006317FB">
        <w:rPr>
          <w:sz w:val="28"/>
          <w:szCs w:val="28"/>
        </w:rPr>
        <w:t xml:space="preserve"> </w:t>
      </w:r>
      <w:r w:rsidR="006877C9">
        <w:rPr>
          <w:sz w:val="28"/>
          <w:szCs w:val="28"/>
        </w:rPr>
        <w:t>14</w:t>
      </w:r>
      <w:r>
        <w:rPr>
          <w:sz w:val="28"/>
          <w:szCs w:val="28"/>
        </w:rPr>
        <w:t>0,0 тыс.</w:t>
      </w:r>
      <w:r w:rsidRPr="006317F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 100%.</w:t>
      </w:r>
    </w:p>
    <w:p w:rsidR="006877C9" w:rsidRDefault="006877C9" w:rsidP="00FC5C3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027FC">
        <w:rPr>
          <w:sz w:val="28"/>
          <w:szCs w:val="28"/>
        </w:rPr>
        <w:t>оздание и использование средств резервного фонда по чрезвычайным ситуациям местных администраций 420,0</w:t>
      </w:r>
      <w:r>
        <w:rPr>
          <w:sz w:val="28"/>
          <w:szCs w:val="28"/>
        </w:rPr>
        <w:t xml:space="preserve"> тыс.</w:t>
      </w:r>
      <w:r w:rsidRPr="001027FC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1027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1027FC">
        <w:rPr>
          <w:sz w:val="28"/>
          <w:szCs w:val="28"/>
        </w:rPr>
        <w:t xml:space="preserve">100% </w:t>
      </w:r>
      <w:r>
        <w:rPr>
          <w:sz w:val="28"/>
          <w:szCs w:val="28"/>
        </w:rPr>
        <w:t xml:space="preserve">на </w:t>
      </w:r>
      <w:r w:rsidRPr="001027FC">
        <w:rPr>
          <w:sz w:val="28"/>
          <w:szCs w:val="28"/>
        </w:rPr>
        <w:t>социальн</w:t>
      </w:r>
      <w:r>
        <w:rPr>
          <w:sz w:val="28"/>
          <w:szCs w:val="28"/>
        </w:rPr>
        <w:t>ую</w:t>
      </w:r>
      <w:r w:rsidRPr="001027FC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1027FC">
        <w:rPr>
          <w:sz w:val="28"/>
          <w:szCs w:val="28"/>
        </w:rPr>
        <w:t xml:space="preserve"> населению в денежной форме, пострадавшим при пожаре летом 2022 года</w:t>
      </w:r>
      <w:r>
        <w:rPr>
          <w:sz w:val="28"/>
          <w:szCs w:val="28"/>
        </w:rPr>
        <w:t>.</w:t>
      </w:r>
    </w:p>
    <w:p w:rsidR="00FC5C3F" w:rsidRPr="007B31A2" w:rsidRDefault="00FC5C3F" w:rsidP="00FC5C3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Бюджетные ассигнования по </w:t>
      </w:r>
      <w:r w:rsidRPr="00921D8C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1004</w:t>
      </w:r>
      <w:r>
        <w:rPr>
          <w:b/>
          <w:i/>
          <w:sz w:val="28"/>
          <w:szCs w:val="28"/>
        </w:rPr>
        <w:t xml:space="preserve"> </w:t>
      </w:r>
      <w:r w:rsidRPr="0070393F">
        <w:rPr>
          <w:b/>
          <w:i/>
          <w:sz w:val="28"/>
          <w:szCs w:val="28"/>
        </w:rPr>
        <w:t>«Охрана семьи и детства»</w:t>
      </w:r>
      <w:r w:rsidRPr="0005675D">
        <w:rPr>
          <w:sz w:val="28"/>
          <w:szCs w:val="28"/>
        </w:rPr>
        <w:t xml:space="preserve"> исполнены в размере </w:t>
      </w:r>
      <w:r w:rsidR="006877C9">
        <w:rPr>
          <w:sz w:val="28"/>
          <w:szCs w:val="28"/>
        </w:rPr>
        <w:t>38 757,5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что составило </w:t>
      </w:r>
      <w:r w:rsidR="006877C9">
        <w:rPr>
          <w:sz w:val="28"/>
          <w:szCs w:val="28"/>
        </w:rPr>
        <w:t>89,5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</w:t>
      </w:r>
      <w:r w:rsidR="006877C9">
        <w:rPr>
          <w:sz w:val="28"/>
          <w:szCs w:val="28"/>
        </w:rPr>
        <w:t>43 283,8</w:t>
      </w:r>
      <w:r>
        <w:rPr>
          <w:sz w:val="28"/>
          <w:szCs w:val="28"/>
        </w:rPr>
        <w:t xml:space="preserve"> тыс. рублей). </w:t>
      </w:r>
      <w:r w:rsidRPr="007B31A2">
        <w:rPr>
          <w:sz w:val="28"/>
          <w:szCs w:val="28"/>
        </w:rPr>
        <w:t xml:space="preserve">Расходы по подразделу не исполнены на </w:t>
      </w:r>
      <w:r w:rsidR="006877C9">
        <w:rPr>
          <w:sz w:val="28"/>
          <w:szCs w:val="28"/>
        </w:rPr>
        <w:t>4 526,3</w:t>
      </w:r>
      <w:r w:rsidRPr="007B31A2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росписью, </w:t>
      </w:r>
      <w:r>
        <w:rPr>
          <w:sz w:val="28"/>
          <w:szCs w:val="28"/>
        </w:rPr>
        <w:t>в связи с</w:t>
      </w:r>
      <w:r w:rsidRPr="00582E93">
        <w:rPr>
          <w:sz w:val="26"/>
          <w:szCs w:val="26"/>
        </w:rPr>
        <w:t xml:space="preserve"> </w:t>
      </w:r>
      <w:r w:rsidRPr="007B31A2">
        <w:rPr>
          <w:sz w:val="28"/>
          <w:szCs w:val="28"/>
        </w:rPr>
        <w:t>заявительн</w:t>
      </w:r>
      <w:r>
        <w:rPr>
          <w:sz w:val="28"/>
          <w:szCs w:val="28"/>
        </w:rPr>
        <w:t>ым</w:t>
      </w:r>
      <w:r w:rsidRPr="007B31A2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ом</w:t>
      </w:r>
      <w:r w:rsidRPr="007B31A2">
        <w:rPr>
          <w:sz w:val="28"/>
          <w:szCs w:val="28"/>
        </w:rPr>
        <w:t xml:space="preserve">  выплат пособий и компенсаций</w:t>
      </w:r>
      <w:r>
        <w:rPr>
          <w:sz w:val="28"/>
          <w:szCs w:val="28"/>
        </w:rPr>
        <w:t>.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раздела средства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</w:t>
      </w:r>
      <w:r w:rsidRPr="0005675D">
        <w:rPr>
          <w:sz w:val="28"/>
          <w:szCs w:val="28"/>
        </w:rPr>
        <w:t xml:space="preserve">муниципальной программы  </w:t>
      </w:r>
      <w:r w:rsidRPr="00921D8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921D8C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.</w:t>
      </w:r>
      <w:r w:rsidRPr="0005675D"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 xml:space="preserve">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FC5C3F" w:rsidRDefault="00FC5C3F" w:rsidP="00FC5C3F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3A57">
        <w:rPr>
          <w:sz w:val="28"/>
          <w:szCs w:val="28"/>
        </w:rPr>
        <w:t xml:space="preserve"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– </w:t>
      </w:r>
      <w:r>
        <w:rPr>
          <w:sz w:val="28"/>
          <w:szCs w:val="28"/>
        </w:rPr>
        <w:t>1</w:t>
      </w:r>
      <w:r w:rsidR="006877C9">
        <w:rPr>
          <w:sz w:val="28"/>
          <w:szCs w:val="28"/>
        </w:rPr>
        <w:t> 563,1</w:t>
      </w:r>
      <w:r w:rsidRPr="00973A57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</w:t>
      </w:r>
      <w:r w:rsidR="006877C9">
        <w:rPr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0779F">
        <w:rPr>
          <w:sz w:val="28"/>
          <w:szCs w:val="28"/>
        </w:rPr>
        <w:t xml:space="preserve"> </w:t>
      </w:r>
      <w:r>
        <w:rPr>
          <w:sz w:val="28"/>
          <w:szCs w:val="28"/>
        </w:rPr>
        <w:t>от годовых утвержденных ассигнований (</w:t>
      </w:r>
      <w:r w:rsidR="006877C9">
        <w:rPr>
          <w:sz w:val="28"/>
          <w:szCs w:val="28"/>
        </w:rPr>
        <w:t>2 605,5</w:t>
      </w:r>
      <w:r>
        <w:rPr>
          <w:sz w:val="28"/>
          <w:szCs w:val="28"/>
        </w:rPr>
        <w:t xml:space="preserve"> тыс. рублей),</w:t>
      </w:r>
      <w:r w:rsidRPr="00851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уменьшение количества посещений дошкольных учреждений </w:t>
      </w:r>
      <w:r w:rsidR="006877C9" w:rsidRPr="00DC4FC6">
        <w:rPr>
          <w:sz w:val="28"/>
          <w:szCs w:val="28"/>
        </w:rPr>
        <w:t xml:space="preserve">в связи с </w:t>
      </w:r>
      <w:r w:rsidR="006877C9">
        <w:rPr>
          <w:sz w:val="28"/>
          <w:szCs w:val="28"/>
        </w:rPr>
        <w:t>заболеванием детей</w:t>
      </w:r>
      <w:r w:rsidRPr="00973A57">
        <w:rPr>
          <w:sz w:val="28"/>
          <w:szCs w:val="28"/>
        </w:rPr>
        <w:t>;</w:t>
      </w:r>
    </w:p>
    <w:p w:rsidR="00FC5C3F" w:rsidRDefault="00FC5C3F" w:rsidP="00FC5C3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направлены в рамках </w:t>
      </w:r>
      <w:r>
        <w:rPr>
          <w:i/>
          <w:sz w:val="28"/>
          <w:szCs w:val="28"/>
        </w:rPr>
        <w:t xml:space="preserve">подпрограммы «Вовлечение детей и подростков в социальную практику» </w:t>
      </w:r>
      <w:r>
        <w:rPr>
          <w:sz w:val="28"/>
          <w:szCs w:val="28"/>
        </w:rPr>
        <w:t xml:space="preserve">в размере </w:t>
      </w:r>
      <w:r w:rsidR="006877C9">
        <w:rPr>
          <w:sz w:val="28"/>
          <w:szCs w:val="28"/>
        </w:rPr>
        <w:t>27 335,6</w:t>
      </w:r>
      <w:r w:rsidRPr="00921D8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</w:t>
      </w:r>
      <w:r w:rsidR="006877C9">
        <w:rPr>
          <w:sz w:val="28"/>
          <w:szCs w:val="28"/>
        </w:rPr>
        <w:lastRenderedPageBreak/>
        <w:t>88,7</w:t>
      </w:r>
      <w:r>
        <w:rPr>
          <w:sz w:val="28"/>
          <w:szCs w:val="28"/>
        </w:rPr>
        <w:t>%</w:t>
      </w:r>
      <w:r w:rsidRPr="004E0A97">
        <w:rPr>
          <w:sz w:val="28"/>
          <w:szCs w:val="28"/>
        </w:rPr>
        <w:t xml:space="preserve"> </w:t>
      </w:r>
      <w:r>
        <w:rPr>
          <w:sz w:val="28"/>
          <w:szCs w:val="28"/>
        </w:rPr>
        <w:t>от годовых утвержденных ассигнований (</w:t>
      </w:r>
      <w:r w:rsidR="006877C9">
        <w:rPr>
          <w:sz w:val="28"/>
          <w:szCs w:val="28"/>
        </w:rPr>
        <w:t>30 819,4</w:t>
      </w:r>
      <w:r>
        <w:rPr>
          <w:sz w:val="28"/>
          <w:szCs w:val="28"/>
        </w:rPr>
        <w:t xml:space="preserve"> тыс. рублей), в том числе направлены:</w:t>
      </w:r>
    </w:p>
    <w:p w:rsidR="00FC5C3F" w:rsidRPr="009014D4" w:rsidRDefault="00FC5C3F" w:rsidP="00FC5C3F">
      <w:pPr>
        <w:pStyle w:val="a5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14D4">
        <w:rPr>
          <w:sz w:val="28"/>
          <w:szCs w:val="28"/>
        </w:rPr>
        <w:t xml:space="preserve">  осуществление переданных полномочий по финансовому обеспечению мероприятий по отдыху детей в каникулярное время за счет средств областного бюджета – </w:t>
      </w:r>
      <w:r w:rsidR="006877C9">
        <w:rPr>
          <w:sz w:val="28"/>
          <w:szCs w:val="28"/>
        </w:rPr>
        <w:t>1 735,6</w:t>
      </w:r>
      <w:r w:rsidRPr="009014D4">
        <w:rPr>
          <w:sz w:val="28"/>
          <w:szCs w:val="28"/>
        </w:rPr>
        <w:t xml:space="preserve"> тыс. рублей или </w:t>
      </w:r>
      <w:r w:rsidR="006877C9">
        <w:rPr>
          <w:sz w:val="28"/>
          <w:szCs w:val="28"/>
        </w:rPr>
        <w:t>100,0</w:t>
      </w:r>
      <w:r w:rsidRPr="009014D4">
        <w:rPr>
          <w:sz w:val="28"/>
          <w:szCs w:val="28"/>
        </w:rPr>
        <w:t>%</w:t>
      </w:r>
      <w:r w:rsidRPr="00851A8B">
        <w:rPr>
          <w:sz w:val="28"/>
          <w:szCs w:val="28"/>
        </w:rPr>
        <w:t xml:space="preserve"> </w:t>
      </w:r>
      <w:r>
        <w:rPr>
          <w:sz w:val="28"/>
          <w:szCs w:val="28"/>
        </w:rPr>
        <w:t>от годовых утвержденных ассигнований (1</w:t>
      </w:r>
      <w:r w:rsidR="006877C9">
        <w:rPr>
          <w:sz w:val="28"/>
          <w:szCs w:val="28"/>
        </w:rPr>
        <w:t> 735,6</w:t>
      </w:r>
      <w:r>
        <w:rPr>
          <w:sz w:val="28"/>
          <w:szCs w:val="28"/>
        </w:rPr>
        <w:t xml:space="preserve"> тыс. рублей),</w:t>
      </w:r>
      <w:r w:rsidRPr="00851A8B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количества посещений дошкольных учреждений в связи с пандемией</w:t>
      </w:r>
      <w:r w:rsidRPr="009014D4">
        <w:rPr>
          <w:sz w:val="28"/>
          <w:szCs w:val="28"/>
        </w:rPr>
        <w:t>,</w:t>
      </w:r>
    </w:p>
    <w:p w:rsidR="00FC5C3F" w:rsidRPr="009014D4" w:rsidRDefault="00FC5C3F" w:rsidP="00FC5C3F">
      <w:pPr>
        <w:pStyle w:val="a5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14D4">
        <w:rPr>
          <w:sz w:val="28"/>
          <w:szCs w:val="28"/>
        </w:rPr>
        <w:t xml:space="preserve">на выплаты по содержанию  детей в  семье опекуна и приемной семье, а также на вознаграждение приемному родителю  в сумме </w:t>
      </w:r>
      <w:r>
        <w:rPr>
          <w:sz w:val="28"/>
          <w:szCs w:val="28"/>
        </w:rPr>
        <w:t>27 053,7</w:t>
      </w:r>
      <w:r w:rsidRPr="009014D4">
        <w:rPr>
          <w:sz w:val="28"/>
          <w:szCs w:val="28"/>
        </w:rPr>
        <w:t xml:space="preserve"> тыс. рублей, исполнение составило </w:t>
      </w:r>
      <w:r>
        <w:rPr>
          <w:sz w:val="28"/>
          <w:szCs w:val="28"/>
        </w:rPr>
        <w:t>99,1</w:t>
      </w:r>
      <w:r w:rsidRPr="009014D4">
        <w:rPr>
          <w:sz w:val="28"/>
          <w:szCs w:val="28"/>
        </w:rPr>
        <w:t xml:space="preserve"> % к годовым бюджетным назначениям (</w:t>
      </w:r>
      <w:r>
        <w:rPr>
          <w:sz w:val="28"/>
          <w:szCs w:val="28"/>
        </w:rPr>
        <w:t>27 298,5</w:t>
      </w:r>
      <w:r w:rsidRPr="009014D4">
        <w:rPr>
          <w:sz w:val="28"/>
          <w:szCs w:val="28"/>
        </w:rPr>
        <w:t xml:space="preserve"> тыс. рублей)  </w:t>
      </w:r>
      <w:r>
        <w:rPr>
          <w:sz w:val="28"/>
          <w:szCs w:val="28"/>
        </w:rPr>
        <w:t xml:space="preserve">в рамках </w:t>
      </w:r>
      <w:r w:rsidRPr="009014D4">
        <w:rPr>
          <w:sz w:val="28"/>
          <w:szCs w:val="28"/>
        </w:rPr>
        <w:t>основно</w:t>
      </w:r>
      <w:r>
        <w:rPr>
          <w:sz w:val="28"/>
          <w:szCs w:val="28"/>
        </w:rPr>
        <w:t>го</w:t>
      </w:r>
      <w:r w:rsidRPr="009014D4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9014D4">
        <w:rPr>
          <w:sz w:val="28"/>
          <w:szCs w:val="28"/>
        </w:rPr>
        <w:t xml:space="preserve"> «Социально правовая  защита детей» направлены</w:t>
      </w:r>
      <w:r>
        <w:rPr>
          <w:sz w:val="28"/>
          <w:szCs w:val="28"/>
        </w:rPr>
        <w:t>,</w:t>
      </w:r>
      <w:r w:rsidRPr="009014D4">
        <w:rPr>
          <w:sz w:val="28"/>
          <w:szCs w:val="28"/>
        </w:rPr>
        <w:t xml:space="preserve">   из них:</w:t>
      </w:r>
    </w:p>
    <w:p w:rsidR="00FC5C3F" w:rsidRDefault="00FC5C3F" w:rsidP="00FC5C3F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3A57">
        <w:rPr>
          <w:sz w:val="28"/>
          <w:szCs w:val="28"/>
        </w:rPr>
        <w:t xml:space="preserve">осуществление переданных полномочий по содержанию ребенка в семье опекуна </w:t>
      </w:r>
      <w:r w:rsidRPr="00741B68">
        <w:rPr>
          <w:sz w:val="28"/>
          <w:szCs w:val="28"/>
        </w:rPr>
        <w:t xml:space="preserve">– </w:t>
      </w:r>
      <w:r w:rsidR="00241384">
        <w:rPr>
          <w:sz w:val="28"/>
          <w:szCs w:val="28"/>
        </w:rPr>
        <w:t>5 411,5</w:t>
      </w:r>
      <w:r w:rsidRPr="00973A57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</w:t>
      </w:r>
      <w:r w:rsidR="002C58CA">
        <w:rPr>
          <w:sz w:val="28"/>
          <w:szCs w:val="28"/>
        </w:rPr>
        <w:t>86,8</w:t>
      </w:r>
      <w:r>
        <w:rPr>
          <w:sz w:val="28"/>
          <w:szCs w:val="28"/>
        </w:rPr>
        <w:t>%</w:t>
      </w:r>
      <w:r w:rsidRPr="00CF5FD2">
        <w:rPr>
          <w:sz w:val="28"/>
          <w:szCs w:val="28"/>
        </w:rPr>
        <w:t xml:space="preserve"> </w:t>
      </w:r>
      <w:r w:rsidRPr="00264784">
        <w:rPr>
          <w:sz w:val="28"/>
          <w:szCs w:val="28"/>
        </w:rPr>
        <w:t>к годовым бюджетным назначениям</w:t>
      </w:r>
      <w:r>
        <w:rPr>
          <w:sz w:val="28"/>
          <w:szCs w:val="28"/>
        </w:rPr>
        <w:t xml:space="preserve"> (</w:t>
      </w:r>
      <w:r w:rsidR="00241384">
        <w:rPr>
          <w:sz w:val="28"/>
          <w:szCs w:val="28"/>
        </w:rPr>
        <w:t>6 234,7</w:t>
      </w:r>
      <w:r>
        <w:rPr>
          <w:sz w:val="28"/>
          <w:szCs w:val="28"/>
        </w:rPr>
        <w:t xml:space="preserve"> тыс. рублей);</w:t>
      </w:r>
    </w:p>
    <w:p w:rsidR="00FC5C3F" w:rsidRDefault="00FC5C3F" w:rsidP="00FC5C3F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CF5FD2">
        <w:rPr>
          <w:sz w:val="28"/>
          <w:szCs w:val="28"/>
        </w:rPr>
        <w:t xml:space="preserve">выплаты по содержанию ребенка в приемной семье в сумме </w:t>
      </w:r>
      <w:r w:rsidR="00241384">
        <w:rPr>
          <w:sz w:val="28"/>
          <w:szCs w:val="28"/>
        </w:rPr>
        <w:t>20 188,5</w:t>
      </w:r>
      <w:r>
        <w:rPr>
          <w:sz w:val="28"/>
          <w:szCs w:val="28"/>
        </w:rPr>
        <w:t xml:space="preserve"> тыс. </w:t>
      </w:r>
      <w:r w:rsidRPr="00CF5FD2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или </w:t>
      </w:r>
      <w:r w:rsidR="00241384">
        <w:rPr>
          <w:sz w:val="28"/>
          <w:szCs w:val="28"/>
        </w:rPr>
        <w:t>88,3</w:t>
      </w:r>
      <w:r>
        <w:rPr>
          <w:sz w:val="28"/>
          <w:szCs w:val="28"/>
        </w:rPr>
        <w:t>%</w:t>
      </w:r>
      <w:r w:rsidRPr="00CF5FD2">
        <w:rPr>
          <w:sz w:val="28"/>
          <w:szCs w:val="28"/>
        </w:rPr>
        <w:t xml:space="preserve"> </w:t>
      </w:r>
      <w:r w:rsidRPr="00264784">
        <w:rPr>
          <w:sz w:val="28"/>
          <w:szCs w:val="28"/>
        </w:rPr>
        <w:t>к годовым бюджетным назначениям</w:t>
      </w:r>
      <w:r>
        <w:rPr>
          <w:sz w:val="28"/>
          <w:szCs w:val="28"/>
        </w:rPr>
        <w:t xml:space="preserve"> (</w:t>
      </w:r>
      <w:r w:rsidR="00241384">
        <w:rPr>
          <w:sz w:val="28"/>
          <w:szCs w:val="28"/>
        </w:rPr>
        <w:t>22 849,1</w:t>
      </w:r>
      <w:r>
        <w:rPr>
          <w:sz w:val="28"/>
          <w:szCs w:val="28"/>
        </w:rPr>
        <w:t xml:space="preserve"> тыс. рублей).</w:t>
      </w:r>
    </w:p>
    <w:p w:rsidR="00FC5C3F" w:rsidRPr="00E6414A" w:rsidRDefault="00FC5C3F" w:rsidP="00FC5C3F">
      <w:pPr>
        <w:tabs>
          <w:tab w:val="left" w:pos="993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6414A">
        <w:rPr>
          <w:sz w:val="28"/>
          <w:szCs w:val="28"/>
        </w:rPr>
        <w:t xml:space="preserve">В рамках раздела средства в полном объеме направлены на реализацию мероприятий муниципальной программы  </w:t>
      </w:r>
      <w:r w:rsidRPr="00E6414A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Реализация молодежной политики на территории</w:t>
      </w:r>
      <w:r w:rsidRPr="00E6414A">
        <w:rPr>
          <w:i/>
          <w:sz w:val="28"/>
          <w:szCs w:val="28"/>
        </w:rPr>
        <w:t xml:space="preserve"> муниципального  образования Адамовский район»</w:t>
      </w:r>
      <w:r>
        <w:rPr>
          <w:i/>
          <w:sz w:val="28"/>
          <w:szCs w:val="28"/>
        </w:rPr>
        <w:t xml:space="preserve">, </w:t>
      </w:r>
      <w:r w:rsidRPr="00E6414A">
        <w:rPr>
          <w:sz w:val="28"/>
          <w:szCs w:val="28"/>
        </w:rPr>
        <w:t>в том числе:</w:t>
      </w:r>
    </w:p>
    <w:p w:rsidR="00FC5C3F" w:rsidRPr="00E6414A" w:rsidRDefault="00FC5C3F" w:rsidP="00FC5C3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6414A">
        <w:rPr>
          <w:sz w:val="28"/>
          <w:szCs w:val="28"/>
        </w:rPr>
        <w:t xml:space="preserve">- выплаты </w:t>
      </w:r>
      <w:r>
        <w:rPr>
          <w:sz w:val="28"/>
          <w:szCs w:val="28"/>
        </w:rPr>
        <w:t>на</w:t>
      </w:r>
      <w:r w:rsidRPr="00E6414A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E6414A">
        <w:rPr>
          <w:sz w:val="28"/>
          <w:szCs w:val="28"/>
        </w:rPr>
        <w:t xml:space="preserve"> молодых семей в решении жилищной проблемы</w:t>
      </w:r>
      <w:r>
        <w:rPr>
          <w:sz w:val="28"/>
          <w:szCs w:val="28"/>
        </w:rPr>
        <w:t xml:space="preserve"> </w:t>
      </w:r>
      <w:r w:rsidRPr="00E6414A">
        <w:rPr>
          <w:sz w:val="28"/>
          <w:szCs w:val="28"/>
        </w:rPr>
        <w:t xml:space="preserve">в сумме </w:t>
      </w:r>
      <w:r w:rsidR="002C58CA">
        <w:rPr>
          <w:sz w:val="28"/>
          <w:szCs w:val="28"/>
        </w:rPr>
        <w:t>7 057,2</w:t>
      </w:r>
      <w:r>
        <w:rPr>
          <w:sz w:val="28"/>
          <w:szCs w:val="28"/>
        </w:rPr>
        <w:t xml:space="preserve"> тыс. </w:t>
      </w:r>
      <w:r w:rsidRPr="00E6414A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E641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414A">
        <w:rPr>
          <w:sz w:val="28"/>
          <w:szCs w:val="28"/>
        </w:rPr>
        <w:t>исполнение составило 100% к плану</w:t>
      </w:r>
      <w:r>
        <w:rPr>
          <w:sz w:val="28"/>
          <w:szCs w:val="28"/>
        </w:rPr>
        <w:t>.</w:t>
      </w:r>
    </w:p>
    <w:p w:rsidR="00FC5C3F" w:rsidRDefault="00FC5C3F" w:rsidP="00FC5C3F">
      <w:pPr>
        <w:pStyle w:val="a5"/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рамках раздела средства в полном объеме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</w:t>
      </w:r>
      <w:r w:rsidRPr="0005675D">
        <w:rPr>
          <w:sz w:val="28"/>
          <w:szCs w:val="28"/>
        </w:rPr>
        <w:t xml:space="preserve">муниципальной программы  </w:t>
      </w:r>
      <w:r w:rsidRPr="00921D8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Обеспечение жильем отдельной категории граждан, установленных законодательством Оренбургской области на территории муниципального  образования Адамовский район</w:t>
      </w:r>
      <w:r w:rsidRPr="00921D8C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 w:rsidRPr="00E6414A">
        <w:rPr>
          <w:sz w:val="28"/>
          <w:szCs w:val="28"/>
        </w:rPr>
        <w:t>в том числе:</w:t>
      </w:r>
    </w:p>
    <w:p w:rsidR="002C58CA" w:rsidRDefault="00FC5C3F" w:rsidP="00FC5C3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6825">
        <w:rPr>
          <w:sz w:val="28"/>
          <w:szCs w:val="28"/>
        </w:rPr>
        <w:t>-</w:t>
      </w:r>
      <w:r w:rsidRPr="009A6825">
        <w:t xml:space="preserve"> </w:t>
      </w:r>
      <w:r w:rsidR="002C58CA">
        <w:rPr>
          <w:sz w:val="28"/>
          <w:szCs w:val="28"/>
        </w:rPr>
        <w:t>расходы на о</w:t>
      </w:r>
      <w:r w:rsidR="002C58CA" w:rsidRPr="00AF5AC1">
        <w:rPr>
          <w:sz w:val="28"/>
          <w:szCs w:val="28"/>
        </w:rPr>
        <w:t>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</w:r>
      <w:r w:rsidR="002C58CA">
        <w:rPr>
          <w:sz w:val="28"/>
          <w:szCs w:val="28"/>
        </w:rPr>
        <w:t xml:space="preserve">  </w:t>
      </w:r>
      <w:r w:rsidR="002C58CA" w:rsidRPr="005D6D6E">
        <w:rPr>
          <w:sz w:val="28"/>
          <w:szCs w:val="28"/>
        </w:rPr>
        <w:t xml:space="preserve">в сумме </w:t>
      </w:r>
      <w:r w:rsidR="002C58CA">
        <w:rPr>
          <w:sz w:val="28"/>
          <w:szCs w:val="28"/>
        </w:rPr>
        <w:t>1 428,0 тыс.</w:t>
      </w:r>
      <w:r w:rsidR="002C58CA" w:rsidRPr="005D6D6E">
        <w:rPr>
          <w:sz w:val="28"/>
          <w:szCs w:val="28"/>
        </w:rPr>
        <w:t xml:space="preserve"> руб</w:t>
      </w:r>
      <w:r w:rsidR="002C58CA">
        <w:rPr>
          <w:sz w:val="28"/>
          <w:szCs w:val="28"/>
        </w:rPr>
        <w:t>лей</w:t>
      </w:r>
      <w:r w:rsidR="002C58CA" w:rsidRPr="005D6D6E">
        <w:rPr>
          <w:sz w:val="28"/>
          <w:szCs w:val="28"/>
        </w:rPr>
        <w:t>, исполнение составило 100% к плану</w:t>
      </w:r>
      <w:r w:rsidR="002C58CA">
        <w:rPr>
          <w:sz w:val="28"/>
          <w:szCs w:val="28"/>
        </w:rPr>
        <w:t>;</w:t>
      </w:r>
    </w:p>
    <w:p w:rsidR="00FC5C3F" w:rsidRPr="00973A57" w:rsidRDefault="002C58CA" w:rsidP="00FC5C3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п</w:t>
      </w:r>
      <w:r w:rsidRPr="00AF5AC1">
        <w:rPr>
          <w:sz w:val="28"/>
          <w:szCs w:val="28"/>
        </w:rPr>
        <w:t>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sz w:val="28"/>
          <w:szCs w:val="28"/>
        </w:rPr>
        <w:t xml:space="preserve"> </w:t>
      </w:r>
      <w:r w:rsidRPr="005D6D6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1 373,6 тыс.</w:t>
      </w:r>
      <w:r w:rsidRPr="005D6D6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5D6D6E">
        <w:rPr>
          <w:sz w:val="28"/>
          <w:szCs w:val="28"/>
        </w:rPr>
        <w:t>, исполнение составило 100% к плану</w:t>
      </w:r>
      <w:r>
        <w:rPr>
          <w:sz w:val="28"/>
          <w:szCs w:val="28"/>
        </w:rPr>
        <w:t xml:space="preserve">, </w:t>
      </w:r>
      <w:r w:rsidRPr="005D6D6E">
        <w:rPr>
          <w:sz w:val="28"/>
          <w:szCs w:val="28"/>
        </w:rPr>
        <w:t xml:space="preserve">в том числе за счет средств федерального бюджета в сумме </w:t>
      </w:r>
      <w:r>
        <w:rPr>
          <w:sz w:val="28"/>
          <w:szCs w:val="28"/>
        </w:rPr>
        <w:t>1 126,4 тыс.</w:t>
      </w:r>
      <w:r w:rsidRPr="005D6D6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5D6D6E">
        <w:rPr>
          <w:sz w:val="28"/>
          <w:szCs w:val="28"/>
        </w:rPr>
        <w:t xml:space="preserve">, за счет средств областного бюджета – </w:t>
      </w:r>
      <w:r>
        <w:rPr>
          <w:sz w:val="28"/>
          <w:szCs w:val="28"/>
        </w:rPr>
        <w:t>247,2 тыс.</w:t>
      </w:r>
      <w:r w:rsidRPr="005D6D6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FC5C3F">
        <w:rPr>
          <w:sz w:val="28"/>
          <w:szCs w:val="28"/>
        </w:rPr>
        <w:t>).</w:t>
      </w:r>
    </w:p>
    <w:p w:rsidR="00FC5C3F" w:rsidRDefault="00FC5C3F" w:rsidP="00FC5C3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Бюджетные ассигнования по </w:t>
      </w:r>
      <w:r w:rsidRPr="00921D8C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</w:t>
      </w:r>
      <w:r>
        <w:rPr>
          <w:b/>
          <w:i/>
          <w:sz w:val="28"/>
          <w:szCs w:val="28"/>
        </w:rPr>
        <w:t xml:space="preserve">6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Другие вопросы в области социальной политики</w:t>
      </w:r>
      <w:r w:rsidRPr="0070393F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исполнены в размере </w:t>
      </w:r>
      <w:r w:rsidR="002C58CA">
        <w:rPr>
          <w:sz w:val="28"/>
          <w:szCs w:val="28"/>
        </w:rPr>
        <w:t>42,0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100,0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</w:t>
      </w:r>
      <w:r w:rsidR="002C58CA">
        <w:rPr>
          <w:sz w:val="28"/>
          <w:szCs w:val="28"/>
        </w:rPr>
        <w:t>42,0</w:t>
      </w:r>
      <w:r>
        <w:rPr>
          <w:sz w:val="28"/>
          <w:szCs w:val="28"/>
        </w:rPr>
        <w:t xml:space="preserve"> тыс. рублей).</w:t>
      </w:r>
    </w:p>
    <w:p w:rsidR="00FC5C3F" w:rsidRPr="0081604F" w:rsidRDefault="00FC5C3F" w:rsidP="00FC5C3F">
      <w:pPr>
        <w:widowControl w:val="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подраздела  расходы направлены по следующим группам </w:t>
      </w:r>
      <w:r>
        <w:rPr>
          <w:sz w:val="28"/>
          <w:szCs w:val="28"/>
        </w:rPr>
        <w:lastRenderedPageBreak/>
        <w:t>видов расходов</w:t>
      </w:r>
      <w:r w:rsidRPr="0081604F">
        <w:rPr>
          <w:sz w:val="28"/>
          <w:szCs w:val="28"/>
        </w:rPr>
        <w:t>:</w:t>
      </w:r>
    </w:p>
    <w:p w:rsidR="00FC5C3F" w:rsidRPr="0081604F" w:rsidRDefault="00FC5C3F" w:rsidP="00FC5C3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 </w:t>
      </w:r>
      <w:r w:rsidRPr="0081604F">
        <w:rPr>
          <w:sz w:val="28"/>
          <w:szCs w:val="28"/>
        </w:rPr>
        <w:t>«Расходы на выплаты персоналу государственны</w:t>
      </w:r>
      <w:r>
        <w:rPr>
          <w:sz w:val="28"/>
          <w:szCs w:val="28"/>
        </w:rPr>
        <w:t>х (муниципальных)</w:t>
      </w:r>
      <w:r w:rsidRPr="0081604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81604F">
        <w:rPr>
          <w:sz w:val="28"/>
          <w:szCs w:val="28"/>
        </w:rPr>
        <w:t xml:space="preserve">» – </w:t>
      </w:r>
      <w:r w:rsidR="002C58CA">
        <w:rPr>
          <w:sz w:val="28"/>
          <w:szCs w:val="28"/>
        </w:rPr>
        <w:t>42,0</w:t>
      </w:r>
      <w:r w:rsidRPr="0081604F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100,0</w:t>
      </w:r>
      <w:r w:rsidRPr="0081604F">
        <w:rPr>
          <w:sz w:val="28"/>
          <w:szCs w:val="28"/>
        </w:rPr>
        <w:t>% от общ</w:t>
      </w:r>
      <w:r>
        <w:rPr>
          <w:sz w:val="28"/>
          <w:szCs w:val="28"/>
        </w:rPr>
        <w:t>его объема расходов по подразделу.</w:t>
      </w:r>
    </w:p>
    <w:p w:rsidR="00FC5C3F" w:rsidRPr="00385941" w:rsidRDefault="00FC5C3F" w:rsidP="00FC5C3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C5C3F" w:rsidRPr="0005675D" w:rsidRDefault="00FC5C3F" w:rsidP="00FC5C3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1100 «Физическая культура и спорт»</w:t>
      </w:r>
    </w:p>
    <w:p w:rsidR="00FC5C3F" w:rsidRPr="0005675D" w:rsidRDefault="00FC5C3F" w:rsidP="00FC5C3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C5C3F" w:rsidRPr="00846E89" w:rsidRDefault="00FC5C3F" w:rsidP="00FC5C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 w:rsidR="00965F7E">
        <w:rPr>
          <w:sz w:val="28"/>
          <w:szCs w:val="28"/>
        </w:rPr>
        <w:t>22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11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Физическая культура и спорт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965F7E">
        <w:rPr>
          <w:sz w:val="28"/>
          <w:szCs w:val="28"/>
        </w:rPr>
        <w:t>14 200,0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</w:t>
      </w:r>
      <w:r w:rsidR="00965F7E">
        <w:rPr>
          <w:sz w:val="28"/>
          <w:szCs w:val="28"/>
        </w:rPr>
        <w:t>ы</w:t>
      </w:r>
      <w:r>
        <w:rPr>
          <w:sz w:val="28"/>
          <w:szCs w:val="28"/>
        </w:rPr>
        <w:t xml:space="preserve"> изменения, в результате которых расходы увеличи</w:t>
      </w:r>
      <w:r w:rsidRPr="005327DC">
        <w:rPr>
          <w:sz w:val="28"/>
          <w:szCs w:val="28"/>
        </w:rPr>
        <w:t xml:space="preserve">лись на </w:t>
      </w:r>
      <w:r w:rsidR="00965F7E">
        <w:rPr>
          <w:sz w:val="28"/>
          <w:szCs w:val="28"/>
        </w:rPr>
        <w:t>953,8</w:t>
      </w:r>
      <w:r w:rsidRPr="0005675D">
        <w:rPr>
          <w:sz w:val="28"/>
          <w:szCs w:val="28"/>
        </w:rPr>
        <w:t> тыс. рублей ил</w:t>
      </w:r>
      <w:r>
        <w:rPr>
          <w:sz w:val="28"/>
          <w:szCs w:val="28"/>
        </w:rPr>
        <w:t xml:space="preserve">и на </w:t>
      </w:r>
      <w:r w:rsidR="00965F7E">
        <w:rPr>
          <w:sz w:val="28"/>
          <w:szCs w:val="28"/>
        </w:rPr>
        <w:t>6,7</w:t>
      </w:r>
      <w:r>
        <w:rPr>
          <w:sz w:val="28"/>
          <w:szCs w:val="28"/>
        </w:rPr>
        <w:t xml:space="preserve">% и утверждены в сумме </w:t>
      </w:r>
      <w:r w:rsidR="00965F7E">
        <w:rPr>
          <w:sz w:val="28"/>
          <w:szCs w:val="28"/>
        </w:rPr>
        <w:t>15 153,8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965F7E">
        <w:rPr>
          <w:sz w:val="28"/>
          <w:szCs w:val="28"/>
        </w:rPr>
        <w:t>2,0</w:t>
      </w:r>
      <w:r>
        <w:rPr>
          <w:sz w:val="28"/>
          <w:szCs w:val="28"/>
        </w:rPr>
        <w:t>% от всей расходной части бюджета.</w:t>
      </w:r>
    </w:p>
    <w:p w:rsidR="00FC5C3F" w:rsidRDefault="00FC5C3F" w:rsidP="00FC5C3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05675D">
        <w:rPr>
          <w:sz w:val="28"/>
          <w:szCs w:val="28"/>
        </w:rPr>
        <w:t xml:space="preserve">сполнение расходов </w:t>
      </w:r>
      <w:r>
        <w:rPr>
          <w:sz w:val="28"/>
          <w:szCs w:val="28"/>
        </w:rPr>
        <w:t xml:space="preserve">в отчетном периоде </w:t>
      </w:r>
      <w:r w:rsidRPr="0005675D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</w:t>
      </w:r>
      <w:r w:rsidRPr="0005675D">
        <w:rPr>
          <w:sz w:val="28"/>
          <w:szCs w:val="28"/>
        </w:rPr>
        <w:t xml:space="preserve"> разделу составило </w:t>
      </w:r>
      <w:r w:rsidR="00965F7E">
        <w:rPr>
          <w:sz w:val="28"/>
          <w:szCs w:val="28"/>
        </w:rPr>
        <w:t>15 153,8</w:t>
      </w:r>
      <w:r w:rsidRPr="0005675D">
        <w:rPr>
          <w:bCs/>
          <w:sz w:val="28"/>
          <w:szCs w:val="28"/>
        </w:rPr>
        <w:t xml:space="preserve"> тыс. </w:t>
      </w:r>
      <w:r w:rsidRPr="0005675D">
        <w:rPr>
          <w:sz w:val="28"/>
          <w:szCs w:val="28"/>
        </w:rPr>
        <w:t xml:space="preserve">рублей или </w:t>
      </w:r>
      <w:r>
        <w:rPr>
          <w:sz w:val="28"/>
          <w:szCs w:val="28"/>
        </w:rPr>
        <w:t>100</w:t>
      </w:r>
      <w:r w:rsidRPr="0005675D">
        <w:rPr>
          <w:sz w:val="28"/>
          <w:szCs w:val="28"/>
        </w:rPr>
        <w:t xml:space="preserve">% от бюджетных ассигнований, утвержденных </w:t>
      </w:r>
      <w:r>
        <w:rPr>
          <w:sz w:val="28"/>
          <w:szCs w:val="28"/>
        </w:rPr>
        <w:t>решением о бюджете.</w:t>
      </w:r>
      <w:r w:rsidRPr="0005675D">
        <w:rPr>
          <w:sz w:val="28"/>
          <w:szCs w:val="28"/>
        </w:rPr>
        <w:t xml:space="preserve"> </w:t>
      </w:r>
    </w:p>
    <w:p w:rsidR="00FC5C3F" w:rsidRPr="0005675D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65F7E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965F7E">
        <w:rPr>
          <w:sz w:val="28"/>
          <w:szCs w:val="28"/>
        </w:rPr>
        <w:t>9 689,4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>у</w:t>
      </w:r>
      <w:r w:rsidR="00965F7E">
        <w:rPr>
          <w:sz w:val="28"/>
          <w:szCs w:val="28"/>
        </w:rPr>
        <w:t>велич</w:t>
      </w:r>
      <w:r>
        <w:rPr>
          <w:sz w:val="28"/>
          <w:szCs w:val="28"/>
        </w:rPr>
        <w:t xml:space="preserve">ились </w:t>
      </w:r>
      <w:r w:rsidRPr="0005675D">
        <w:rPr>
          <w:sz w:val="28"/>
          <w:szCs w:val="28"/>
        </w:rPr>
        <w:t xml:space="preserve">на </w:t>
      </w:r>
      <w:r w:rsidR="001F17A2">
        <w:rPr>
          <w:sz w:val="28"/>
          <w:szCs w:val="28"/>
        </w:rPr>
        <w:t>5 464,4</w:t>
      </w:r>
      <w:r w:rsidRPr="0005675D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 xml:space="preserve">на </w:t>
      </w:r>
      <w:r w:rsidR="001F17A2">
        <w:rPr>
          <w:sz w:val="28"/>
          <w:szCs w:val="28"/>
        </w:rPr>
        <w:t>56,4</w:t>
      </w:r>
      <w:r>
        <w:rPr>
          <w:sz w:val="28"/>
          <w:szCs w:val="28"/>
        </w:rPr>
        <w:t>%</w:t>
      </w:r>
      <w:r w:rsidRPr="0005675D">
        <w:rPr>
          <w:sz w:val="28"/>
          <w:szCs w:val="28"/>
        </w:rPr>
        <w:t xml:space="preserve">. 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в 202</w:t>
      </w:r>
      <w:r w:rsidR="00965F7E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05675D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</w:t>
      </w:r>
      <w:r w:rsidRPr="0005675D">
        <w:rPr>
          <w:sz w:val="28"/>
          <w:szCs w:val="28"/>
        </w:rPr>
        <w:t xml:space="preserve"> разделу осуществлялось </w:t>
      </w:r>
      <w:r>
        <w:rPr>
          <w:sz w:val="28"/>
          <w:szCs w:val="28"/>
        </w:rPr>
        <w:t xml:space="preserve">1-м главным распорядителем бюджетных средств – </w:t>
      </w:r>
      <w:r w:rsidRPr="00F03137">
        <w:rPr>
          <w:b/>
          <w:i/>
          <w:sz w:val="28"/>
          <w:szCs w:val="28"/>
        </w:rPr>
        <w:t>администрацией района.</w:t>
      </w:r>
      <w:r w:rsidRPr="0005675D">
        <w:rPr>
          <w:sz w:val="28"/>
          <w:szCs w:val="28"/>
        </w:rPr>
        <w:t xml:space="preserve"> </w:t>
      </w:r>
    </w:p>
    <w:p w:rsidR="00FC5C3F" w:rsidRDefault="00FC5C3F" w:rsidP="00FC5C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05675D">
        <w:rPr>
          <w:sz w:val="28"/>
          <w:szCs w:val="28"/>
        </w:rPr>
        <w:t xml:space="preserve"> по </w:t>
      </w:r>
      <w:r w:rsidRPr="00921D8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1102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Массовый спорт</w:t>
      </w:r>
      <w:r w:rsidRPr="0070393F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исполнены в </w:t>
      </w:r>
      <w:r>
        <w:rPr>
          <w:sz w:val="28"/>
          <w:szCs w:val="28"/>
        </w:rPr>
        <w:t>объеме</w:t>
      </w:r>
      <w:r w:rsidRPr="0005675D">
        <w:rPr>
          <w:sz w:val="28"/>
          <w:szCs w:val="28"/>
        </w:rPr>
        <w:t xml:space="preserve"> </w:t>
      </w:r>
      <w:r w:rsidR="001F17A2">
        <w:rPr>
          <w:sz w:val="28"/>
          <w:szCs w:val="28"/>
        </w:rPr>
        <w:t>15 153,8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100% от утвержденных бюджетных ассигнований</w:t>
      </w:r>
      <w:r w:rsidRPr="0005675D">
        <w:rPr>
          <w:sz w:val="28"/>
          <w:szCs w:val="28"/>
        </w:rPr>
        <w:t>.</w:t>
      </w:r>
    </w:p>
    <w:p w:rsidR="00FC5C3F" w:rsidRDefault="001F17A2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C5C3F">
        <w:rPr>
          <w:sz w:val="28"/>
          <w:szCs w:val="28"/>
        </w:rPr>
        <w:t xml:space="preserve">бъем бюджетных средств по </w:t>
      </w:r>
      <w:r w:rsidR="00FC5C3F" w:rsidRPr="005327DC">
        <w:rPr>
          <w:sz w:val="28"/>
          <w:szCs w:val="28"/>
        </w:rPr>
        <w:t xml:space="preserve">данному подразделу </w:t>
      </w:r>
      <w:r w:rsidR="00FC5C3F">
        <w:rPr>
          <w:sz w:val="28"/>
          <w:szCs w:val="28"/>
        </w:rPr>
        <w:t xml:space="preserve">(100% или </w:t>
      </w:r>
      <w:r>
        <w:rPr>
          <w:sz w:val="28"/>
          <w:szCs w:val="28"/>
        </w:rPr>
        <w:t>15 153,8</w:t>
      </w:r>
      <w:r w:rsidR="00FC5C3F" w:rsidRPr="0005675D">
        <w:rPr>
          <w:sz w:val="28"/>
          <w:szCs w:val="28"/>
        </w:rPr>
        <w:t> </w:t>
      </w:r>
      <w:r w:rsidR="00FC5C3F" w:rsidRPr="005327DC">
        <w:rPr>
          <w:sz w:val="28"/>
          <w:szCs w:val="28"/>
        </w:rPr>
        <w:t>тыс. рублей</w:t>
      </w:r>
      <w:r w:rsidR="00FC5C3F">
        <w:rPr>
          <w:sz w:val="28"/>
          <w:szCs w:val="28"/>
        </w:rPr>
        <w:t>)</w:t>
      </w:r>
      <w:r w:rsidR="00FC5C3F" w:rsidRPr="005327DC">
        <w:rPr>
          <w:sz w:val="28"/>
          <w:szCs w:val="28"/>
        </w:rPr>
        <w:t xml:space="preserve"> направлен на реализацию </w:t>
      </w:r>
      <w:r w:rsidR="00FC5C3F">
        <w:rPr>
          <w:sz w:val="28"/>
          <w:szCs w:val="28"/>
        </w:rPr>
        <w:t>1-й</w:t>
      </w:r>
      <w:r w:rsidR="00FC5C3F" w:rsidRPr="005327DC">
        <w:rPr>
          <w:sz w:val="28"/>
          <w:szCs w:val="28"/>
        </w:rPr>
        <w:t xml:space="preserve"> муниципальн</w:t>
      </w:r>
      <w:r w:rsidR="00FC5C3F">
        <w:rPr>
          <w:sz w:val="28"/>
          <w:szCs w:val="28"/>
        </w:rPr>
        <w:t>ой</w:t>
      </w:r>
      <w:r w:rsidR="00FC5C3F" w:rsidRPr="005327DC">
        <w:rPr>
          <w:sz w:val="28"/>
          <w:szCs w:val="28"/>
        </w:rPr>
        <w:t xml:space="preserve"> программ</w:t>
      </w:r>
      <w:r w:rsidR="00FC5C3F">
        <w:rPr>
          <w:sz w:val="28"/>
          <w:szCs w:val="28"/>
        </w:rPr>
        <w:t>ы, в том числе:</w:t>
      </w:r>
      <w:r w:rsidR="00FC5C3F" w:rsidRPr="005327DC">
        <w:rPr>
          <w:sz w:val="28"/>
          <w:szCs w:val="28"/>
        </w:rPr>
        <w:t xml:space="preserve"> </w:t>
      </w:r>
    </w:p>
    <w:p w:rsidR="00FC5C3F" w:rsidRDefault="00FC5C3F" w:rsidP="00FC5C3F">
      <w:pPr>
        <w:pStyle w:val="a5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C16F8">
        <w:rPr>
          <w:i/>
          <w:sz w:val="28"/>
          <w:szCs w:val="28"/>
        </w:rPr>
        <w:t>«Развитие физической культуры и спорта в Адамовском районе»</w:t>
      </w:r>
      <w:r w:rsidRPr="003C16F8">
        <w:rPr>
          <w:sz w:val="28"/>
          <w:szCs w:val="28"/>
        </w:rPr>
        <w:t xml:space="preserve"> - в сумме </w:t>
      </w:r>
      <w:r w:rsidR="001F17A2">
        <w:rPr>
          <w:sz w:val="28"/>
          <w:szCs w:val="28"/>
        </w:rPr>
        <w:t>15 153,8</w:t>
      </w:r>
      <w:r w:rsidRPr="003C16F8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100%</w:t>
      </w:r>
      <w:r w:rsidRPr="003C16F8">
        <w:rPr>
          <w:sz w:val="28"/>
          <w:szCs w:val="28"/>
        </w:rPr>
        <w:t>. В разрезе мероприятий расходы направлены</w:t>
      </w:r>
      <w:r w:rsidR="001F17A2">
        <w:rPr>
          <w:sz w:val="28"/>
          <w:szCs w:val="28"/>
        </w:rPr>
        <w:t>:</w:t>
      </w:r>
      <w:r w:rsidRPr="003C16F8">
        <w:rPr>
          <w:sz w:val="28"/>
          <w:szCs w:val="28"/>
        </w:rPr>
        <w:t xml:space="preserve"> </w:t>
      </w:r>
    </w:p>
    <w:p w:rsidR="00FC5C3F" w:rsidRPr="00741B68" w:rsidRDefault="00FC5C3F" w:rsidP="00FC5C3F">
      <w:pPr>
        <w:jc w:val="both"/>
        <w:rPr>
          <w:sz w:val="28"/>
          <w:szCs w:val="28"/>
        </w:rPr>
      </w:pPr>
      <w:r w:rsidRPr="00741B68">
        <w:rPr>
          <w:sz w:val="28"/>
          <w:szCs w:val="28"/>
        </w:rPr>
        <w:t xml:space="preserve">         - </w:t>
      </w:r>
      <w:r w:rsidR="001F17A2">
        <w:rPr>
          <w:sz w:val="28"/>
          <w:szCs w:val="28"/>
        </w:rPr>
        <w:t>на организацию</w:t>
      </w:r>
      <w:r w:rsidR="001F17A2" w:rsidRPr="00A55EE4">
        <w:rPr>
          <w:sz w:val="28"/>
          <w:szCs w:val="28"/>
        </w:rPr>
        <w:t xml:space="preserve"> и проведение комплексных, спортивных и физкультурных мероприятий, участие команд  и спортсменов района в зональных и российских спортивных мероприятий</w:t>
      </w:r>
      <w:r w:rsidR="001F17A2">
        <w:rPr>
          <w:sz w:val="28"/>
          <w:szCs w:val="28"/>
        </w:rPr>
        <w:t>, п</w:t>
      </w:r>
      <w:r w:rsidR="001F17A2" w:rsidRPr="006379B2">
        <w:rPr>
          <w:sz w:val="28"/>
          <w:szCs w:val="28"/>
        </w:rPr>
        <w:t>риобретение спортивного инвентаря, спортивного оборудования, спортивной формы, спортивной обуви, спортивной экипировки, призов и наградной продукции</w:t>
      </w:r>
      <w:r w:rsidR="001F17A2">
        <w:rPr>
          <w:sz w:val="28"/>
          <w:szCs w:val="28"/>
        </w:rPr>
        <w:t>, н</w:t>
      </w:r>
      <w:r w:rsidR="001F17A2" w:rsidRPr="006379B2">
        <w:rPr>
          <w:sz w:val="28"/>
          <w:szCs w:val="28"/>
        </w:rPr>
        <w:t>анесение логотипов и надписей</w:t>
      </w:r>
      <w:r w:rsidR="001F17A2">
        <w:rPr>
          <w:sz w:val="28"/>
          <w:szCs w:val="28"/>
        </w:rPr>
        <w:t>, всего на общую сумму</w:t>
      </w:r>
      <w:r w:rsidR="001F17A2" w:rsidRPr="00A55EE4">
        <w:rPr>
          <w:sz w:val="28"/>
          <w:szCs w:val="28"/>
        </w:rPr>
        <w:t xml:space="preserve"> </w:t>
      </w:r>
      <w:r w:rsidR="001F17A2">
        <w:rPr>
          <w:sz w:val="28"/>
          <w:szCs w:val="28"/>
        </w:rPr>
        <w:t xml:space="preserve">1 731,9 тыс. </w:t>
      </w:r>
      <w:r w:rsidR="001F17A2" w:rsidRPr="00A55EE4">
        <w:rPr>
          <w:sz w:val="28"/>
          <w:szCs w:val="28"/>
        </w:rPr>
        <w:t>руб</w:t>
      </w:r>
      <w:r w:rsidR="001F17A2">
        <w:rPr>
          <w:sz w:val="28"/>
          <w:szCs w:val="28"/>
        </w:rPr>
        <w:t xml:space="preserve">лей или </w:t>
      </w:r>
      <w:r w:rsidR="001F17A2" w:rsidRPr="00A55EE4">
        <w:rPr>
          <w:sz w:val="28"/>
          <w:szCs w:val="28"/>
        </w:rPr>
        <w:t>100% к плану</w:t>
      </w:r>
      <w:r w:rsidRPr="00741B68">
        <w:rPr>
          <w:sz w:val="28"/>
          <w:szCs w:val="28"/>
        </w:rPr>
        <w:t>;</w:t>
      </w:r>
    </w:p>
    <w:p w:rsidR="00FC5C3F" w:rsidRPr="006569BF" w:rsidRDefault="00FC5C3F" w:rsidP="00FC5C3F">
      <w:pPr>
        <w:jc w:val="both"/>
        <w:rPr>
          <w:sz w:val="28"/>
          <w:szCs w:val="28"/>
        </w:rPr>
      </w:pPr>
      <w:r w:rsidRPr="000562AA">
        <w:rPr>
          <w:sz w:val="28"/>
          <w:szCs w:val="28"/>
        </w:rPr>
        <w:t xml:space="preserve">          </w:t>
      </w:r>
      <w:r w:rsidRPr="00F002EB">
        <w:rPr>
          <w:sz w:val="28"/>
          <w:szCs w:val="28"/>
        </w:rPr>
        <w:t>-</w:t>
      </w:r>
      <w:r>
        <w:rPr>
          <w:sz w:val="26"/>
          <w:szCs w:val="26"/>
        </w:rPr>
        <w:t xml:space="preserve">    </w:t>
      </w:r>
      <w:r w:rsidRPr="006569BF">
        <w:rPr>
          <w:sz w:val="28"/>
          <w:szCs w:val="28"/>
        </w:rPr>
        <w:t xml:space="preserve">на обеспечение деятельности муниципального автономного учреждения  «Адамовская спортивная школа «Золотой колос» в сумме </w:t>
      </w:r>
      <w:r w:rsidR="001F17A2">
        <w:rPr>
          <w:sz w:val="28"/>
          <w:szCs w:val="28"/>
        </w:rPr>
        <w:t>13 421,9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6569BF">
        <w:rPr>
          <w:sz w:val="28"/>
          <w:szCs w:val="28"/>
        </w:rPr>
        <w:t>100% к плану</w:t>
      </w:r>
      <w:r>
        <w:rPr>
          <w:sz w:val="28"/>
          <w:szCs w:val="28"/>
        </w:rPr>
        <w:t>.</w:t>
      </w:r>
    </w:p>
    <w:p w:rsidR="00FC5C3F" w:rsidRPr="0005675D" w:rsidRDefault="00FC5C3F" w:rsidP="00FC5C3F">
      <w:pPr>
        <w:widowControl w:val="0"/>
        <w:tabs>
          <w:tab w:val="left" w:pos="8789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C5C3F" w:rsidRDefault="00FC5C3F" w:rsidP="00FC5C3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1</w:t>
      </w:r>
      <w:r>
        <w:rPr>
          <w:b/>
          <w:sz w:val="28"/>
          <w:szCs w:val="28"/>
        </w:rPr>
        <w:t>4</w:t>
      </w:r>
      <w:r w:rsidRPr="0005675D">
        <w:rPr>
          <w:b/>
          <w:sz w:val="28"/>
          <w:szCs w:val="28"/>
        </w:rPr>
        <w:t>00 «</w:t>
      </w:r>
      <w:r w:rsidRPr="002A30F3">
        <w:rPr>
          <w:b/>
          <w:sz w:val="28"/>
          <w:szCs w:val="28"/>
        </w:rPr>
        <w:t>Межбюджетные трансферты общего характера бюджетам субъектов Российской</w:t>
      </w:r>
      <w:r>
        <w:rPr>
          <w:b/>
          <w:sz w:val="28"/>
          <w:szCs w:val="28"/>
        </w:rPr>
        <w:t xml:space="preserve"> Федерации»</w:t>
      </w:r>
    </w:p>
    <w:p w:rsidR="00FC5C3F" w:rsidRPr="0005675D" w:rsidRDefault="00FC5C3F" w:rsidP="00FC5C3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C5C3F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Утвержденные</w:t>
      </w:r>
      <w:r w:rsidRPr="0005675D">
        <w:rPr>
          <w:sz w:val="28"/>
          <w:szCs w:val="28"/>
        </w:rPr>
        <w:t xml:space="preserve"> бюджетные ассигнования по </w:t>
      </w:r>
      <w:r w:rsidRPr="0005675D">
        <w:rPr>
          <w:b/>
          <w:sz w:val="28"/>
          <w:szCs w:val="28"/>
        </w:rPr>
        <w:t>разделу 1</w:t>
      </w:r>
      <w:r>
        <w:rPr>
          <w:b/>
          <w:sz w:val="28"/>
          <w:szCs w:val="28"/>
        </w:rPr>
        <w:t>4</w:t>
      </w:r>
      <w:r w:rsidRPr="0005675D">
        <w:rPr>
          <w:b/>
          <w:sz w:val="28"/>
          <w:szCs w:val="28"/>
        </w:rPr>
        <w:t>00 «</w:t>
      </w:r>
      <w:r w:rsidRPr="002A30F3">
        <w:rPr>
          <w:b/>
          <w:sz w:val="28"/>
          <w:szCs w:val="28"/>
        </w:rPr>
        <w:t>Межбюджетные трансферты общего характера бюджетам субъектов Российской</w:t>
      </w:r>
      <w:r w:rsidRPr="00056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Федерации</w:t>
      </w:r>
      <w:r w:rsidRPr="0005675D">
        <w:rPr>
          <w:b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 w:rsidR="00655784">
        <w:rPr>
          <w:sz w:val="28"/>
          <w:szCs w:val="28"/>
        </w:rPr>
        <w:t>114 055,6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объеме</w:t>
      </w:r>
      <w:r w:rsidRPr="0005675D">
        <w:rPr>
          <w:sz w:val="28"/>
          <w:szCs w:val="28"/>
        </w:rPr>
        <w:t xml:space="preserve"> </w:t>
      </w:r>
      <w:r w:rsidR="00655784">
        <w:rPr>
          <w:sz w:val="28"/>
          <w:szCs w:val="28"/>
        </w:rPr>
        <w:t>113 875,6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 w:rsidR="00655784">
        <w:rPr>
          <w:sz w:val="28"/>
          <w:szCs w:val="28"/>
        </w:rPr>
        <w:t>99,84</w:t>
      </w:r>
      <w:r w:rsidRPr="0005675D">
        <w:rPr>
          <w:sz w:val="28"/>
          <w:szCs w:val="28"/>
        </w:rPr>
        <w:t>%.</w:t>
      </w:r>
      <w:r w:rsidRPr="008441BD">
        <w:rPr>
          <w:sz w:val="28"/>
          <w:szCs w:val="28"/>
        </w:rPr>
        <w:t xml:space="preserve"> </w:t>
      </w:r>
    </w:p>
    <w:p w:rsidR="00FC5C3F" w:rsidRPr="0005675D" w:rsidRDefault="00FC5C3F" w:rsidP="00FC5C3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55784">
        <w:rPr>
          <w:sz w:val="28"/>
          <w:szCs w:val="28"/>
        </w:rPr>
        <w:t>1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655784">
        <w:rPr>
          <w:sz w:val="28"/>
          <w:szCs w:val="28"/>
        </w:rPr>
        <w:t>69 980,6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 xml:space="preserve">увеличились </w:t>
      </w:r>
      <w:r w:rsidRPr="0005675D">
        <w:rPr>
          <w:sz w:val="28"/>
          <w:szCs w:val="28"/>
        </w:rPr>
        <w:t xml:space="preserve">на </w:t>
      </w:r>
      <w:r w:rsidR="00655784">
        <w:rPr>
          <w:sz w:val="28"/>
          <w:szCs w:val="28"/>
        </w:rPr>
        <w:t>43 895,0</w:t>
      </w:r>
      <w:r w:rsidRPr="0005675D">
        <w:rPr>
          <w:sz w:val="28"/>
          <w:szCs w:val="28"/>
        </w:rPr>
        <w:t xml:space="preserve"> тыс. рублей или на </w:t>
      </w:r>
      <w:r w:rsidR="00655784">
        <w:rPr>
          <w:sz w:val="28"/>
          <w:szCs w:val="28"/>
        </w:rPr>
        <w:t>62,7</w:t>
      </w:r>
      <w:r w:rsidRPr="0005675D">
        <w:rPr>
          <w:sz w:val="28"/>
          <w:szCs w:val="28"/>
        </w:rPr>
        <w:t xml:space="preserve">%. </w:t>
      </w:r>
    </w:p>
    <w:p w:rsidR="00FC5C3F" w:rsidRDefault="00FC5C3F" w:rsidP="00FC5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подраздела средства в полном объеме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1-й </w:t>
      </w:r>
      <w:r w:rsidRPr="0005675D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05675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</w:p>
    <w:p w:rsidR="00FC5C3F" w:rsidRDefault="00FC5C3F" w:rsidP="00FC5C3F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«Управление муниципальными финансами </w:t>
      </w:r>
      <w:r w:rsidRPr="002A30F3">
        <w:rPr>
          <w:i/>
          <w:sz w:val="28"/>
          <w:szCs w:val="28"/>
        </w:rPr>
        <w:t xml:space="preserve"> Адамовско</w:t>
      </w:r>
      <w:r>
        <w:rPr>
          <w:i/>
          <w:sz w:val="28"/>
          <w:szCs w:val="28"/>
        </w:rPr>
        <w:t>го</w:t>
      </w:r>
      <w:r w:rsidRPr="002A30F3">
        <w:rPr>
          <w:i/>
          <w:sz w:val="28"/>
          <w:szCs w:val="28"/>
        </w:rPr>
        <w:t xml:space="preserve"> район</w:t>
      </w:r>
      <w:r>
        <w:rPr>
          <w:i/>
          <w:sz w:val="28"/>
          <w:szCs w:val="28"/>
        </w:rPr>
        <w:t>а</w:t>
      </w:r>
      <w:r w:rsidRPr="002A30F3">
        <w:rPr>
          <w:i/>
          <w:sz w:val="28"/>
          <w:szCs w:val="28"/>
        </w:rPr>
        <w:t>»</w:t>
      </w:r>
      <w:r w:rsidRPr="002A30F3">
        <w:rPr>
          <w:sz w:val="28"/>
          <w:szCs w:val="28"/>
        </w:rPr>
        <w:t xml:space="preserve"> - в сумме </w:t>
      </w:r>
      <w:r w:rsidR="00655784">
        <w:rPr>
          <w:sz w:val="28"/>
          <w:szCs w:val="28"/>
        </w:rPr>
        <w:t xml:space="preserve">113 875,6 </w:t>
      </w:r>
      <w:r w:rsidRPr="002A30F3">
        <w:rPr>
          <w:sz w:val="28"/>
          <w:szCs w:val="28"/>
        </w:rPr>
        <w:t>тыс. рублей. В разрезе мероприятий расходы направлены</w:t>
      </w:r>
      <w:r>
        <w:rPr>
          <w:sz w:val="28"/>
          <w:szCs w:val="28"/>
        </w:rPr>
        <w:t>:</w:t>
      </w:r>
    </w:p>
    <w:p w:rsidR="00FC5C3F" w:rsidRDefault="00FC5C3F" w:rsidP="00FC5C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2A30F3">
        <w:rPr>
          <w:sz w:val="28"/>
          <w:szCs w:val="28"/>
        </w:rPr>
        <w:t xml:space="preserve"> на</w:t>
      </w:r>
      <w:r w:rsidRPr="008441BD">
        <w:rPr>
          <w:sz w:val="26"/>
          <w:szCs w:val="26"/>
        </w:rPr>
        <w:t xml:space="preserve"> </w:t>
      </w:r>
      <w:r w:rsidRPr="008441BD">
        <w:rPr>
          <w:sz w:val="28"/>
          <w:szCs w:val="28"/>
        </w:rPr>
        <w:t>предоставление  дотация бюджетам поселений на выравнивание бюджетной обеспеченности за счет средств областного бюджета</w:t>
      </w:r>
      <w:r>
        <w:rPr>
          <w:sz w:val="28"/>
          <w:szCs w:val="28"/>
        </w:rPr>
        <w:t xml:space="preserve"> в размере </w:t>
      </w:r>
      <w:r w:rsidR="00655784">
        <w:rPr>
          <w:sz w:val="28"/>
          <w:szCs w:val="28"/>
        </w:rPr>
        <w:t xml:space="preserve"> 65 605</w:t>
      </w:r>
      <w:r>
        <w:rPr>
          <w:sz w:val="28"/>
          <w:szCs w:val="28"/>
        </w:rPr>
        <w:t xml:space="preserve">,0 тыс. рублей, </w:t>
      </w:r>
      <w:r w:rsidRPr="003C16F8">
        <w:rPr>
          <w:sz w:val="28"/>
          <w:szCs w:val="28"/>
        </w:rPr>
        <w:t>за счет средств районного бюджета</w:t>
      </w:r>
      <w:r>
        <w:rPr>
          <w:sz w:val="28"/>
          <w:szCs w:val="28"/>
        </w:rPr>
        <w:t xml:space="preserve"> в размере </w:t>
      </w:r>
      <w:r w:rsidR="00655784">
        <w:rPr>
          <w:sz w:val="28"/>
          <w:szCs w:val="28"/>
        </w:rPr>
        <w:t>40</w:t>
      </w:r>
      <w:r>
        <w:rPr>
          <w:sz w:val="28"/>
          <w:szCs w:val="28"/>
        </w:rPr>
        <w:t>0,0 тыс. рублей;</w:t>
      </w:r>
    </w:p>
    <w:p w:rsidR="00FC5C3F" w:rsidRPr="00130E3B" w:rsidRDefault="00FC5C3F" w:rsidP="00FC5C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130E3B">
        <w:rPr>
          <w:sz w:val="28"/>
          <w:szCs w:val="28"/>
        </w:rPr>
        <w:t xml:space="preserve">предоставление  межбюджетных трансфертов на выравнивание бюджетной обеспеченности, сбалансированность бюджетов поселений и иных  межбюджетных трансфертов в размере  </w:t>
      </w:r>
      <w:r w:rsidR="00655784">
        <w:rPr>
          <w:sz w:val="28"/>
          <w:szCs w:val="28"/>
        </w:rPr>
        <w:t>46 815,6</w:t>
      </w:r>
      <w:r w:rsidRPr="00130E3B">
        <w:rPr>
          <w:sz w:val="28"/>
          <w:szCs w:val="28"/>
        </w:rPr>
        <w:t xml:space="preserve"> тыс. рублей или </w:t>
      </w:r>
      <w:r w:rsidR="00655784">
        <w:rPr>
          <w:sz w:val="28"/>
          <w:szCs w:val="28"/>
        </w:rPr>
        <w:t>99,6</w:t>
      </w:r>
      <w:r w:rsidRPr="00130E3B">
        <w:rPr>
          <w:sz w:val="28"/>
          <w:szCs w:val="28"/>
        </w:rPr>
        <w:t xml:space="preserve">% </w:t>
      </w:r>
      <w:r w:rsidRPr="00BC4E5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 w:rsidR="00655784">
        <w:rPr>
          <w:sz w:val="28"/>
          <w:szCs w:val="28"/>
        </w:rPr>
        <w:t xml:space="preserve"> (46 995,6 тыс. рублей),</w:t>
      </w:r>
      <w:r w:rsidR="00655784" w:rsidRPr="00655784">
        <w:rPr>
          <w:sz w:val="28"/>
          <w:szCs w:val="28"/>
        </w:rPr>
        <w:t xml:space="preserve"> </w:t>
      </w:r>
      <w:r w:rsidR="00655784" w:rsidRPr="00A25AA8">
        <w:rPr>
          <w:sz w:val="28"/>
          <w:szCs w:val="28"/>
        </w:rPr>
        <w:t>финансирование социально значимых мероприятий</w:t>
      </w:r>
      <w:r w:rsidR="00655784">
        <w:rPr>
          <w:sz w:val="28"/>
          <w:szCs w:val="28"/>
        </w:rPr>
        <w:t xml:space="preserve"> в сумме 1 055,0 тыс. рублей или 100%</w:t>
      </w:r>
      <w:r w:rsidR="00FD573C" w:rsidRPr="00FD573C">
        <w:rPr>
          <w:sz w:val="28"/>
          <w:szCs w:val="28"/>
        </w:rPr>
        <w:t xml:space="preserve"> </w:t>
      </w:r>
      <w:r w:rsidR="00FD573C" w:rsidRPr="00BC4E5D">
        <w:rPr>
          <w:sz w:val="28"/>
          <w:szCs w:val="28"/>
        </w:rPr>
        <w:t xml:space="preserve">от </w:t>
      </w:r>
      <w:r w:rsidR="00FD573C">
        <w:rPr>
          <w:sz w:val="28"/>
          <w:szCs w:val="28"/>
        </w:rPr>
        <w:t xml:space="preserve">утвержденных </w:t>
      </w:r>
      <w:r w:rsidR="00FD573C" w:rsidRPr="00BC4E5D">
        <w:rPr>
          <w:sz w:val="28"/>
          <w:szCs w:val="28"/>
        </w:rPr>
        <w:t>бюджетных ассигнований</w:t>
      </w:r>
      <w:r w:rsidRPr="00130E3B">
        <w:rPr>
          <w:sz w:val="28"/>
          <w:szCs w:val="28"/>
        </w:rPr>
        <w:t>.</w:t>
      </w:r>
    </w:p>
    <w:p w:rsidR="00FC5C3F" w:rsidRDefault="00FC5C3F" w:rsidP="00FC5C3F">
      <w:pPr>
        <w:ind w:firstLine="567"/>
        <w:jc w:val="both"/>
        <w:rPr>
          <w:sz w:val="28"/>
          <w:szCs w:val="28"/>
        </w:rPr>
      </w:pPr>
    </w:p>
    <w:p w:rsidR="00FC5C3F" w:rsidRDefault="00FC5C3F" w:rsidP="00FC5C3F">
      <w:pPr>
        <w:pStyle w:val="1"/>
        <w:keepNext w:val="0"/>
        <w:widowControl w:val="0"/>
        <w:spacing w:before="62"/>
        <w:ind w:left="709"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042895">
        <w:rPr>
          <w:b/>
          <w:szCs w:val="28"/>
        </w:rPr>
        <w:t>. Муниципальные программы</w:t>
      </w:r>
    </w:p>
    <w:p w:rsidR="00FC5C3F" w:rsidRDefault="00FC5C3F" w:rsidP="00FC5C3F"/>
    <w:p w:rsidR="00FD573C" w:rsidRPr="00F9619F" w:rsidRDefault="00FD573C" w:rsidP="00FD573C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F9619F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2</w:t>
      </w:r>
      <w:r w:rsidRPr="00C97FA0">
        <w:rPr>
          <w:rFonts w:ascii="Times New Roman" w:hAnsi="Times New Roman"/>
          <w:sz w:val="28"/>
          <w:szCs w:val="28"/>
        </w:rPr>
        <w:t> </w:t>
      </w:r>
      <w:r w:rsidRPr="00F9619F">
        <w:rPr>
          <w:rFonts w:ascii="Times New Roman" w:hAnsi="Times New Roman"/>
          <w:sz w:val="28"/>
          <w:szCs w:val="28"/>
        </w:rPr>
        <w:t xml:space="preserve">году на территории </w:t>
      </w:r>
      <w:r>
        <w:rPr>
          <w:rFonts w:ascii="Times New Roman" w:hAnsi="Times New Roman"/>
          <w:sz w:val="28"/>
          <w:szCs w:val="28"/>
        </w:rPr>
        <w:t>района</w:t>
      </w:r>
      <w:r w:rsidRPr="00F9619F">
        <w:rPr>
          <w:rFonts w:ascii="Times New Roman" w:hAnsi="Times New Roman"/>
          <w:sz w:val="28"/>
          <w:szCs w:val="28"/>
        </w:rPr>
        <w:t xml:space="preserve"> осуществлялась реализация </w:t>
      </w:r>
      <w:r w:rsidR="000371D8">
        <w:rPr>
          <w:rFonts w:ascii="Times New Roman" w:hAnsi="Times New Roman"/>
          <w:sz w:val="28"/>
          <w:szCs w:val="28"/>
        </w:rPr>
        <w:t>24</w:t>
      </w:r>
      <w:r w:rsidRPr="00C97FA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муниципаль</w:t>
      </w:r>
      <w:r w:rsidRPr="00F9619F">
        <w:rPr>
          <w:rFonts w:ascii="Times New Roman" w:hAnsi="Times New Roman"/>
          <w:sz w:val="28"/>
          <w:szCs w:val="28"/>
        </w:rPr>
        <w:t>ных программ.</w:t>
      </w:r>
    </w:p>
    <w:p w:rsidR="00FD573C" w:rsidRPr="00461215" w:rsidRDefault="000371D8" w:rsidP="00FD573C">
      <w:pPr>
        <w:pStyle w:val="afc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 в 2022 году профинансировано 17 муниципаль</w:t>
      </w:r>
      <w:r w:rsidRPr="00F9619F">
        <w:rPr>
          <w:rFonts w:ascii="Times New Roman" w:hAnsi="Times New Roman"/>
          <w:sz w:val="28"/>
          <w:szCs w:val="28"/>
        </w:rPr>
        <w:t>ных программ</w:t>
      </w:r>
      <w:r w:rsidRPr="00461215">
        <w:rPr>
          <w:rFonts w:ascii="Times New Roman" w:hAnsi="Times New Roman"/>
          <w:sz w:val="28"/>
          <w:szCs w:val="28"/>
        </w:rPr>
        <w:t xml:space="preserve"> </w:t>
      </w:r>
      <w:r w:rsidR="00FD573C" w:rsidRPr="00461215"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z w:val="28"/>
          <w:szCs w:val="28"/>
        </w:rPr>
        <w:t>ий</w:t>
      </w:r>
      <w:r w:rsidR="00FD573C" w:rsidRPr="00461215">
        <w:rPr>
          <w:rFonts w:ascii="Times New Roman" w:hAnsi="Times New Roman"/>
          <w:sz w:val="28"/>
          <w:szCs w:val="28"/>
        </w:rPr>
        <w:t xml:space="preserve"> объеме ассигнований на реализацию программных мероприятий, утвержденн</w:t>
      </w:r>
      <w:r>
        <w:rPr>
          <w:rFonts w:ascii="Times New Roman" w:hAnsi="Times New Roman"/>
          <w:sz w:val="28"/>
          <w:szCs w:val="28"/>
        </w:rPr>
        <w:t>ый</w:t>
      </w:r>
      <w:r w:rsidR="00FD573C" w:rsidRPr="00461215">
        <w:rPr>
          <w:rFonts w:ascii="Times New Roman" w:hAnsi="Times New Roman"/>
          <w:sz w:val="28"/>
          <w:szCs w:val="28"/>
        </w:rPr>
        <w:t xml:space="preserve"> </w:t>
      </w:r>
      <w:r w:rsidR="00461215" w:rsidRPr="00461215">
        <w:rPr>
          <w:rFonts w:ascii="Times New Roman" w:hAnsi="Times New Roman"/>
          <w:sz w:val="28"/>
          <w:szCs w:val="28"/>
        </w:rPr>
        <w:t>р</w:t>
      </w:r>
      <w:r w:rsidR="00FD573C" w:rsidRPr="00461215">
        <w:rPr>
          <w:rFonts w:ascii="Times New Roman" w:hAnsi="Times New Roman"/>
          <w:sz w:val="28"/>
          <w:szCs w:val="28"/>
        </w:rPr>
        <w:t xml:space="preserve">ешением о бюджете на 2022 год </w:t>
      </w:r>
      <w:r>
        <w:rPr>
          <w:rFonts w:ascii="Times New Roman" w:hAnsi="Times New Roman"/>
          <w:sz w:val="28"/>
          <w:szCs w:val="28"/>
        </w:rPr>
        <w:t xml:space="preserve">составил </w:t>
      </w:r>
      <w:r w:rsidR="00FD573C" w:rsidRPr="00461215">
        <w:rPr>
          <w:rFonts w:ascii="Times New Roman" w:hAnsi="Times New Roman"/>
          <w:sz w:val="28"/>
          <w:szCs w:val="28"/>
        </w:rPr>
        <w:t xml:space="preserve">в размере </w:t>
      </w:r>
      <w:r w:rsidR="00461215" w:rsidRPr="00461215">
        <w:rPr>
          <w:rFonts w:ascii="Times New Roman" w:eastAsia="Times New Roman" w:hAnsi="Times New Roman"/>
          <w:sz w:val="28"/>
          <w:szCs w:val="28"/>
        </w:rPr>
        <w:t>737 067,2</w:t>
      </w:r>
      <w:r w:rsidR="00FD573C" w:rsidRPr="00461215">
        <w:rPr>
          <w:rFonts w:ascii="Times New Roman" w:eastAsia="Times New Roman" w:hAnsi="Times New Roman"/>
          <w:bCs/>
          <w:sz w:val="28"/>
          <w:szCs w:val="28"/>
        </w:rPr>
        <w:t xml:space="preserve"> тыс. </w:t>
      </w:r>
      <w:r w:rsidR="00FD573C" w:rsidRPr="00461215">
        <w:rPr>
          <w:rFonts w:ascii="Times New Roman" w:hAnsi="Times New Roman"/>
          <w:sz w:val="28"/>
          <w:szCs w:val="28"/>
        </w:rPr>
        <w:t xml:space="preserve">рублей, кассовое исполнение в 2022 году составило </w:t>
      </w:r>
      <w:r w:rsidR="00461215" w:rsidRPr="00461215">
        <w:rPr>
          <w:rFonts w:ascii="Times New Roman" w:eastAsia="Times New Roman" w:hAnsi="Times New Roman"/>
          <w:color w:val="000000"/>
          <w:sz w:val="28"/>
          <w:szCs w:val="28"/>
        </w:rPr>
        <w:t>731 418,0</w:t>
      </w:r>
      <w:r w:rsidR="00FD573C" w:rsidRPr="00461215">
        <w:rPr>
          <w:rFonts w:ascii="Times New Roman" w:eastAsia="Times New Roman" w:hAnsi="Times New Roman"/>
          <w:bCs/>
          <w:sz w:val="28"/>
          <w:szCs w:val="28"/>
        </w:rPr>
        <w:t xml:space="preserve"> тыс. </w:t>
      </w:r>
      <w:r w:rsidR="00FD573C" w:rsidRPr="00461215">
        <w:rPr>
          <w:rFonts w:ascii="Times New Roman" w:hAnsi="Times New Roman"/>
          <w:sz w:val="28"/>
          <w:szCs w:val="28"/>
        </w:rPr>
        <w:t>рублей, или 99,</w:t>
      </w:r>
      <w:r w:rsidR="00461215" w:rsidRPr="00461215">
        <w:rPr>
          <w:rFonts w:ascii="Times New Roman" w:hAnsi="Times New Roman"/>
          <w:sz w:val="28"/>
          <w:szCs w:val="28"/>
        </w:rPr>
        <w:t>2</w:t>
      </w:r>
      <w:r w:rsidR="00FD573C" w:rsidRPr="00461215">
        <w:rPr>
          <w:rFonts w:ascii="Times New Roman" w:hAnsi="Times New Roman"/>
          <w:sz w:val="28"/>
          <w:szCs w:val="28"/>
        </w:rPr>
        <w:t>%.</w:t>
      </w:r>
    </w:p>
    <w:p w:rsidR="00FD573C" w:rsidRDefault="00FD573C" w:rsidP="00FD573C">
      <w:pPr>
        <w:widowControl w:val="0"/>
        <w:ind w:firstLine="709"/>
        <w:jc w:val="both"/>
        <w:rPr>
          <w:sz w:val="28"/>
          <w:szCs w:val="28"/>
        </w:rPr>
      </w:pPr>
      <w:r w:rsidRPr="00461215">
        <w:rPr>
          <w:sz w:val="28"/>
          <w:szCs w:val="28"/>
        </w:rPr>
        <w:t xml:space="preserve">Доля расходов на реализацию </w:t>
      </w:r>
      <w:r w:rsidR="00461215" w:rsidRPr="00461215">
        <w:rPr>
          <w:sz w:val="28"/>
          <w:szCs w:val="28"/>
        </w:rPr>
        <w:t xml:space="preserve">муниципальных </w:t>
      </w:r>
      <w:r w:rsidRPr="00461215">
        <w:rPr>
          <w:sz w:val="28"/>
          <w:szCs w:val="28"/>
        </w:rPr>
        <w:t xml:space="preserve">программ сложилась в размере </w:t>
      </w:r>
      <w:r w:rsidR="00461215" w:rsidRPr="00461215">
        <w:rPr>
          <w:sz w:val="28"/>
          <w:szCs w:val="28"/>
        </w:rPr>
        <w:t>98,9</w:t>
      </w:r>
      <w:r w:rsidRPr="00461215">
        <w:rPr>
          <w:sz w:val="28"/>
          <w:szCs w:val="28"/>
        </w:rPr>
        <w:t xml:space="preserve">% от общего объема расходов </w:t>
      </w:r>
      <w:r w:rsidR="00461215" w:rsidRPr="00461215">
        <w:rPr>
          <w:sz w:val="28"/>
          <w:szCs w:val="28"/>
        </w:rPr>
        <w:t>район</w:t>
      </w:r>
      <w:r w:rsidRPr="00461215">
        <w:rPr>
          <w:sz w:val="28"/>
          <w:szCs w:val="28"/>
        </w:rPr>
        <w:t xml:space="preserve">ного бюджета, доля непрограммных расходов – в размере </w:t>
      </w:r>
      <w:r w:rsidR="00461215" w:rsidRPr="00461215">
        <w:rPr>
          <w:sz w:val="28"/>
          <w:szCs w:val="28"/>
        </w:rPr>
        <w:t>1,1</w:t>
      </w:r>
      <w:r w:rsidRPr="00461215">
        <w:rPr>
          <w:sz w:val="28"/>
          <w:szCs w:val="28"/>
        </w:rPr>
        <w:t>%.</w:t>
      </w:r>
      <w:r w:rsidRPr="00416D1E">
        <w:rPr>
          <w:sz w:val="28"/>
          <w:szCs w:val="28"/>
        </w:rPr>
        <w:t xml:space="preserve"> </w:t>
      </w:r>
    </w:p>
    <w:p w:rsidR="00461215" w:rsidRDefault="00FD573C" w:rsidP="00461215">
      <w:pPr>
        <w:widowControl w:val="0"/>
        <w:ind w:firstLine="567"/>
        <w:jc w:val="both"/>
        <w:rPr>
          <w:sz w:val="28"/>
          <w:szCs w:val="28"/>
        </w:rPr>
      </w:pPr>
      <w:r w:rsidRPr="005027A9">
        <w:rPr>
          <w:sz w:val="28"/>
          <w:szCs w:val="28"/>
        </w:rPr>
        <w:t>По сравнению с</w:t>
      </w:r>
      <w:r>
        <w:rPr>
          <w:sz w:val="28"/>
          <w:szCs w:val="28"/>
        </w:rPr>
        <w:t xml:space="preserve"> показателем </w:t>
      </w:r>
      <w:r w:rsidRPr="005027A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61215">
        <w:rPr>
          <w:sz w:val="28"/>
          <w:szCs w:val="28"/>
        </w:rPr>
        <w:t>1</w:t>
      </w:r>
      <w:r w:rsidRPr="005027A9">
        <w:rPr>
          <w:sz w:val="28"/>
          <w:szCs w:val="28"/>
        </w:rPr>
        <w:t xml:space="preserve"> года (</w:t>
      </w:r>
      <w:r w:rsidR="00461215">
        <w:rPr>
          <w:color w:val="000000"/>
          <w:sz w:val="28"/>
          <w:szCs w:val="28"/>
        </w:rPr>
        <w:t>672 408,2</w:t>
      </w:r>
      <w:r w:rsidRPr="00017389">
        <w:rPr>
          <w:color w:val="000000"/>
          <w:sz w:val="28"/>
          <w:szCs w:val="28"/>
        </w:rPr>
        <w:t> </w:t>
      </w:r>
      <w:r w:rsidRPr="005027A9">
        <w:rPr>
          <w:sz w:val="28"/>
          <w:szCs w:val="28"/>
        </w:rPr>
        <w:t xml:space="preserve">тыс. рублей) </w:t>
      </w:r>
      <w:r>
        <w:rPr>
          <w:sz w:val="28"/>
          <w:szCs w:val="28"/>
        </w:rPr>
        <w:t xml:space="preserve">программные </w:t>
      </w:r>
      <w:r w:rsidRPr="005027A9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502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отчетном </w:t>
      </w:r>
      <w:r w:rsidRPr="005027A9">
        <w:rPr>
          <w:sz w:val="28"/>
          <w:szCs w:val="28"/>
        </w:rPr>
        <w:t xml:space="preserve">году </w:t>
      </w:r>
      <w:r>
        <w:rPr>
          <w:sz w:val="28"/>
          <w:szCs w:val="28"/>
        </w:rPr>
        <w:t>увеличились</w:t>
      </w:r>
      <w:r w:rsidRPr="005027A9">
        <w:rPr>
          <w:sz w:val="28"/>
          <w:szCs w:val="28"/>
        </w:rPr>
        <w:t xml:space="preserve"> на </w:t>
      </w:r>
      <w:r w:rsidR="00461215">
        <w:rPr>
          <w:sz w:val="28"/>
          <w:szCs w:val="28"/>
        </w:rPr>
        <w:t>59 009,8</w:t>
      </w:r>
      <w:r w:rsidRPr="005027A9">
        <w:rPr>
          <w:sz w:val="28"/>
          <w:szCs w:val="28"/>
        </w:rPr>
        <w:t xml:space="preserve"> тыс. рублей или на </w:t>
      </w:r>
      <w:r w:rsidR="00461215">
        <w:rPr>
          <w:sz w:val="28"/>
          <w:szCs w:val="28"/>
        </w:rPr>
        <w:t>8,8</w:t>
      </w:r>
      <w:r w:rsidRPr="005027A9">
        <w:rPr>
          <w:sz w:val="28"/>
          <w:szCs w:val="28"/>
        </w:rPr>
        <w:t>%.</w:t>
      </w:r>
      <w:r>
        <w:rPr>
          <w:sz w:val="28"/>
          <w:szCs w:val="28"/>
        </w:rPr>
        <w:t xml:space="preserve">  Удельный вес</w:t>
      </w:r>
      <w:r w:rsidRPr="005027A9">
        <w:rPr>
          <w:sz w:val="28"/>
          <w:szCs w:val="28"/>
        </w:rPr>
        <w:t xml:space="preserve"> программных </w:t>
      </w:r>
      <w:r>
        <w:rPr>
          <w:sz w:val="28"/>
          <w:szCs w:val="28"/>
        </w:rPr>
        <w:t xml:space="preserve">расходов </w:t>
      </w:r>
      <w:r w:rsidRPr="005027A9">
        <w:rPr>
          <w:sz w:val="28"/>
          <w:szCs w:val="28"/>
        </w:rPr>
        <w:t xml:space="preserve">в общей сумме расходов составил </w:t>
      </w:r>
      <w:r w:rsidR="00461215">
        <w:rPr>
          <w:sz w:val="28"/>
          <w:szCs w:val="28"/>
        </w:rPr>
        <w:t>98,9</w:t>
      </w:r>
      <w:r w:rsidRPr="005027A9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что по сравнению </w:t>
      </w:r>
      <w:r w:rsidRPr="005027A9">
        <w:rPr>
          <w:sz w:val="28"/>
          <w:szCs w:val="28"/>
        </w:rPr>
        <w:t>с уровнем 20</w:t>
      </w:r>
      <w:r>
        <w:rPr>
          <w:sz w:val="28"/>
          <w:szCs w:val="28"/>
        </w:rPr>
        <w:t>2</w:t>
      </w:r>
      <w:r w:rsidR="0046121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027A9">
        <w:rPr>
          <w:sz w:val="28"/>
          <w:szCs w:val="28"/>
        </w:rPr>
        <w:t xml:space="preserve">года </w:t>
      </w:r>
      <w:r w:rsidR="00461215">
        <w:rPr>
          <w:sz w:val="28"/>
          <w:szCs w:val="28"/>
        </w:rPr>
        <w:t>ниж</w:t>
      </w:r>
      <w:r>
        <w:rPr>
          <w:sz w:val="28"/>
          <w:szCs w:val="28"/>
        </w:rPr>
        <w:t>е</w:t>
      </w:r>
      <w:r w:rsidRPr="005027A9">
        <w:rPr>
          <w:sz w:val="28"/>
          <w:szCs w:val="28"/>
        </w:rPr>
        <w:t xml:space="preserve"> на </w:t>
      </w:r>
      <w:r w:rsidR="00461215">
        <w:rPr>
          <w:sz w:val="28"/>
          <w:szCs w:val="28"/>
        </w:rPr>
        <w:t>0,2</w:t>
      </w:r>
      <w:r>
        <w:rPr>
          <w:sz w:val="28"/>
          <w:szCs w:val="28"/>
        </w:rPr>
        <w:t xml:space="preserve"> (</w:t>
      </w:r>
      <w:r w:rsidR="00461215">
        <w:rPr>
          <w:sz w:val="28"/>
          <w:szCs w:val="28"/>
        </w:rPr>
        <w:t>99,1</w:t>
      </w:r>
      <w:r>
        <w:rPr>
          <w:sz w:val="28"/>
          <w:szCs w:val="28"/>
        </w:rPr>
        <w:t>%) процентных пункта</w:t>
      </w:r>
      <w:r w:rsidRPr="005027A9">
        <w:rPr>
          <w:sz w:val="28"/>
          <w:szCs w:val="28"/>
        </w:rPr>
        <w:t>.</w:t>
      </w:r>
      <w:r w:rsidR="00461215" w:rsidRPr="00461215">
        <w:rPr>
          <w:sz w:val="28"/>
          <w:szCs w:val="28"/>
        </w:rPr>
        <w:t xml:space="preserve"> </w:t>
      </w:r>
      <w:r w:rsidR="00461215" w:rsidRPr="00806B48">
        <w:rPr>
          <w:sz w:val="28"/>
          <w:szCs w:val="28"/>
        </w:rPr>
        <w:t>Доля непрограммных расходов бюджета в 20</w:t>
      </w:r>
      <w:r w:rsidR="00461215">
        <w:rPr>
          <w:sz w:val="28"/>
          <w:szCs w:val="28"/>
        </w:rPr>
        <w:t>22</w:t>
      </w:r>
      <w:r w:rsidR="00461215" w:rsidRPr="00806B48">
        <w:rPr>
          <w:sz w:val="28"/>
          <w:szCs w:val="28"/>
        </w:rPr>
        <w:t xml:space="preserve"> году составила </w:t>
      </w:r>
      <w:r w:rsidR="00461215">
        <w:rPr>
          <w:sz w:val="28"/>
          <w:szCs w:val="28"/>
        </w:rPr>
        <w:t>1,1</w:t>
      </w:r>
      <w:r w:rsidR="00461215" w:rsidRPr="00806B48">
        <w:rPr>
          <w:sz w:val="28"/>
          <w:szCs w:val="28"/>
        </w:rPr>
        <w:t>% (в 20</w:t>
      </w:r>
      <w:r w:rsidR="00461215">
        <w:rPr>
          <w:sz w:val="28"/>
          <w:szCs w:val="28"/>
        </w:rPr>
        <w:t>21</w:t>
      </w:r>
      <w:r w:rsidR="00461215" w:rsidRPr="00806B48">
        <w:rPr>
          <w:sz w:val="28"/>
          <w:szCs w:val="28"/>
        </w:rPr>
        <w:t xml:space="preserve"> году </w:t>
      </w:r>
      <w:r w:rsidR="00461215">
        <w:rPr>
          <w:sz w:val="28"/>
          <w:szCs w:val="28"/>
        </w:rPr>
        <w:t>0,9</w:t>
      </w:r>
      <w:r w:rsidR="00461215" w:rsidRPr="00806B48">
        <w:rPr>
          <w:sz w:val="28"/>
          <w:szCs w:val="28"/>
        </w:rPr>
        <w:t>%)</w:t>
      </w:r>
      <w:r w:rsidR="00DA3495">
        <w:rPr>
          <w:sz w:val="28"/>
          <w:szCs w:val="28"/>
        </w:rPr>
        <w:t xml:space="preserve"> или выше на 0,2 процентных пункта</w:t>
      </w:r>
      <w:r w:rsidR="00461215" w:rsidRPr="00806B48">
        <w:rPr>
          <w:sz w:val="28"/>
          <w:szCs w:val="28"/>
        </w:rPr>
        <w:t>.</w:t>
      </w:r>
    </w:p>
    <w:p w:rsidR="00FD573C" w:rsidRPr="00DA3495" w:rsidRDefault="00DA3495" w:rsidP="00AD142A">
      <w:pPr>
        <w:shd w:val="clear" w:color="auto" w:fill="FFFFFF"/>
        <w:suppressAutoHyphens/>
        <w:jc w:val="both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        </w:t>
      </w:r>
      <w:r w:rsidR="00FD573C" w:rsidRPr="000371D8">
        <w:rPr>
          <w:sz w:val="28"/>
          <w:szCs w:val="28"/>
        </w:rPr>
        <w:t xml:space="preserve">Согласно показателям </w:t>
      </w:r>
      <w:r w:rsidR="009E2ABC">
        <w:rPr>
          <w:sz w:val="28"/>
          <w:szCs w:val="28"/>
        </w:rPr>
        <w:t xml:space="preserve">годового </w:t>
      </w:r>
      <w:r w:rsidR="00FD573C" w:rsidRPr="000371D8">
        <w:rPr>
          <w:sz w:val="28"/>
          <w:szCs w:val="28"/>
        </w:rPr>
        <w:t xml:space="preserve">отчета о реализации </w:t>
      </w:r>
      <w:r w:rsidR="000371D8" w:rsidRPr="000371D8">
        <w:rPr>
          <w:sz w:val="28"/>
          <w:szCs w:val="28"/>
        </w:rPr>
        <w:t>муниципальны</w:t>
      </w:r>
      <w:r w:rsidR="00FD573C" w:rsidRPr="000371D8">
        <w:rPr>
          <w:sz w:val="28"/>
          <w:szCs w:val="28"/>
        </w:rPr>
        <w:t xml:space="preserve">х программ </w:t>
      </w:r>
      <w:r w:rsidR="000371D8" w:rsidRPr="000371D8">
        <w:rPr>
          <w:sz w:val="28"/>
          <w:szCs w:val="28"/>
        </w:rPr>
        <w:t>Адамовского района</w:t>
      </w:r>
      <w:r w:rsidR="00FD573C" w:rsidRPr="000371D8">
        <w:rPr>
          <w:sz w:val="28"/>
          <w:szCs w:val="28"/>
        </w:rPr>
        <w:t xml:space="preserve"> за 202</w:t>
      </w:r>
      <w:r w:rsidR="000371D8" w:rsidRPr="000371D8">
        <w:rPr>
          <w:sz w:val="28"/>
          <w:szCs w:val="28"/>
        </w:rPr>
        <w:t>2</w:t>
      </w:r>
      <w:r w:rsidR="00FD573C" w:rsidRPr="000371D8">
        <w:rPr>
          <w:sz w:val="28"/>
          <w:szCs w:val="28"/>
        </w:rPr>
        <w:t xml:space="preserve"> год, утвержденного постановлением </w:t>
      </w:r>
      <w:r w:rsidR="000371D8" w:rsidRPr="000371D8">
        <w:rPr>
          <w:sz w:val="28"/>
          <w:szCs w:val="28"/>
        </w:rPr>
        <w:t>администрации муниципального образования Адамовский район</w:t>
      </w:r>
      <w:r w:rsidR="00FD573C" w:rsidRPr="000371D8">
        <w:rPr>
          <w:sz w:val="28"/>
          <w:szCs w:val="28"/>
        </w:rPr>
        <w:t xml:space="preserve"> от </w:t>
      </w:r>
      <w:r w:rsidR="009E2ABC" w:rsidRPr="009E2ABC">
        <w:rPr>
          <w:sz w:val="28"/>
          <w:szCs w:val="28"/>
        </w:rPr>
        <w:t>25</w:t>
      </w:r>
      <w:r w:rsidR="00FD573C" w:rsidRPr="009E2ABC">
        <w:rPr>
          <w:sz w:val="28"/>
          <w:szCs w:val="28"/>
        </w:rPr>
        <w:t>.0</w:t>
      </w:r>
      <w:r w:rsidR="009E2ABC" w:rsidRPr="009E2ABC">
        <w:rPr>
          <w:sz w:val="28"/>
          <w:szCs w:val="28"/>
        </w:rPr>
        <w:t>4</w:t>
      </w:r>
      <w:r w:rsidR="00FD573C" w:rsidRPr="009E2ABC">
        <w:rPr>
          <w:sz w:val="28"/>
          <w:szCs w:val="28"/>
        </w:rPr>
        <w:t>.202</w:t>
      </w:r>
      <w:r w:rsidR="009E2ABC" w:rsidRPr="009E2ABC">
        <w:rPr>
          <w:sz w:val="28"/>
          <w:szCs w:val="28"/>
        </w:rPr>
        <w:t xml:space="preserve">3 </w:t>
      </w:r>
      <w:r w:rsidR="00FD573C" w:rsidRPr="009E2ABC">
        <w:rPr>
          <w:sz w:val="28"/>
          <w:szCs w:val="28"/>
        </w:rPr>
        <w:t>№ </w:t>
      </w:r>
      <w:r w:rsidR="009E2ABC" w:rsidRPr="009E2ABC">
        <w:rPr>
          <w:sz w:val="28"/>
          <w:szCs w:val="28"/>
        </w:rPr>
        <w:t>251</w:t>
      </w:r>
      <w:r w:rsidR="00FD573C" w:rsidRPr="009E2ABC">
        <w:rPr>
          <w:sz w:val="28"/>
          <w:szCs w:val="28"/>
        </w:rPr>
        <w:t xml:space="preserve">-п, </w:t>
      </w:r>
      <w:r w:rsidR="00FD573C" w:rsidRPr="000371D8">
        <w:rPr>
          <w:sz w:val="28"/>
          <w:szCs w:val="28"/>
        </w:rPr>
        <w:t xml:space="preserve">эффективность реализации </w:t>
      </w:r>
      <w:r w:rsidR="000371D8" w:rsidRPr="000371D8">
        <w:rPr>
          <w:sz w:val="28"/>
          <w:szCs w:val="28"/>
        </w:rPr>
        <w:t xml:space="preserve">муниципальных </w:t>
      </w:r>
      <w:r w:rsidR="00FD573C" w:rsidRPr="000371D8">
        <w:rPr>
          <w:sz w:val="28"/>
          <w:szCs w:val="28"/>
        </w:rPr>
        <w:t>программ в 202</w:t>
      </w:r>
      <w:r w:rsidR="000371D8" w:rsidRPr="000371D8">
        <w:rPr>
          <w:sz w:val="28"/>
          <w:szCs w:val="28"/>
        </w:rPr>
        <w:t>2</w:t>
      </w:r>
      <w:r w:rsidR="00FD573C" w:rsidRPr="000371D8">
        <w:rPr>
          <w:sz w:val="28"/>
          <w:szCs w:val="28"/>
        </w:rPr>
        <w:t xml:space="preserve"> году характеризуется следующими показателями: по </w:t>
      </w:r>
      <w:r w:rsidR="000371D8">
        <w:rPr>
          <w:sz w:val="28"/>
          <w:szCs w:val="28"/>
        </w:rPr>
        <w:t>15</w:t>
      </w:r>
      <w:r w:rsidR="00FD573C" w:rsidRPr="000371D8">
        <w:rPr>
          <w:sz w:val="28"/>
          <w:szCs w:val="28"/>
        </w:rPr>
        <w:t xml:space="preserve"> программам </w:t>
      </w:r>
      <w:r w:rsidR="00FD573C" w:rsidRPr="000371D8">
        <w:rPr>
          <w:sz w:val="28"/>
          <w:szCs w:val="28"/>
        </w:rPr>
        <w:lastRenderedPageBreak/>
        <w:t>дана высокая оценка – от 0,9</w:t>
      </w:r>
      <w:r w:rsidR="000371D8">
        <w:rPr>
          <w:sz w:val="28"/>
          <w:szCs w:val="28"/>
        </w:rPr>
        <w:t>1</w:t>
      </w:r>
      <w:r w:rsidR="00FD573C" w:rsidRPr="000371D8">
        <w:rPr>
          <w:sz w:val="28"/>
          <w:szCs w:val="28"/>
        </w:rPr>
        <w:t xml:space="preserve"> до 1 включительно, по </w:t>
      </w:r>
      <w:r w:rsidR="000371D8">
        <w:rPr>
          <w:sz w:val="28"/>
          <w:szCs w:val="28"/>
        </w:rPr>
        <w:t>6</w:t>
      </w:r>
      <w:r w:rsidR="00FD573C" w:rsidRPr="000371D8">
        <w:rPr>
          <w:sz w:val="28"/>
          <w:szCs w:val="28"/>
        </w:rPr>
        <w:t> программам – средняя (от 0,8</w:t>
      </w:r>
      <w:r w:rsidR="000354AD">
        <w:rPr>
          <w:sz w:val="28"/>
          <w:szCs w:val="28"/>
        </w:rPr>
        <w:t>1</w:t>
      </w:r>
      <w:r w:rsidR="00FD573C" w:rsidRPr="000371D8">
        <w:rPr>
          <w:sz w:val="28"/>
          <w:szCs w:val="28"/>
        </w:rPr>
        <w:t xml:space="preserve"> до 0,</w:t>
      </w:r>
      <w:r w:rsidR="000354AD">
        <w:rPr>
          <w:sz w:val="28"/>
          <w:szCs w:val="28"/>
        </w:rPr>
        <w:t>86</w:t>
      </w:r>
      <w:r w:rsidR="00FD573C" w:rsidRPr="000371D8">
        <w:rPr>
          <w:sz w:val="28"/>
          <w:szCs w:val="28"/>
        </w:rPr>
        <w:t>)</w:t>
      </w:r>
      <w:r w:rsidR="000354AD">
        <w:rPr>
          <w:sz w:val="28"/>
          <w:szCs w:val="28"/>
        </w:rPr>
        <w:t xml:space="preserve"> по 2 программам – удовлетворительная (от 0,74 до 0,79) и по 1 программе - неудовлетворительная (0,39)</w:t>
      </w:r>
      <w:r w:rsidR="00FD573C" w:rsidRPr="000371D8">
        <w:rPr>
          <w:sz w:val="28"/>
          <w:szCs w:val="28"/>
        </w:rPr>
        <w:t xml:space="preserve">. </w:t>
      </w:r>
    </w:p>
    <w:p w:rsidR="00AD142A" w:rsidRDefault="00FC5C3F" w:rsidP="00AD142A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AD142A" w:rsidRPr="0093242F">
        <w:rPr>
          <w:rFonts w:eastAsia="Calibri"/>
          <w:sz w:val="28"/>
          <w:szCs w:val="28"/>
        </w:rPr>
        <w:t xml:space="preserve">В </w:t>
      </w:r>
      <w:r w:rsidR="00AD142A">
        <w:rPr>
          <w:rFonts w:eastAsia="Calibri"/>
          <w:sz w:val="28"/>
          <w:szCs w:val="28"/>
        </w:rPr>
        <w:t>Приложении 3</w:t>
      </w:r>
      <w:r w:rsidR="00AD142A" w:rsidRPr="0093242F">
        <w:rPr>
          <w:rFonts w:eastAsia="Calibri"/>
          <w:sz w:val="28"/>
          <w:szCs w:val="28"/>
        </w:rPr>
        <w:t xml:space="preserve"> представлена информация о запланированном уровне бюджетных ассигнований и кассовом исполнении муниципальных программ, финансируемых из районного бюджета в 20</w:t>
      </w:r>
      <w:r w:rsidR="00AD142A">
        <w:rPr>
          <w:rFonts w:eastAsia="Calibri"/>
          <w:sz w:val="28"/>
          <w:szCs w:val="28"/>
        </w:rPr>
        <w:t>22</w:t>
      </w:r>
      <w:r w:rsidR="00AD142A" w:rsidRPr="0093242F">
        <w:rPr>
          <w:rFonts w:eastAsia="Calibri"/>
          <w:sz w:val="28"/>
          <w:szCs w:val="28"/>
        </w:rPr>
        <w:t xml:space="preserve"> году.</w:t>
      </w:r>
    </w:p>
    <w:p w:rsidR="0051367E" w:rsidRDefault="0051367E" w:rsidP="000354AD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1367E" w:rsidRDefault="0051367E" w:rsidP="0051367E">
      <w:pPr>
        <w:ind w:left="435"/>
        <w:jc w:val="center"/>
        <w:rPr>
          <w:b/>
          <w:sz w:val="28"/>
          <w:szCs w:val="28"/>
        </w:rPr>
      </w:pPr>
      <w:r w:rsidRPr="0051367E">
        <w:rPr>
          <w:rFonts w:eastAsia="Calibri"/>
          <w:b/>
          <w:sz w:val="28"/>
          <w:szCs w:val="28"/>
        </w:rPr>
        <w:t>5.</w:t>
      </w:r>
      <w:r>
        <w:rPr>
          <w:rFonts w:eastAsia="Calibri"/>
          <w:sz w:val="28"/>
          <w:szCs w:val="28"/>
        </w:rPr>
        <w:t xml:space="preserve"> </w:t>
      </w:r>
      <w:r w:rsidRPr="00477BFC">
        <w:rPr>
          <w:b/>
          <w:sz w:val="28"/>
          <w:szCs w:val="28"/>
        </w:rPr>
        <w:t>Исполнение бюджет</w:t>
      </w:r>
      <w:r>
        <w:rPr>
          <w:b/>
          <w:sz w:val="28"/>
          <w:szCs w:val="28"/>
        </w:rPr>
        <w:t>а</w:t>
      </w:r>
      <w:r w:rsidRPr="00477BFC">
        <w:rPr>
          <w:b/>
          <w:sz w:val="28"/>
          <w:szCs w:val="28"/>
        </w:rPr>
        <w:t xml:space="preserve"> по национальным проектам</w:t>
      </w:r>
    </w:p>
    <w:p w:rsidR="0051367E" w:rsidRPr="00DC1BA5" w:rsidRDefault="0051367E" w:rsidP="0051367E">
      <w:pPr>
        <w:ind w:firstLine="709"/>
        <w:jc w:val="both"/>
        <w:rPr>
          <w:sz w:val="28"/>
          <w:szCs w:val="28"/>
        </w:rPr>
      </w:pPr>
      <w:r w:rsidRPr="00DC1BA5">
        <w:rPr>
          <w:sz w:val="28"/>
          <w:szCs w:val="28"/>
        </w:rPr>
        <w:t>В 2022 году в рамках национального проекта «Образование» были произведены расходы по двум региональным проектам: «Успех каждого ребенка» и «Патриотическое воспитание граждан Российской Федерации».</w:t>
      </w:r>
    </w:p>
    <w:p w:rsidR="0051367E" w:rsidRPr="00DC1BA5" w:rsidRDefault="0051367E" w:rsidP="0051367E">
      <w:pPr>
        <w:ind w:firstLine="709"/>
        <w:jc w:val="both"/>
        <w:rPr>
          <w:sz w:val="28"/>
          <w:szCs w:val="28"/>
        </w:rPr>
      </w:pPr>
      <w:r w:rsidRPr="00DC1BA5">
        <w:rPr>
          <w:sz w:val="28"/>
          <w:szCs w:val="28"/>
        </w:rPr>
        <w:t xml:space="preserve">  По региональному проекту «Успех каждого ребенка» был произведен капитальный ремонт помещений спортивного зала МБОУ «Джарлинская ООШ» на сумму 2</w:t>
      </w:r>
      <w:r>
        <w:rPr>
          <w:sz w:val="28"/>
          <w:szCs w:val="28"/>
        </w:rPr>
        <w:t> </w:t>
      </w:r>
      <w:r w:rsidRPr="00DC1BA5">
        <w:rPr>
          <w:sz w:val="28"/>
          <w:szCs w:val="28"/>
        </w:rPr>
        <w:t>105</w:t>
      </w:r>
      <w:r>
        <w:rPr>
          <w:sz w:val="28"/>
          <w:szCs w:val="28"/>
        </w:rPr>
        <w:t>,7 тыс.</w:t>
      </w:r>
      <w:r w:rsidRPr="00DC1BA5">
        <w:rPr>
          <w:sz w:val="28"/>
          <w:szCs w:val="28"/>
        </w:rPr>
        <w:t xml:space="preserve"> рублей. По региональному проекту «Патриотическое воспитание граждан Российской Федерации» осуществлялись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сумму 694</w:t>
      </w:r>
      <w:r w:rsidR="0022293A">
        <w:rPr>
          <w:sz w:val="28"/>
          <w:szCs w:val="28"/>
        </w:rPr>
        <w:t>,</w:t>
      </w:r>
      <w:r w:rsidRPr="00DC1BA5">
        <w:rPr>
          <w:sz w:val="28"/>
          <w:szCs w:val="28"/>
        </w:rPr>
        <w:t>7</w:t>
      </w:r>
      <w:r w:rsidR="0022293A">
        <w:rPr>
          <w:sz w:val="28"/>
          <w:szCs w:val="28"/>
        </w:rPr>
        <w:t xml:space="preserve"> тыс.</w:t>
      </w:r>
      <w:r w:rsidRPr="00DC1BA5">
        <w:rPr>
          <w:sz w:val="28"/>
          <w:szCs w:val="28"/>
        </w:rPr>
        <w:t xml:space="preserve"> рублей.</w:t>
      </w:r>
    </w:p>
    <w:p w:rsidR="00FC5C3F" w:rsidRPr="007A5343" w:rsidRDefault="00FC5C3F" w:rsidP="0051367E">
      <w:pPr>
        <w:autoSpaceDE w:val="0"/>
        <w:autoSpaceDN w:val="0"/>
        <w:adjustRightInd w:val="0"/>
        <w:ind w:firstLine="709"/>
        <w:jc w:val="both"/>
        <w:rPr>
          <w:rFonts w:eastAsia="Calibri"/>
          <w:highlight w:val="yellow"/>
        </w:rPr>
      </w:pPr>
      <w:r w:rsidRPr="00D07052">
        <w:rPr>
          <w:rFonts w:eastAsia="Calibri"/>
          <w:sz w:val="28"/>
          <w:szCs w:val="28"/>
        </w:rPr>
        <w:t xml:space="preserve">      </w:t>
      </w:r>
    </w:p>
    <w:p w:rsidR="00FC5C3F" w:rsidRPr="00917034" w:rsidRDefault="0022293A" w:rsidP="00FC5C3F">
      <w:pPr>
        <w:pStyle w:val="1"/>
        <w:keepNext w:val="0"/>
        <w:widowControl w:val="0"/>
        <w:spacing w:before="62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6</w:t>
      </w:r>
      <w:r w:rsidR="00FC5C3F" w:rsidRPr="00917034">
        <w:rPr>
          <w:b/>
          <w:bCs/>
          <w:szCs w:val="28"/>
          <w:lang w:eastAsia="en-US"/>
        </w:rPr>
        <w:t>. Источники финансирования дефицита бюджета, муниципальный долг, внутренние муниципальные заимствования, муниципальные гарантии, расходы на обслуживание муниципального долга</w:t>
      </w:r>
    </w:p>
    <w:p w:rsidR="00FC5C3F" w:rsidRDefault="00FC5C3F" w:rsidP="00FC5C3F">
      <w:pPr>
        <w:ind w:firstLine="720"/>
        <w:jc w:val="both"/>
        <w:rPr>
          <w:sz w:val="28"/>
          <w:szCs w:val="28"/>
        </w:rPr>
      </w:pPr>
      <w:r w:rsidRPr="00A16DBA">
        <w:rPr>
          <w:sz w:val="28"/>
        </w:rPr>
        <w:t xml:space="preserve">Решением Совета </w:t>
      </w:r>
      <w:r>
        <w:rPr>
          <w:sz w:val="28"/>
        </w:rPr>
        <w:t xml:space="preserve">депутатов </w:t>
      </w:r>
      <w:r>
        <w:rPr>
          <w:bCs/>
          <w:sz w:val="28"/>
          <w:szCs w:val="28"/>
        </w:rPr>
        <w:t xml:space="preserve">от </w:t>
      </w:r>
      <w:r w:rsidRPr="003A47BE">
        <w:rPr>
          <w:bCs/>
          <w:iCs/>
          <w:sz w:val="28"/>
          <w:szCs w:val="28"/>
        </w:rPr>
        <w:t>2</w:t>
      </w:r>
      <w:r w:rsidR="0022293A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.12.202</w:t>
      </w:r>
      <w:r w:rsidR="0022293A">
        <w:rPr>
          <w:bCs/>
          <w:iCs/>
          <w:sz w:val="28"/>
          <w:szCs w:val="28"/>
        </w:rPr>
        <w:t>1</w:t>
      </w:r>
      <w:r w:rsidRPr="003A47BE">
        <w:rPr>
          <w:bCs/>
          <w:iCs/>
          <w:sz w:val="28"/>
          <w:szCs w:val="28"/>
        </w:rPr>
        <w:t xml:space="preserve"> № </w:t>
      </w:r>
      <w:r w:rsidR="0022293A">
        <w:rPr>
          <w:bCs/>
          <w:iCs/>
          <w:sz w:val="28"/>
          <w:szCs w:val="28"/>
        </w:rPr>
        <w:t>118</w:t>
      </w:r>
      <w:r>
        <w:rPr>
          <w:bCs/>
          <w:iCs/>
          <w:sz w:val="28"/>
          <w:szCs w:val="28"/>
        </w:rPr>
        <w:t xml:space="preserve"> </w:t>
      </w:r>
      <w:r w:rsidRPr="003A47BE">
        <w:rPr>
          <w:bCs/>
          <w:iCs/>
          <w:sz w:val="28"/>
          <w:szCs w:val="28"/>
        </w:rPr>
        <w:t xml:space="preserve">«О бюджете </w:t>
      </w:r>
      <w:r>
        <w:rPr>
          <w:bCs/>
          <w:iCs/>
          <w:sz w:val="28"/>
          <w:szCs w:val="28"/>
        </w:rPr>
        <w:t xml:space="preserve">муниципального образования Адамовский район </w:t>
      </w:r>
      <w:r w:rsidRPr="003A47BE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</w:t>
      </w:r>
      <w:r w:rsidR="0022293A">
        <w:rPr>
          <w:bCs/>
          <w:iCs/>
          <w:sz w:val="28"/>
          <w:szCs w:val="28"/>
        </w:rPr>
        <w:t>2</w:t>
      </w:r>
      <w:r w:rsidRPr="003A47B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и плановый период 20</w:t>
      </w:r>
      <w:r w:rsidR="0022293A">
        <w:rPr>
          <w:bCs/>
          <w:iCs/>
          <w:sz w:val="28"/>
          <w:szCs w:val="28"/>
        </w:rPr>
        <w:t>23</w:t>
      </w:r>
      <w:r>
        <w:rPr>
          <w:bCs/>
          <w:iCs/>
          <w:sz w:val="28"/>
          <w:szCs w:val="28"/>
        </w:rPr>
        <w:t xml:space="preserve"> и 202</w:t>
      </w:r>
      <w:r w:rsidR="0022293A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годов» первоначально </w:t>
      </w:r>
      <w:r>
        <w:rPr>
          <w:sz w:val="28"/>
          <w:szCs w:val="28"/>
        </w:rPr>
        <w:t>бюджет предусмотрен без</w:t>
      </w:r>
      <w:r w:rsidRPr="00046620">
        <w:rPr>
          <w:sz w:val="28"/>
          <w:szCs w:val="28"/>
        </w:rPr>
        <w:t xml:space="preserve"> дефицита. </w:t>
      </w:r>
      <w:r>
        <w:rPr>
          <w:sz w:val="28"/>
          <w:szCs w:val="28"/>
        </w:rPr>
        <w:t xml:space="preserve">В связи с изменениями в течение года объемов доходной и расходной частей бюджета в отчетном году кассовое исполнение </w:t>
      </w:r>
      <w:r w:rsidRPr="00046620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0466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сложилось </w:t>
      </w:r>
      <w:r w:rsidRPr="00046620">
        <w:rPr>
          <w:sz w:val="28"/>
          <w:szCs w:val="28"/>
        </w:rPr>
        <w:t xml:space="preserve">с </w:t>
      </w:r>
      <w:r>
        <w:rPr>
          <w:sz w:val="28"/>
          <w:szCs w:val="28"/>
        </w:rPr>
        <w:t>де</w:t>
      </w:r>
      <w:r w:rsidRPr="00046620">
        <w:rPr>
          <w:sz w:val="28"/>
          <w:szCs w:val="28"/>
        </w:rPr>
        <w:t>фицитом</w:t>
      </w:r>
      <w:r>
        <w:rPr>
          <w:sz w:val="28"/>
          <w:szCs w:val="28"/>
        </w:rPr>
        <w:t xml:space="preserve">, размер которого составил </w:t>
      </w:r>
      <w:r w:rsidR="0022293A">
        <w:rPr>
          <w:bCs/>
          <w:color w:val="000000"/>
          <w:sz w:val="28"/>
          <w:szCs w:val="28"/>
        </w:rPr>
        <w:t>2 762,0</w:t>
      </w:r>
      <w:r w:rsidRPr="0050723F">
        <w:rPr>
          <w:bCs/>
          <w:color w:val="000000"/>
          <w:sz w:val="28"/>
          <w:szCs w:val="28"/>
        </w:rPr>
        <w:t xml:space="preserve"> тыс. рублей</w:t>
      </w:r>
      <w:r w:rsidRPr="005072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5C3F" w:rsidRPr="001360C2" w:rsidRDefault="00FC5C3F" w:rsidP="00FC5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A1EB3">
        <w:rPr>
          <w:sz w:val="28"/>
          <w:szCs w:val="28"/>
        </w:rPr>
        <w:t xml:space="preserve">Решением Совета депутатов от </w:t>
      </w:r>
      <w:r w:rsidRPr="003A47BE">
        <w:rPr>
          <w:bCs/>
          <w:iCs/>
          <w:sz w:val="28"/>
          <w:szCs w:val="28"/>
        </w:rPr>
        <w:t>2</w:t>
      </w:r>
      <w:r w:rsidR="0022293A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.12.202</w:t>
      </w:r>
      <w:r w:rsidR="0022293A">
        <w:rPr>
          <w:bCs/>
          <w:iCs/>
          <w:sz w:val="28"/>
          <w:szCs w:val="28"/>
        </w:rPr>
        <w:t>1</w:t>
      </w:r>
      <w:r w:rsidRPr="003A47BE">
        <w:rPr>
          <w:bCs/>
          <w:iCs/>
          <w:sz w:val="28"/>
          <w:szCs w:val="28"/>
        </w:rPr>
        <w:t xml:space="preserve"> № </w:t>
      </w:r>
      <w:r w:rsidR="0022293A">
        <w:rPr>
          <w:bCs/>
          <w:iCs/>
          <w:sz w:val="28"/>
          <w:szCs w:val="28"/>
        </w:rPr>
        <w:t>118</w:t>
      </w:r>
      <w:r>
        <w:rPr>
          <w:bCs/>
          <w:iCs/>
          <w:sz w:val="28"/>
          <w:szCs w:val="28"/>
        </w:rPr>
        <w:t xml:space="preserve"> </w:t>
      </w:r>
      <w:r w:rsidRPr="003A47BE">
        <w:rPr>
          <w:bCs/>
          <w:iCs/>
          <w:sz w:val="28"/>
          <w:szCs w:val="28"/>
        </w:rPr>
        <w:t xml:space="preserve">«О бюджете </w:t>
      </w:r>
      <w:r>
        <w:rPr>
          <w:bCs/>
          <w:iCs/>
          <w:sz w:val="28"/>
          <w:szCs w:val="28"/>
        </w:rPr>
        <w:t xml:space="preserve">муниципального образования Адамовский район </w:t>
      </w:r>
      <w:r w:rsidRPr="003A47BE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</w:t>
      </w:r>
      <w:r w:rsidR="0022293A">
        <w:rPr>
          <w:bCs/>
          <w:iCs/>
          <w:sz w:val="28"/>
          <w:szCs w:val="28"/>
        </w:rPr>
        <w:t>2</w:t>
      </w:r>
      <w:r w:rsidRPr="003A47B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и плановый период 202</w:t>
      </w:r>
      <w:r w:rsidR="0022293A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 и 202</w:t>
      </w:r>
      <w:r w:rsidR="0022293A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2A1EB3"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на 1  января 20</w:t>
      </w:r>
      <w:r>
        <w:rPr>
          <w:sz w:val="28"/>
          <w:szCs w:val="28"/>
        </w:rPr>
        <w:t>2</w:t>
      </w:r>
      <w:r w:rsidR="0051367E">
        <w:rPr>
          <w:sz w:val="28"/>
          <w:szCs w:val="28"/>
        </w:rPr>
        <w:t>2</w:t>
      </w:r>
      <w:r w:rsidRPr="001360C2">
        <w:rPr>
          <w:sz w:val="28"/>
          <w:szCs w:val="28"/>
        </w:rPr>
        <w:t xml:space="preserve"> года утверждены  верхний предел муниципального внутреннего долга муниципального образования Адамовский район,  в том числе верхний предел долга по муниципальным гарантиям, и предельный объем муниципального долга муниципального образования Адамовский район  в сумме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 xml:space="preserve">0,00 руб.; 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расходы  на обслуживание муниципального внутреннего долга муниципального образования Адамовский район на 20</w:t>
      </w:r>
      <w:r>
        <w:rPr>
          <w:sz w:val="28"/>
          <w:szCs w:val="28"/>
        </w:rPr>
        <w:t>2</w:t>
      </w:r>
      <w:r w:rsidR="0051367E">
        <w:rPr>
          <w:sz w:val="28"/>
          <w:szCs w:val="28"/>
        </w:rPr>
        <w:t>2</w:t>
      </w:r>
      <w:r w:rsidRPr="001360C2">
        <w:rPr>
          <w:sz w:val="28"/>
          <w:szCs w:val="28"/>
        </w:rPr>
        <w:t xml:space="preserve"> год не предусматривались. </w:t>
      </w:r>
    </w:p>
    <w:p w:rsidR="00FC5C3F" w:rsidRDefault="00FC5C3F" w:rsidP="00FC5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A1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За 202</w:t>
      </w:r>
      <w:r w:rsidR="0051367E">
        <w:rPr>
          <w:sz w:val="28"/>
          <w:szCs w:val="28"/>
        </w:rPr>
        <w:t>2</w:t>
      </w:r>
      <w:r>
        <w:rPr>
          <w:sz w:val="28"/>
          <w:szCs w:val="28"/>
        </w:rPr>
        <w:t xml:space="preserve"> год заимствования не осуществлялись, муниципальные гарантии не предоставлялись. </w:t>
      </w:r>
      <w:r w:rsidRPr="002A1EB3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51367E">
        <w:rPr>
          <w:sz w:val="28"/>
          <w:szCs w:val="28"/>
        </w:rPr>
        <w:t>3</w:t>
      </w:r>
      <w:r w:rsidRPr="002A1EB3">
        <w:rPr>
          <w:sz w:val="28"/>
          <w:szCs w:val="28"/>
        </w:rPr>
        <w:t xml:space="preserve"> года муниципальны</w:t>
      </w:r>
      <w:r>
        <w:rPr>
          <w:sz w:val="28"/>
          <w:szCs w:val="28"/>
        </w:rPr>
        <w:t>е</w:t>
      </w:r>
      <w:r w:rsidRPr="002A1EB3">
        <w:rPr>
          <w:sz w:val="28"/>
          <w:szCs w:val="28"/>
        </w:rPr>
        <w:t xml:space="preserve"> долговы</w:t>
      </w:r>
      <w:r>
        <w:rPr>
          <w:sz w:val="28"/>
          <w:szCs w:val="28"/>
        </w:rPr>
        <w:t>е</w:t>
      </w:r>
      <w:r w:rsidRPr="002A1EB3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Pr="002A1EB3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</w:t>
      </w:r>
      <w:r w:rsidRPr="002A1EB3">
        <w:rPr>
          <w:sz w:val="28"/>
          <w:szCs w:val="28"/>
        </w:rPr>
        <w:t xml:space="preserve">.  </w:t>
      </w:r>
    </w:p>
    <w:p w:rsidR="00FC5C3F" w:rsidRPr="001360C2" w:rsidRDefault="00FC5C3F" w:rsidP="00FC5C3F">
      <w:pPr>
        <w:jc w:val="both"/>
        <w:rPr>
          <w:sz w:val="28"/>
          <w:szCs w:val="28"/>
          <w:u w:val="single"/>
        </w:rPr>
      </w:pPr>
      <w:r w:rsidRPr="00B55AB8">
        <w:rPr>
          <w:sz w:val="26"/>
          <w:szCs w:val="26"/>
        </w:rPr>
        <w:lastRenderedPageBreak/>
        <w:t xml:space="preserve">     </w:t>
      </w:r>
      <w:r>
        <w:rPr>
          <w:sz w:val="26"/>
          <w:szCs w:val="26"/>
        </w:rPr>
        <w:t xml:space="preserve">       </w:t>
      </w:r>
      <w:r w:rsidRPr="00683AA5">
        <w:rPr>
          <w:sz w:val="28"/>
          <w:szCs w:val="28"/>
        </w:rPr>
        <w:t>В ф.0503172</w:t>
      </w:r>
      <w:r w:rsidRPr="001360C2">
        <w:rPr>
          <w:sz w:val="28"/>
          <w:szCs w:val="28"/>
        </w:rPr>
        <w:t xml:space="preserve"> отражена сумма займа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 xml:space="preserve"> (ссуд</w:t>
      </w:r>
      <w:r>
        <w:rPr>
          <w:sz w:val="28"/>
          <w:szCs w:val="28"/>
        </w:rPr>
        <w:t>ы</w:t>
      </w:r>
      <w:r w:rsidRPr="001360C2">
        <w:rPr>
          <w:sz w:val="28"/>
          <w:szCs w:val="28"/>
        </w:rPr>
        <w:t>) 4</w:t>
      </w:r>
      <w:r>
        <w:rPr>
          <w:sz w:val="28"/>
          <w:szCs w:val="28"/>
        </w:rPr>
        <w:t>,</w:t>
      </w:r>
      <w:r w:rsidRPr="001360C2">
        <w:rPr>
          <w:sz w:val="28"/>
          <w:szCs w:val="28"/>
        </w:rPr>
        <w:t>6</w:t>
      </w:r>
      <w:r>
        <w:rPr>
          <w:sz w:val="28"/>
          <w:szCs w:val="28"/>
        </w:rPr>
        <w:t xml:space="preserve"> тыс.</w:t>
      </w:r>
      <w:r w:rsidRPr="001360C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1360C2">
        <w:rPr>
          <w:sz w:val="28"/>
          <w:szCs w:val="28"/>
        </w:rPr>
        <w:t xml:space="preserve">  – задолженность сельхозтоваропроизводителей по </w:t>
      </w:r>
      <w:r>
        <w:rPr>
          <w:sz w:val="28"/>
          <w:szCs w:val="28"/>
        </w:rPr>
        <w:t>кредиту</w:t>
      </w:r>
      <w:r w:rsidRPr="001360C2">
        <w:rPr>
          <w:sz w:val="28"/>
          <w:szCs w:val="28"/>
        </w:rPr>
        <w:t xml:space="preserve"> 1995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1360C2">
        <w:rPr>
          <w:sz w:val="28"/>
          <w:szCs w:val="28"/>
        </w:rPr>
        <w:t xml:space="preserve">, переоформленная в бюджетный кредит и невозможная к взысканию. </w:t>
      </w:r>
      <w:r w:rsidRPr="001360C2">
        <w:rPr>
          <w:b/>
          <w:sz w:val="28"/>
          <w:szCs w:val="28"/>
        </w:rPr>
        <w:t xml:space="preserve"> </w:t>
      </w:r>
    </w:p>
    <w:p w:rsidR="00B554DC" w:rsidRPr="000032BF" w:rsidRDefault="00B554DC" w:rsidP="00B554DC">
      <w:pPr>
        <w:spacing w:after="120"/>
        <w:ind w:firstLine="709"/>
        <w:jc w:val="both"/>
        <w:rPr>
          <w:sz w:val="28"/>
          <w:szCs w:val="28"/>
        </w:rPr>
      </w:pPr>
      <w:r w:rsidRPr="000032BF">
        <w:rPr>
          <w:spacing w:val="1"/>
          <w:sz w:val="28"/>
          <w:szCs w:val="28"/>
        </w:rPr>
        <w:t xml:space="preserve">Согласно балансу исполнения бюджета (ф. 0503120) </w:t>
      </w:r>
      <w:r w:rsidRPr="000032BF">
        <w:rPr>
          <w:sz w:val="28"/>
          <w:szCs w:val="28"/>
        </w:rPr>
        <w:t xml:space="preserve">остатки средств на счетах </w:t>
      </w:r>
      <w:r>
        <w:rPr>
          <w:sz w:val="28"/>
          <w:szCs w:val="28"/>
        </w:rPr>
        <w:t>финансового отдела</w:t>
      </w:r>
      <w:r w:rsidRPr="000032BF">
        <w:rPr>
          <w:sz w:val="28"/>
          <w:szCs w:val="28"/>
        </w:rPr>
        <w:t xml:space="preserve"> </w:t>
      </w:r>
      <w:r w:rsidRPr="000032BF">
        <w:rPr>
          <w:spacing w:val="1"/>
          <w:sz w:val="28"/>
          <w:szCs w:val="28"/>
        </w:rPr>
        <w:t>по состоянию на 01.01.202</w:t>
      </w:r>
      <w:r>
        <w:rPr>
          <w:spacing w:val="1"/>
          <w:sz w:val="28"/>
          <w:szCs w:val="28"/>
        </w:rPr>
        <w:t>3</w:t>
      </w:r>
      <w:r w:rsidRPr="000032BF">
        <w:rPr>
          <w:spacing w:val="1"/>
          <w:sz w:val="28"/>
          <w:szCs w:val="28"/>
        </w:rPr>
        <w:t xml:space="preserve"> </w:t>
      </w:r>
      <w:r w:rsidRPr="000032BF">
        <w:rPr>
          <w:sz w:val="28"/>
          <w:szCs w:val="28"/>
        </w:rPr>
        <w:t xml:space="preserve">составили: </w:t>
      </w:r>
    </w:p>
    <w:p w:rsidR="00B554DC" w:rsidRPr="000032BF" w:rsidRDefault="00B554DC" w:rsidP="00B554DC">
      <w:pPr>
        <w:spacing w:after="120"/>
        <w:ind w:firstLine="709"/>
        <w:jc w:val="both"/>
        <w:rPr>
          <w:sz w:val="28"/>
          <w:szCs w:val="28"/>
        </w:rPr>
      </w:pPr>
      <w:r w:rsidRPr="000032BF">
        <w:rPr>
          <w:spacing w:val="1"/>
          <w:sz w:val="28"/>
          <w:szCs w:val="28"/>
        </w:rPr>
        <w:t xml:space="preserve">на счетах бюджета в Федеральном казначействе (включая средства во временном распоряжении) </w:t>
      </w:r>
      <w:r w:rsidRPr="000032BF">
        <w:rPr>
          <w:sz w:val="28"/>
          <w:szCs w:val="28"/>
        </w:rPr>
        <w:t xml:space="preserve">– </w:t>
      </w:r>
      <w:r>
        <w:rPr>
          <w:spacing w:val="1"/>
          <w:sz w:val="28"/>
          <w:szCs w:val="28"/>
        </w:rPr>
        <w:t>25 750,9</w:t>
      </w:r>
      <w:r w:rsidRPr="000032BF">
        <w:rPr>
          <w:spacing w:val="1"/>
          <w:sz w:val="28"/>
          <w:szCs w:val="28"/>
        </w:rPr>
        <w:t> тыс. рублей (на 01.01.202</w:t>
      </w:r>
      <w:r>
        <w:rPr>
          <w:spacing w:val="1"/>
          <w:sz w:val="28"/>
          <w:szCs w:val="28"/>
        </w:rPr>
        <w:t>2</w:t>
      </w:r>
      <w:r w:rsidRPr="000032BF">
        <w:rPr>
          <w:spacing w:val="1"/>
          <w:sz w:val="28"/>
          <w:szCs w:val="28"/>
        </w:rPr>
        <w:t xml:space="preserve"> – </w:t>
      </w:r>
      <w:r>
        <w:rPr>
          <w:spacing w:val="1"/>
          <w:sz w:val="28"/>
          <w:szCs w:val="28"/>
        </w:rPr>
        <w:t>28 492,7</w:t>
      </w:r>
      <w:r w:rsidRPr="000032BF">
        <w:rPr>
          <w:spacing w:val="1"/>
          <w:sz w:val="28"/>
          <w:szCs w:val="28"/>
        </w:rPr>
        <w:t>тыс. рублей, у</w:t>
      </w:r>
      <w:r>
        <w:rPr>
          <w:spacing w:val="1"/>
          <w:sz w:val="28"/>
          <w:szCs w:val="28"/>
        </w:rPr>
        <w:t>меньш</w:t>
      </w:r>
      <w:r w:rsidRPr="000032BF">
        <w:rPr>
          <w:spacing w:val="1"/>
          <w:sz w:val="28"/>
          <w:szCs w:val="28"/>
        </w:rPr>
        <w:t xml:space="preserve">ение за год составило </w:t>
      </w:r>
      <w:r>
        <w:rPr>
          <w:spacing w:val="1"/>
          <w:sz w:val="28"/>
          <w:szCs w:val="28"/>
        </w:rPr>
        <w:t>2 741,8</w:t>
      </w:r>
      <w:r w:rsidRPr="000032BF">
        <w:rPr>
          <w:spacing w:val="1"/>
          <w:sz w:val="28"/>
          <w:szCs w:val="28"/>
        </w:rPr>
        <w:t xml:space="preserve"> тыс. рублей)</w:t>
      </w:r>
      <w:r>
        <w:rPr>
          <w:spacing w:val="1"/>
          <w:sz w:val="28"/>
          <w:szCs w:val="28"/>
        </w:rPr>
        <w:t>.</w:t>
      </w:r>
      <w:r w:rsidRPr="000032BF">
        <w:rPr>
          <w:spacing w:val="1"/>
          <w:sz w:val="28"/>
          <w:szCs w:val="28"/>
        </w:rPr>
        <w:t xml:space="preserve"> </w:t>
      </w:r>
    </w:p>
    <w:p w:rsidR="00FC5C3F" w:rsidRDefault="00FC5C3F" w:rsidP="00FC5C3F">
      <w:pPr>
        <w:ind w:firstLine="720"/>
        <w:jc w:val="both"/>
        <w:rPr>
          <w:sz w:val="28"/>
          <w:szCs w:val="28"/>
        </w:rPr>
      </w:pPr>
    </w:p>
    <w:p w:rsidR="00FC5C3F" w:rsidRPr="00B554DC" w:rsidRDefault="00FC5C3F" w:rsidP="00B554DC">
      <w:pPr>
        <w:pStyle w:val="a5"/>
        <w:widowControl w:val="0"/>
        <w:numPr>
          <w:ilvl w:val="0"/>
          <w:numId w:val="31"/>
        </w:numPr>
        <w:suppressAutoHyphens/>
        <w:jc w:val="both"/>
        <w:rPr>
          <w:b/>
          <w:bCs/>
          <w:color w:val="000000" w:themeColor="text1"/>
          <w:sz w:val="28"/>
          <w:szCs w:val="28"/>
        </w:rPr>
      </w:pPr>
      <w:r w:rsidRPr="00B554DC">
        <w:rPr>
          <w:b/>
          <w:color w:val="000000" w:themeColor="text1"/>
          <w:sz w:val="28"/>
          <w:szCs w:val="28"/>
          <w:lang w:eastAsia="ar-SA"/>
        </w:rPr>
        <w:t>Исполнение бюджетных назначений по расходам на осуществление бюджетных инвестиций</w:t>
      </w:r>
    </w:p>
    <w:p w:rsidR="00B554DC" w:rsidRPr="00B554DC" w:rsidRDefault="00B554DC" w:rsidP="00B554DC">
      <w:pPr>
        <w:pStyle w:val="a5"/>
        <w:widowControl w:val="0"/>
        <w:suppressAutoHyphens/>
        <w:ind w:left="1070"/>
        <w:jc w:val="both"/>
        <w:rPr>
          <w:b/>
          <w:bCs/>
          <w:color w:val="000000" w:themeColor="text1"/>
          <w:sz w:val="28"/>
          <w:szCs w:val="28"/>
        </w:rPr>
      </w:pPr>
    </w:p>
    <w:p w:rsidR="00FC5C3F" w:rsidRPr="00F32B69" w:rsidRDefault="00FC5C3F" w:rsidP="00FC5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05673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о бюджете района на 202</w:t>
      </w:r>
      <w:r w:rsidR="0022293A">
        <w:rPr>
          <w:sz w:val="28"/>
          <w:szCs w:val="28"/>
        </w:rPr>
        <w:t>2</w:t>
      </w:r>
      <w:r>
        <w:rPr>
          <w:sz w:val="28"/>
          <w:szCs w:val="28"/>
        </w:rPr>
        <w:t xml:space="preserve"> год на бюджетные инвестиции в объекты муниципальной собственности предусмотрены бюджетные ассигнования в объеме </w:t>
      </w:r>
      <w:r w:rsidR="009C017C">
        <w:rPr>
          <w:sz w:val="28"/>
          <w:szCs w:val="28"/>
        </w:rPr>
        <w:t>4 171,2</w:t>
      </w:r>
      <w:r>
        <w:rPr>
          <w:sz w:val="28"/>
          <w:szCs w:val="28"/>
        </w:rPr>
        <w:t xml:space="preserve"> тыс. рублей, из них н</w:t>
      </w:r>
      <w:r w:rsidRPr="003768D0">
        <w:rPr>
          <w:sz w:val="28"/>
          <w:szCs w:val="28"/>
        </w:rPr>
        <w:t>аиболее значимые</w:t>
      </w:r>
      <w:r>
        <w:rPr>
          <w:sz w:val="28"/>
          <w:szCs w:val="28"/>
        </w:rPr>
        <w:t>:</w:t>
      </w:r>
      <w:r w:rsidRPr="003768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приобретение (строительство) жилых помещений для детей-сирот в сумме </w:t>
      </w:r>
      <w:r w:rsidR="009C017C">
        <w:rPr>
          <w:sz w:val="28"/>
          <w:szCs w:val="28"/>
        </w:rPr>
        <w:t>2 801,7</w:t>
      </w:r>
      <w:r>
        <w:rPr>
          <w:sz w:val="28"/>
          <w:szCs w:val="28"/>
        </w:rPr>
        <w:t xml:space="preserve"> тыс. рублей и отдельных категорий граждан в сумме</w:t>
      </w:r>
      <w:r w:rsidRPr="00A1697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C017C">
        <w:rPr>
          <w:sz w:val="28"/>
          <w:szCs w:val="28"/>
        </w:rPr>
        <w:t> 369,5</w:t>
      </w:r>
      <w:r>
        <w:rPr>
          <w:sz w:val="28"/>
          <w:szCs w:val="28"/>
        </w:rPr>
        <w:t xml:space="preserve"> тыс. рублей. </w:t>
      </w:r>
    </w:p>
    <w:p w:rsidR="00FC5C3F" w:rsidRDefault="00FC5C3F" w:rsidP="00FC5C3F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2B69">
        <w:rPr>
          <w:sz w:val="28"/>
          <w:szCs w:val="28"/>
        </w:rPr>
        <w:t xml:space="preserve">Исполнение расходов составило </w:t>
      </w:r>
      <w:r w:rsidR="009C017C">
        <w:rPr>
          <w:sz w:val="28"/>
          <w:szCs w:val="28"/>
        </w:rPr>
        <w:t>4 171,1</w:t>
      </w:r>
      <w:r>
        <w:rPr>
          <w:sz w:val="28"/>
          <w:szCs w:val="28"/>
        </w:rPr>
        <w:t xml:space="preserve"> тыс. </w:t>
      </w:r>
      <w:r w:rsidRPr="00F32B69">
        <w:rPr>
          <w:sz w:val="28"/>
          <w:szCs w:val="28"/>
        </w:rPr>
        <w:t xml:space="preserve">рублей, или </w:t>
      </w:r>
      <w:r w:rsidR="009C017C">
        <w:rPr>
          <w:sz w:val="28"/>
          <w:szCs w:val="28"/>
        </w:rPr>
        <w:t>100,0</w:t>
      </w:r>
      <w:r w:rsidRPr="00F32B69">
        <w:rPr>
          <w:sz w:val="28"/>
          <w:szCs w:val="28"/>
        </w:rPr>
        <w:t>% от объемов, предусмотренных бюджетом</w:t>
      </w:r>
      <w:r>
        <w:rPr>
          <w:sz w:val="28"/>
          <w:szCs w:val="28"/>
        </w:rPr>
        <w:t>.</w:t>
      </w:r>
    </w:p>
    <w:p w:rsidR="00FC5C3F" w:rsidRDefault="00FC5C3F" w:rsidP="00FC5C3F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52A38">
        <w:rPr>
          <w:bCs/>
          <w:sz w:val="28"/>
          <w:szCs w:val="28"/>
        </w:rPr>
        <w:t>Удельный вес расходов на</w:t>
      </w:r>
      <w:r w:rsidRPr="00C52A38">
        <w:rPr>
          <w:b/>
          <w:sz w:val="28"/>
          <w:szCs w:val="28"/>
        </w:rPr>
        <w:t xml:space="preserve"> </w:t>
      </w:r>
      <w:r w:rsidRPr="00C52A38">
        <w:rPr>
          <w:sz w:val="28"/>
          <w:szCs w:val="28"/>
        </w:rPr>
        <w:t>осуществление бюджетных инвестиций</w:t>
      </w:r>
      <w:r w:rsidRPr="00C52A38">
        <w:rPr>
          <w:bCs/>
          <w:sz w:val="28"/>
          <w:szCs w:val="28"/>
        </w:rPr>
        <w:t xml:space="preserve"> в общей сумме расходов годового бюджета составил </w:t>
      </w:r>
      <w:r w:rsidR="009C017C">
        <w:rPr>
          <w:bCs/>
          <w:sz w:val="28"/>
          <w:szCs w:val="28"/>
        </w:rPr>
        <w:t>0,6</w:t>
      </w:r>
      <w:r w:rsidRPr="00C52A38">
        <w:rPr>
          <w:bCs/>
          <w:sz w:val="28"/>
          <w:szCs w:val="28"/>
        </w:rPr>
        <w:t>% (20</w:t>
      </w:r>
      <w:r>
        <w:rPr>
          <w:bCs/>
          <w:sz w:val="28"/>
          <w:szCs w:val="28"/>
        </w:rPr>
        <w:t>2</w:t>
      </w:r>
      <w:r w:rsidR="009C017C">
        <w:rPr>
          <w:bCs/>
          <w:sz w:val="28"/>
          <w:szCs w:val="28"/>
        </w:rPr>
        <w:t>1</w:t>
      </w:r>
      <w:r w:rsidRPr="00C52A3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– </w:t>
      </w:r>
      <w:r w:rsidR="009C017C">
        <w:rPr>
          <w:bCs/>
          <w:sz w:val="28"/>
          <w:szCs w:val="28"/>
        </w:rPr>
        <w:t>1,4</w:t>
      </w:r>
      <w:r w:rsidRPr="00C52A38">
        <w:rPr>
          <w:bCs/>
          <w:sz w:val="28"/>
          <w:szCs w:val="28"/>
        </w:rPr>
        <w:t xml:space="preserve">%). </w:t>
      </w:r>
    </w:p>
    <w:p w:rsidR="00FC5C3F" w:rsidRDefault="00FC5C3F" w:rsidP="00FC5C3F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FC5C3F" w:rsidRPr="00B554DC" w:rsidRDefault="00FC5C3F" w:rsidP="00B554DC">
      <w:pPr>
        <w:pStyle w:val="a5"/>
        <w:numPr>
          <w:ilvl w:val="0"/>
          <w:numId w:val="31"/>
        </w:numPr>
        <w:tabs>
          <w:tab w:val="left" w:pos="751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554DC">
        <w:rPr>
          <w:b/>
          <w:sz w:val="28"/>
          <w:szCs w:val="28"/>
        </w:rPr>
        <w:t>Анализом сведений о вложениях в объекты недвижимого имущества, незавершенного строительства за 202</w:t>
      </w:r>
      <w:r w:rsidR="009C017C" w:rsidRPr="00B554DC">
        <w:rPr>
          <w:b/>
          <w:sz w:val="28"/>
          <w:szCs w:val="28"/>
        </w:rPr>
        <w:t>2</w:t>
      </w:r>
      <w:r w:rsidRPr="00B554DC">
        <w:rPr>
          <w:b/>
          <w:sz w:val="28"/>
          <w:szCs w:val="28"/>
        </w:rPr>
        <w:t xml:space="preserve"> год</w:t>
      </w:r>
    </w:p>
    <w:p w:rsidR="00B554DC" w:rsidRDefault="00B554DC" w:rsidP="00FC5C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554DC" w:rsidRPr="007551AC" w:rsidRDefault="00B554DC" w:rsidP="00B554DC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</w:t>
      </w:r>
      <w:r w:rsidRPr="007551AC">
        <w:rPr>
          <w:bCs/>
          <w:sz w:val="28"/>
          <w:szCs w:val="28"/>
          <w:shd w:val="clear" w:color="auto" w:fill="FFFFFF"/>
        </w:rPr>
        <w:t>«Сведения</w:t>
      </w:r>
      <w:r>
        <w:rPr>
          <w:bCs/>
          <w:sz w:val="28"/>
          <w:szCs w:val="28"/>
          <w:shd w:val="clear" w:color="auto" w:fill="FFFFFF"/>
        </w:rPr>
        <w:t>х</w:t>
      </w:r>
      <w:r w:rsidRPr="007551AC">
        <w:rPr>
          <w:bCs/>
          <w:sz w:val="28"/>
          <w:szCs w:val="28"/>
          <w:shd w:val="clear" w:color="auto" w:fill="FFFFFF"/>
        </w:rPr>
        <w:t xml:space="preserve"> о вложениях в объекты недвижимого имущества, в объекты незавершенного строительства» (форма 0503190</w:t>
      </w:r>
      <w:r>
        <w:rPr>
          <w:bCs/>
          <w:sz w:val="28"/>
          <w:szCs w:val="28"/>
          <w:shd w:val="clear" w:color="auto" w:fill="FFFFFF"/>
        </w:rPr>
        <w:t>) з</w:t>
      </w:r>
      <w:r w:rsidRPr="007551AC">
        <w:rPr>
          <w:bCs/>
          <w:color w:val="000000"/>
          <w:sz w:val="28"/>
          <w:szCs w:val="28"/>
          <w:shd w:val="clear" w:color="auto" w:fill="FFFFFF"/>
        </w:rPr>
        <w:t xml:space="preserve">а отчетный период 2022 года вложения в недвижимое имущество составили </w:t>
      </w:r>
      <w:r w:rsidRPr="007551AC">
        <w:rPr>
          <w:bCs/>
          <w:sz w:val="28"/>
          <w:szCs w:val="28"/>
          <w:shd w:val="clear" w:color="auto" w:fill="FFFFFF"/>
        </w:rPr>
        <w:t>4</w:t>
      </w:r>
      <w:r>
        <w:rPr>
          <w:bCs/>
          <w:sz w:val="28"/>
          <w:szCs w:val="28"/>
          <w:shd w:val="clear" w:color="auto" w:fill="FFFFFF"/>
        </w:rPr>
        <w:t> </w:t>
      </w:r>
      <w:r w:rsidRPr="007551AC">
        <w:rPr>
          <w:bCs/>
          <w:sz w:val="28"/>
          <w:szCs w:val="28"/>
          <w:shd w:val="clear" w:color="auto" w:fill="FFFFFF"/>
        </w:rPr>
        <w:t>171</w:t>
      </w:r>
      <w:r>
        <w:rPr>
          <w:bCs/>
          <w:sz w:val="28"/>
          <w:szCs w:val="28"/>
          <w:shd w:val="clear" w:color="auto" w:fill="FFFFFF"/>
        </w:rPr>
        <w:t>,1 тыс.</w:t>
      </w:r>
      <w:r w:rsidRPr="007551AC">
        <w:rPr>
          <w:bCs/>
          <w:sz w:val="28"/>
          <w:szCs w:val="28"/>
          <w:shd w:val="clear" w:color="auto" w:fill="FFFFFF"/>
        </w:rPr>
        <w:t xml:space="preserve"> </w:t>
      </w:r>
      <w:r w:rsidRPr="007551AC">
        <w:rPr>
          <w:bCs/>
          <w:color w:val="000000"/>
          <w:sz w:val="28"/>
          <w:szCs w:val="28"/>
          <w:shd w:val="clear" w:color="auto" w:fill="FFFFFF"/>
        </w:rPr>
        <w:t>руб</w:t>
      </w:r>
      <w:r>
        <w:rPr>
          <w:bCs/>
          <w:color w:val="000000"/>
          <w:sz w:val="28"/>
          <w:szCs w:val="28"/>
          <w:shd w:val="clear" w:color="auto" w:fill="FFFFFF"/>
        </w:rPr>
        <w:t>лей</w:t>
      </w:r>
      <w:r w:rsidRPr="007551AC">
        <w:rPr>
          <w:bCs/>
          <w:color w:val="000000"/>
          <w:sz w:val="28"/>
          <w:szCs w:val="28"/>
          <w:shd w:val="clear" w:color="auto" w:fill="FFFFFF"/>
        </w:rPr>
        <w:t xml:space="preserve"> (приобретение  квартир для детей-сирот и для отдельных категорий граждан). </w:t>
      </w:r>
    </w:p>
    <w:p w:rsidR="00FC5C3F" w:rsidRPr="00002398" w:rsidRDefault="00FC5C3F" w:rsidP="00FC5C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02398">
        <w:rPr>
          <w:color w:val="000000"/>
          <w:sz w:val="28"/>
          <w:szCs w:val="28"/>
        </w:rPr>
        <w:t>Расхождени</w:t>
      </w:r>
      <w:r>
        <w:rPr>
          <w:color w:val="000000"/>
          <w:sz w:val="28"/>
          <w:szCs w:val="28"/>
        </w:rPr>
        <w:t>я</w:t>
      </w:r>
      <w:r w:rsidRPr="00002398">
        <w:rPr>
          <w:color w:val="000000"/>
          <w:sz w:val="28"/>
          <w:szCs w:val="28"/>
        </w:rPr>
        <w:t xml:space="preserve"> между ф.0503190 «Сведения о вложениях в объекты недвижимого имущества, объектах незавершенного строительства» и ф.0503168 «Сведения о движении нефинансовых активов» </w:t>
      </w:r>
      <w:r>
        <w:rPr>
          <w:color w:val="000000"/>
          <w:sz w:val="28"/>
          <w:szCs w:val="28"/>
        </w:rPr>
        <w:t>не установлены</w:t>
      </w:r>
      <w:r w:rsidRPr="00002398">
        <w:rPr>
          <w:color w:val="000000"/>
          <w:sz w:val="28"/>
          <w:szCs w:val="28"/>
        </w:rPr>
        <w:t>.</w:t>
      </w:r>
    </w:p>
    <w:p w:rsidR="00FC5C3F" w:rsidRPr="00AC55C8" w:rsidRDefault="00FC5C3F" w:rsidP="00FC5C3F">
      <w:pPr>
        <w:pStyle w:val="a6"/>
        <w:spacing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2F4F3D" w:rsidRPr="002F4F3D" w:rsidRDefault="002F4F3D" w:rsidP="007A3CCA">
      <w:pPr>
        <w:pStyle w:val="a5"/>
        <w:widowControl w:val="0"/>
        <w:numPr>
          <w:ilvl w:val="0"/>
          <w:numId w:val="31"/>
        </w:numPr>
        <w:ind w:left="0" w:firstLine="710"/>
        <w:jc w:val="center"/>
        <w:rPr>
          <w:b/>
          <w:sz w:val="28"/>
          <w:szCs w:val="28"/>
        </w:rPr>
      </w:pPr>
      <w:r w:rsidRPr="002F4F3D">
        <w:rPr>
          <w:b/>
          <w:bCs/>
          <w:sz w:val="28"/>
          <w:szCs w:val="28"/>
        </w:rPr>
        <w:t>Анализ дебиторской и кредиторской задолженности, отраженной в бюджетной отчетности главных администраторов бюджетных средств</w:t>
      </w:r>
      <w:r w:rsidRPr="002F4F3D">
        <w:rPr>
          <w:b/>
          <w:sz w:val="28"/>
          <w:szCs w:val="28"/>
        </w:rPr>
        <w:t xml:space="preserve"> за 202</w:t>
      </w:r>
      <w:r>
        <w:rPr>
          <w:b/>
          <w:sz w:val="28"/>
          <w:szCs w:val="28"/>
        </w:rPr>
        <w:t>2</w:t>
      </w:r>
      <w:r w:rsidRPr="002F4F3D">
        <w:rPr>
          <w:b/>
          <w:sz w:val="28"/>
          <w:szCs w:val="28"/>
        </w:rPr>
        <w:t xml:space="preserve"> год и годовом отчете об исполнении бюджета за 202</w:t>
      </w:r>
      <w:r>
        <w:rPr>
          <w:b/>
          <w:sz w:val="28"/>
          <w:szCs w:val="28"/>
        </w:rPr>
        <w:t>2</w:t>
      </w:r>
      <w:r w:rsidRPr="002F4F3D">
        <w:rPr>
          <w:b/>
          <w:sz w:val="28"/>
          <w:szCs w:val="28"/>
        </w:rPr>
        <w:t xml:space="preserve"> год</w:t>
      </w:r>
    </w:p>
    <w:p w:rsidR="00FC5C3F" w:rsidRPr="0075620F" w:rsidRDefault="00FC5C3F" w:rsidP="00FC5C3F">
      <w:pPr>
        <w:pStyle w:val="a5"/>
        <w:widowControl w:val="0"/>
        <w:tabs>
          <w:tab w:val="left" w:pos="1260"/>
        </w:tabs>
        <w:suppressAutoHyphens/>
        <w:ind w:left="1070"/>
        <w:rPr>
          <w:b/>
          <w:color w:val="000000" w:themeColor="text1"/>
          <w:sz w:val="28"/>
          <w:szCs w:val="28"/>
          <w:lang w:eastAsia="ar-SA"/>
        </w:rPr>
      </w:pPr>
    </w:p>
    <w:p w:rsidR="002F4F3D" w:rsidRDefault="00FC5C3F" w:rsidP="00FC5C3F">
      <w:pPr>
        <w:jc w:val="both"/>
        <w:rPr>
          <w:sz w:val="28"/>
          <w:szCs w:val="28"/>
        </w:rPr>
      </w:pPr>
      <w:r w:rsidRPr="00C57281">
        <w:rPr>
          <w:sz w:val="28"/>
          <w:szCs w:val="28"/>
        </w:rPr>
        <w:tab/>
      </w:r>
      <w:r w:rsidR="002F4F3D" w:rsidRPr="00A868BF">
        <w:rPr>
          <w:sz w:val="28"/>
          <w:szCs w:val="28"/>
        </w:rPr>
        <w:t xml:space="preserve">Данные о дебиторской и кредиторской задолженности, отраженные в бюджетной отчетности </w:t>
      </w:r>
      <w:r w:rsidR="002F4F3D">
        <w:rPr>
          <w:sz w:val="28"/>
          <w:szCs w:val="28"/>
        </w:rPr>
        <w:t>4</w:t>
      </w:r>
      <w:r w:rsidR="002F4F3D" w:rsidRPr="00A868BF">
        <w:rPr>
          <w:sz w:val="28"/>
          <w:szCs w:val="28"/>
        </w:rPr>
        <w:t xml:space="preserve"> ГАБС</w:t>
      </w:r>
      <w:r w:rsidR="002F4F3D">
        <w:rPr>
          <w:sz w:val="28"/>
          <w:szCs w:val="28"/>
        </w:rPr>
        <w:t>,</w:t>
      </w:r>
      <w:r w:rsidR="002F4F3D" w:rsidRPr="00A868BF">
        <w:rPr>
          <w:sz w:val="28"/>
          <w:szCs w:val="28"/>
        </w:rPr>
        <w:t xml:space="preserve"> в полном объеме включены в годовой отчет об исполнении бюджета за 202</w:t>
      </w:r>
      <w:r w:rsidR="002F4F3D">
        <w:rPr>
          <w:sz w:val="28"/>
          <w:szCs w:val="28"/>
        </w:rPr>
        <w:t>2</w:t>
      </w:r>
      <w:r w:rsidR="002F4F3D" w:rsidRPr="00A868BF">
        <w:rPr>
          <w:sz w:val="28"/>
          <w:szCs w:val="28"/>
        </w:rPr>
        <w:t xml:space="preserve"> год</w:t>
      </w:r>
      <w:r w:rsidR="002F4F3D">
        <w:rPr>
          <w:sz w:val="28"/>
          <w:szCs w:val="28"/>
        </w:rPr>
        <w:t>.</w:t>
      </w:r>
    </w:p>
    <w:p w:rsidR="002F4F3D" w:rsidRDefault="002F4F3D" w:rsidP="002F4F3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A263F">
        <w:rPr>
          <w:i/>
          <w:sz w:val="28"/>
          <w:szCs w:val="28"/>
        </w:rPr>
        <w:lastRenderedPageBreak/>
        <w:t xml:space="preserve"> </w:t>
      </w:r>
      <w:r w:rsidRPr="00A868BF">
        <w:rPr>
          <w:sz w:val="28"/>
          <w:szCs w:val="28"/>
        </w:rPr>
        <w:t>Общая сумма дебиторской задолженности</w:t>
      </w:r>
      <w:r w:rsidRPr="00A868BF">
        <w:rPr>
          <w:i/>
          <w:sz w:val="28"/>
          <w:szCs w:val="28"/>
        </w:rPr>
        <w:t xml:space="preserve"> </w:t>
      </w:r>
      <w:r w:rsidRPr="00A868BF">
        <w:rPr>
          <w:sz w:val="28"/>
          <w:szCs w:val="28"/>
        </w:rPr>
        <w:t>по состоянию на 01.01.202</w:t>
      </w:r>
      <w:r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составляла </w:t>
      </w:r>
      <w:r w:rsidR="00CB7ADF">
        <w:rPr>
          <w:sz w:val="28"/>
          <w:szCs w:val="28"/>
        </w:rPr>
        <w:t>1 901 814,0</w:t>
      </w:r>
      <w:r>
        <w:rPr>
          <w:sz w:val="28"/>
          <w:szCs w:val="28"/>
        </w:rPr>
        <w:t> </w:t>
      </w:r>
      <w:r w:rsidR="00CB7ADF">
        <w:rPr>
          <w:sz w:val="28"/>
          <w:szCs w:val="28"/>
        </w:rPr>
        <w:t>тыс. рублей</w:t>
      </w:r>
      <w:r w:rsidRPr="00A868BF">
        <w:rPr>
          <w:sz w:val="28"/>
          <w:szCs w:val="28"/>
        </w:rPr>
        <w:t xml:space="preserve">; по состоянию на 01.01.2022 – </w:t>
      </w:r>
      <w:r w:rsidR="00CB7ADF">
        <w:rPr>
          <w:color w:val="000000"/>
          <w:sz w:val="28"/>
          <w:szCs w:val="28"/>
        </w:rPr>
        <w:t>1 468 993,7</w:t>
      </w:r>
      <w:r w:rsidRPr="00A868BF">
        <w:rPr>
          <w:color w:val="000000"/>
          <w:sz w:val="28"/>
          <w:szCs w:val="28"/>
        </w:rPr>
        <w:t xml:space="preserve"> </w:t>
      </w:r>
      <w:r w:rsidRPr="00A868BF">
        <w:rPr>
          <w:sz w:val="28"/>
          <w:szCs w:val="28"/>
        </w:rPr>
        <w:t>тыс. рублей</w:t>
      </w:r>
      <w:r w:rsidR="00CB7ADF">
        <w:rPr>
          <w:sz w:val="28"/>
          <w:szCs w:val="28"/>
        </w:rPr>
        <w:t xml:space="preserve">. </w:t>
      </w:r>
      <w:r w:rsidRPr="00A868BF">
        <w:rPr>
          <w:sz w:val="28"/>
          <w:szCs w:val="28"/>
        </w:rPr>
        <w:t xml:space="preserve">За отчетный год дебиторская задолженность увеличилась на </w:t>
      </w:r>
      <w:r w:rsidR="00CB7ADF">
        <w:rPr>
          <w:sz w:val="28"/>
          <w:szCs w:val="28"/>
        </w:rPr>
        <w:t>432 820,3</w:t>
      </w:r>
      <w:r w:rsidRPr="00A868BF">
        <w:rPr>
          <w:sz w:val="28"/>
          <w:szCs w:val="28"/>
        </w:rPr>
        <w:t xml:space="preserve"> тыс. рублей, или на </w:t>
      </w:r>
      <w:r w:rsidR="00CB7ADF">
        <w:rPr>
          <w:sz w:val="28"/>
          <w:szCs w:val="28"/>
        </w:rPr>
        <w:t>29,5</w:t>
      </w:r>
      <w:r w:rsidRPr="00A868BF">
        <w:rPr>
          <w:sz w:val="28"/>
          <w:szCs w:val="28"/>
        </w:rPr>
        <w:t xml:space="preserve">%. </w:t>
      </w:r>
    </w:p>
    <w:p w:rsidR="00CB7ADF" w:rsidRPr="00A868BF" w:rsidRDefault="00CB7ADF" w:rsidP="00CB7A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>Наибольший удельный вес в общей сумме дебиторской задолженности на 01.01.202</w:t>
      </w:r>
      <w:r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составляет задолженность </w:t>
      </w:r>
      <w:r>
        <w:rPr>
          <w:b/>
          <w:i/>
          <w:sz w:val="28"/>
          <w:szCs w:val="28"/>
        </w:rPr>
        <w:t>по счету 1 205 00</w:t>
      </w:r>
      <w:r w:rsidRPr="00A868BF">
        <w:rPr>
          <w:b/>
          <w:i/>
          <w:sz w:val="28"/>
          <w:szCs w:val="28"/>
        </w:rPr>
        <w:t xml:space="preserve"> «Расчеты по доходам»</w:t>
      </w:r>
      <w:r w:rsidRPr="00A868BF">
        <w:rPr>
          <w:sz w:val="28"/>
          <w:szCs w:val="28"/>
        </w:rPr>
        <w:t xml:space="preserve"> – </w:t>
      </w:r>
      <w:r>
        <w:rPr>
          <w:sz w:val="28"/>
          <w:szCs w:val="28"/>
        </w:rPr>
        <w:t>1 901 425,2</w:t>
      </w:r>
      <w:r w:rsidRPr="00A868BF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99,98</w:t>
      </w:r>
      <w:r w:rsidRPr="00A868BF">
        <w:rPr>
          <w:sz w:val="28"/>
          <w:szCs w:val="28"/>
        </w:rPr>
        <w:t>% (по состоянию на 01.01.202</w:t>
      </w:r>
      <w:r>
        <w:rPr>
          <w:sz w:val="28"/>
          <w:szCs w:val="28"/>
        </w:rPr>
        <w:t>2</w:t>
      </w:r>
      <w:r w:rsidRPr="00A868BF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1 468 589,3</w:t>
      </w:r>
      <w:r w:rsidRPr="00A868BF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99,97</w:t>
      </w:r>
      <w:r w:rsidRPr="00A868BF">
        <w:rPr>
          <w:sz w:val="28"/>
          <w:szCs w:val="28"/>
        </w:rPr>
        <w:t xml:space="preserve">%). </w:t>
      </w:r>
    </w:p>
    <w:p w:rsidR="00CB7ADF" w:rsidRPr="00A868BF" w:rsidRDefault="00CB7ADF" w:rsidP="00CB7A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>В структуре дебиторской задолженности по счету 1 205 00</w:t>
      </w:r>
      <w:r>
        <w:rPr>
          <w:sz w:val="28"/>
          <w:szCs w:val="28"/>
        </w:rPr>
        <w:t xml:space="preserve"> </w:t>
      </w:r>
      <w:r w:rsidRPr="00A868BF">
        <w:rPr>
          <w:sz w:val="28"/>
          <w:szCs w:val="28"/>
        </w:rPr>
        <w:t>«Расчеты по дох</w:t>
      </w:r>
      <w:r>
        <w:rPr>
          <w:sz w:val="28"/>
          <w:szCs w:val="28"/>
        </w:rPr>
        <w:t>одам» по состоянию на 01.01.2023</w:t>
      </w:r>
      <w:r w:rsidRPr="00A868BF">
        <w:rPr>
          <w:sz w:val="28"/>
          <w:szCs w:val="28"/>
        </w:rPr>
        <w:t xml:space="preserve"> наибольшие суммы задолженности числятся:</w:t>
      </w:r>
    </w:p>
    <w:p w:rsidR="00CB7ADF" w:rsidRDefault="00CB7ADF" w:rsidP="00CB7A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 xml:space="preserve">по счету 1 205 51 «Расчеты по безвозмездным поступлениям текущего характера от других бюджетов бюджетной системы Российской Федерации» – </w:t>
      </w:r>
      <w:r>
        <w:rPr>
          <w:sz w:val="28"/>
          <w:szCs w:val="28"/>
        </w:rPr>
        <w:t>1 647 280,7</w:t>
      </w:r>
      <w:r w:rsidRPr="00A868BF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86,6%).</w:t>
      </w:r>
    </w:p>
    <w:p w:rsidR="00212E15" w:rsidRDefault="00CB7ADF" w:rsidP="00212E15">
      <w:pPr>
        <w:shd w:val="clear" w:color="auto" w:fill="FFFFFF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 xml:space="preserve">Дебиторская задолженность </w:t>
      </w:r>
      <w:r w:rsidRPr="00A868BF">
        <w:rPr>
          <w:b/>
          <w:i/>
          <w:sz w:val="28"/>
          <w:szCs w:val="28"/>
        </w:rPr>
        <w:t>по счету 1 206 00 «Расчеты по выданным авансам»</w:t>
      </w:r>
      <w:r w:rsidRPr="00A868BF">
        <w:rPr>
          <w:sz w:val="28"/>
          <w:szCs w:val="28"/>
        </w:rPr>
        <w:t xml:space="preserve"> за 202</w:t>
      </w:r>
      <w:r>
        <w:rPr>
          <w:sz w:val="28"/>
          <w:szCs w:val="28"/>
        </w:rPr>
        <w:t>2</w:t>
      </w:r>
      <w:r w:rsidRPr="00A868BF">
        <w:rPr>
          <w:sz w:val="28"/>
          <w:szCs w:val="28"/>
        </w:rPr>
        <w:t xml:space="preserve"> год у</w:t>
      </w:r>
      <w:r w:rsidR="00212E15">
        <w:rPr>
          <w:sz w:val="28"/>
          <w:szCs w:val="28"/>
        </w:rPr>
        <w:t>велич</w:t>
      </w:r>
      <w:r w:rsidRPr="00A868BF">
        <w:rPr>
          <w:sz w:val="28"/>
          <w:szCs w:val="28"/>
        </w:rPr>
        <w:t xml:space="preserve">илась на сумму </w:t>
      </w:r>
      <w:r w:rsidR="00212E15">
        <w:rPr>
          <w:sz w:val="28"/>
          <w:szCs w:val="28"/>
        </w:rPr>
        <w:t>162,3</w:t>
      </w:r>
      <w:r w:rsidRPr="00A868B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A868BF">
        <w:rPr>
          <w:sz w:val="28"/>
          <w:szCs w:val="28"/>
        </w:rPr>
        <w:t xml:space="preserve"> или на </w:t>
      </w:r>
      <w:r w:rsidR="00212E15">
        <w:rPr>
          <w:sz w:val="28"/>
          <w:szCs w:val="28"/>
        </w:rPr>
        <w:t>81,2</w:t>
      </w:r>
      <w:r w:rsidRPr="00A868BF">
        <w:rPr>
          <w:sz w:val="28"/>
          <w:szCs w:val="28"/>
        </w:rPr>
        <w:t>%</w:t>
      </w:r>
      <w:r w:rsidR="00212E15">
        <w:rPr>
          <w:sz w:val="28"/>
          <w:szCs w:val="28"/>
        </w:rPr>
        <w:t xml:space="preserve"> и составила на конец года 362,2 тыс. рублей.</w:t>
      </w:r>
    </w:p>
    <w:p w:rsidR="00212E15" w:rsidRPr="00A868BF" w:rsidRDefault="00CB7ADF" w:rsidP="00212E15">
      <w:pPr>
        <w:shd w:val="clear" w:color="auto" w:fill="FFFFFF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 xml:space="preserve"> </w:t>
      </w:r>
      <w:r w:rsidR="00212E15" w:rsidRPr="00A868BF">
        <w:rPr>
          <w:sz w:val="28"/>
          <w:szCs w:val="28"/>
        </w:rPr>
        <w:t>В пояснительной записке (ф. 0503160) к отчетности об исполнении бюджета за 202</w:t>
      </w:r>
      <w:r w:rsidR="00212E15">
        <w:rPr>
          <w:sz w:val="28"/>
          <w:szCs w:val="28"/>
        </w:rPr>
        <w:t>2</w:t>
      </w:r>
      <w:r w:rsidR="00212E15" w:rsidRPr="00A868BF">
        <w:rPr>
          <w:sz w:val="28"/>
          <w:szCs w:val="28"/>
        </w:rPr>
        <w:t xml:space="preserve"> год </w:t>
      </w:r>
      <w:r w:rsidR="00212E15">
        <w:rPr>
          <w:sz w:val="28"/>
          <w:szCs w:val="28"/>
        </w:rPr>
        <w:t>финансового отдела</w:t>
      </w:r>
      <w:r w:rsidR="00212E15" w:rsidRPr="00A868BF">
        <w:rPr>
          <w:sz w:val="28"/>
          <w:szCs w:val="28"/>
        </w:rPr>
        <w:t xml:space="preserve"> отражено, что дебиторская задолженность по данному счету образовалась в результате перечисления авансовых платежей</w:t>
      </w:r>
      <w:r w:rsidR="00212E15">
        <w:rPr>
          <w:sz w:val="28"/>
          <w:szCs w:val="28"/>
        </w:rPr>
        <w:t xml:space="preserve"> исходя </w:t>
      </w:r>
      <w:r w:rsidR="00212E15" w:rsidRPr="00204F1E">
        <w:rPr>
          <w:sz w:val="28"/>
          <w:szCs w:val="28"/>
        </w:rPr>
        <w:t xml:space="preserve"> </w:t>
      </w:r>
      <w:r w:rsidR="00212E15" w:rsidRPr="00A868BF">
        <w:rPr>
          <w:sz w:val="28"/>
          <w:szCs w:val="28"/>
        </w:rPr>
        <w:t xml:space="preserve">из условий заключенных договоров </w:t>
      </w:r>
      <w:r w:rsidR="00212E15">
        <w:rPr>
          <w:sz w:val="28"/>
          <w:szCs w:val="28"/>
        </w:rPr>
        <w:t>на</w:t>
      </w:r>
      <w:r w:rsidR="00212E15" w:rsidRPr="00204F1E">
        <w:rPr>
          <w:sz w:val="28"/>
          <w:szCs w:val="28"/>
        </w:rPr>
        <w:t xml:space="preserve"> оплат</w:t>
      </w:r>
      <w:r w:rsidR="00212E15">
        <w:rPr>
          <w:sz w:val="28"/>
          <w:szCs w:val="28"/>
        </w:rPr>
        <w:t>у</w:t>
      </w:r>
      <w:r w:rsidR="00212E15" w:rsidRPr="00204F1E">
        <w:rPr>
          <w:sz w:val="28"/>
          <w:szCs w:val="28"/>
        </w:rPr>
        <w:t xml:space="preserve"> услуг связи, коммунальных и других услуг</w:t>
      </w:r>
      <w:r w:rsidR="00212E15">
        <w:rPr>
          <w:sz w:val="28"/>
          <w:szCs w:val="28"/>
        </w:rPr>
        <w:t>.</w:t>
      </w:r>
      <w:r w:rsidR="00212E15" w:rsidRPr="00A868BF">
        <w:rPr>
          <w:sz w:val="28"/>
          <w:szCs w:val="28"/>
        </w:rPr>
        <w:t xml:space="preserve"> Ее удельный вес в общей сумме дебиторской задолженности составил </w:t>
      </w:r>
      <w:r w:rsidR="00212E15">
        <w:rPr>
          <w:sz w:val="28"/>
          <w:szCs w:val="28"/>
        </w:rPr>
        <w:t>0,02</w:t>
      </w:r>
      <w:r w:rsidR="00212E15" w:rsidRPr="00A868BF">
        <w:rPr>
          <w:sz w:val="28"/>
          <w:szCs w:val="28"/>
        </w:rPr>
        <w:t>%.</w:t>
      </w:r>
    </w:p>
    <w:p w:rsidR="00212E15" w:rsidRDefault="00212E15" w:rsidP="00212E15">
      <w:pPr>
        <w:shd w:val="clear" w:color="auto" w:fill="FFFFFF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 xml:space="preserve">Дебиторская задолженность </w:t>
      </w:r>
      <w:r w:rsidRPr="00A868BF">
        <w:rPr>
          <w:b/>
          <w:i/>
          <w:sz w:val="28"/>
          <w:szCs w:val="28"/>
        </w:rPr>
        <w:t>по счету 1 20</w:t>
      </w:r>
      <w:r>
        <w:rPr>
          <w:b/>
          <w:i/>
          <w:sz w:val="28"/>
          <w:szCs w:val="28"/>
        </w:rPr>
        <w:t>8</w:t>
      </w:r>
      <w:r w:rsidRPr="00A868BF">
        <w:rPr>
          <w:b/>
          <w:i/>
          <w:sz w:val="28"/>
          <w:szCs w:val="28"/>
        </w:rPr>
        <w:t xml:space="preserve"> 00 «Расчеты </w:t>
      </w:r>
      <w:r>
        <w:rPr>
          <w:b/>
          <w:i/>
          <w:sz w:val="28"/>
          <w:szCs w:val="28"/>
        </w:rPr>
        <w:t>с подотчетными лицами</w:t>
      </w:r>
      <w:r w:rsidRPr="00A868BF">
        <w:rPr>
          <w:b/>
          <w:i/>
          <w:sz w:val="28"/>
          <w:szCs w:val="28"/>
        </w:rPr>
        <w:t>»</w:t>
      </w:r>
      <w:r w:rsidRPr="00A868BF">
        <w:rPr>
          <w:sz w:val="28"/>
          <w:szCs w:val="28"/>
        </w:rPr>
        <w:t xml:space="preserve"> </w:t>
      </w:r>
      <w:r>
        <w:rPr>
          <w:sz w:val="28"/>
          <w:szCs w:val="28"/>
        </w:rPr>
        <w:t>на конец года составила 0,4 тыс. рублей.</w:t>
      </w:r>
    </w:p>
    <w:p w:rsidR="00187E01" w:rsidRPr="00A868BF" w:rsidRDefault="00187E01" w:rsidP="00187E0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Дебито</w:t>
      </w:r>
      <w:r w:rsidRPr="00A868BF">
        <w:rPr>
          <w:sz w:val="28"/>
          <w:szCs w:val="28"/>
        </w:rPr>
        <w:t xml:space="preserve">рская задолженность </w:t>
      </w:r>
      <w:r w:rsidRPr="00A868BF">
        <w:rPr>
          <w:b/>
          <w:i/>
          <w:sz w:val="28"/>
          <w:szCs w:val="28"/>
        </w:rPr>
        <w:t>по счету 1 303 00 «Р</w:t>
      </w:r>
      <w:r w:rsidRPr="00A868BF">
        <w:rPr>
          <w:rFonts w:eastAsia="Calibri"/>
          <w:b/>
          <w:i/>
          <w:sz w:val="28"/>
          <w:szCs w:val="28"/>
        </w:rPr>
        <w:t xml:space="preserve">асчеты </w:t>
      </w:r>
      <w:r w:rsidRPr="00A868BF">
        <w:rPr>
          <w:b/>
          <w:i/>
          <w:sz w:val="28"/>
          <w:szCs w:val="28"/>
        </w:rPr>
        <w:t>по платежам в бюджеты»</w:t>
      </w:r>
      <w:r w:rsidRPr="00A868BF">
        <w:rPr>
          <w:sz w:val="28"/>
          <w:szCs w:val="28"/>
        </w:rPr>
        <w:t xml:space="preserve"> по состоянию на 01.01.202</w:t>
      </w:r>
      <w:r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составила </w:t>
      </w:r>
      <w:r>
        <w:rPr>
          <w:sz w:val="28"/>
          <w:szCs w:val="28"/>
        </w:rPr>
        <w:t>26,2</w:t>
      </w:r>
      <w:r w:rsidRPr="00A868BF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A868BF">
        <w:rPr>
          <w:sz w:val="28"/>
          <w:szCs w:val="28"/>
        </w:rPr>
        <w:t xml:space="preserve">рублей, или уменьшилась за год на </w:t>
      </w:r>
      <w:r>
        <w:rPr>
          <w:sz w:val="28"/>
          <w:szCs w:val="28"/>
        </w:rPr>
        <w:t>178,3</w:t>
      </w:r>
      <w:r w:rsidRPr="00A868BF">
        <w:rPr>
          <w:sz w:val="28"/>
          <w:szCs w:val="28"/>
        </w:rPr>
        <w:t xml:space="preserve"> тыс. рублей.</w:t>
      </w:r>
    </w:p>
    <w:p w:rsidR="00187E01" w:rsidRPr="00A868BF" w:rsidRDefault="00187E01" w:rsidP="00187E0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868BF">
        <w:rPr>
          <w:sz w:val="28"/>
          <w:szCs w:val="28"/>
        </w:rPr>
        <w:t>Общая сумма кредиторской задолженности по состоянию на 01.01.202</w:t>
      </w:r>
      <w:r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составляла </w:t>
      </w:r>
      <w:r w:rsidR="00BB4B21">
        <w:rPr>
          <w:sz w:val="28"/>
          <w:szCs w:val="28"/>
        </w:rPr>
        <w:t>83,6</w:t>
      </w:r>
      <w:r>
        <w:rPr>
          <w:sz w:val="28"/>
          <w:szCs w:val="28"/>
        </w:rPr>
        <w:t> </w:t>
      </w:r>
      <w:r w:rsidR="00BB4B21">
        <w:rPr>
          <w:sz w:val="28"/>
          <w:szCs w:val="28"/>
        </w:rPr>
        <w:t>тыс. рублей</w:t>
      </w:r>
      <w:r w:rsidRPr="00A868BF">
        <w:rPr>
          <w:sz w:val="28"/>
          <w:szCs w:val="28"/>
        </w:rPr>
        <w:t xml:space="preserve">; по состоянию на 01.01.2022 – </w:t>
      </w:r>
      <w:r w:rsidR="00BB4B21">
        <w:rPr>
          <w:color w:val="000000"/>
          <w:sz w:val="28"/>
          <w:szCs w:val="28"/>
        </w:rPr>
        <w:t>111,8</w:t>
      </w:r>
      <w:r w:rsidRPr="00A868BF">
        <w:rPr>
          <w:color w:val="000000"/>
          <w:sz w:val="28"/>
          <w:szCs w:val="28"/>
        </w:rPr>
        <w:t xml:space="preserve"> </w:t>
      </w:r>
      <w:r w:rsidRPr="00A868BF">
        <w:rPr>
          <w:sz w:val="28"/>
          <w:szCs w:val="28"/>
        </w:rPr>
        <w:t>тыс. рублей</w:t>
      </w:r>
      <w:r w:rsidR="00BB4B21">
        <w:rPr>
          <w:sz w:val="28"/>
          <w:szCs w:val="28"/>
        </w:rPr>
        <w:t>.</w:t>
      </w:r>
      <w:r w:rsidRPr="00A868BF">
        <w:rPr>
          <w:sz w:val="28"/>
          <w:szCs w:val="28"/>
        </w:rPr>
        <w:t xml:space="preserve"> </w:t>
      </w:r>
    </w:p>
    <w:p w:rsidR="00BB4B21" w:rsidRDefault="00BB4B21" w:rsidP="00BB4B2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</w:t>
      </w:r>
      <w:r w:rsidRPr="00A868BF">
        <w:rPr>
          <w:sz w:val="28"/>
          <w:szCs w:val="28"/>
        </w:rPr>
        <w:t xml:space="preserve">орская задолженность по доходам по счету </w:t>
      </w:r>
      <w:r w:rsidRPr="00BB4B21">
        <w:rPr>
          <w:b/>
          <w:i/>
          <w:sz w:val="28"/>
          <w:szCs w:val="28"/>
        </w:rPr>
        <w:t>1 205 00 «Расчеты по доходам»</w:t>
      </w:r>
      <w:r w:rsidRPr="00BB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конец года составила 25,0 тыс. рублей, </w:t>
      </w:r>
      <w:r w:rsidRPr="00A868BF">
        <w:rPr>
          <w:sz w:val="28"/>
          <w:szCs w:val="28"/>
        </w:rPr>
        <w:t>администрируемым УФНС по Оренбургской области</w:t>
      </w:r>
      <w:r>
        <w:rPr>
          <w:sz w:val="28"/>
          <w:szCs w:val="28"/>
        </w:rPr>
        <w:t>.</w:t>
      </w:r>
    </w:p>
    <w:p w:rsidR="00BB4B21" w:rsidRDefault="00BB4B21" w:rsidP="00BB4B2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868BF">
        <w:rPr>
          <w:b/>
          <w:i/>
          <w:sz w:val="28"/>
          <w:szCs w:val="28"/>
        </w:rPr>
        <w:t>о счету 1 20</w:t>
      </w:r>
      <w:r>
        <w:rPr>
          <w:b/>
          <w:i/>
          <w:sz w:val="28"/>
          <w:szCs w:val="28"/>
        </w:rPr>
        <w:t>8</w:t>
      </w:r>
      <w:r w:rsidRPr="00A868BF">
        <w:rPr>
          <w:b/>
          <w:i/>
          <w:sz w:val="28"/>
          <w:szCs w:val="28"/>
        </w:rPr>
        <w:t xml:space="preserve"> 00 «Расчеты </w:t>
      </w:r>
      <w:r>
        <w:rPr>
          <w:b/>
          <w:i/>
          <w:sz w:val="28"/>
          <w:szCs w:val="28"/>
        </w:rPr>
        <w:t>с подотчетными лицами</w:t>
      </w:r>
      <w:r w:rsidRPr="00A868BF">
        <w:rPr>
          <w:b/>
          <w:i/>
          <w:sz w:val="28"/>
          <w:szCs w:val="28"/>
        </w:rPr>
        <w:t>»</w:t>
      </w:r>
      <w:r w:rsidRPr="00A868BF">
        <w:rPr>
          <w:sz w:val="28"/>
          <w:szCs w:val="28"/>
        </w:rPr>
        <w:t xml:space="preserve"> </w:t>
      </w:r>
      <w:r>
        <w:rPr>
          <w:sz w:val="28"/>
          <w:szCs w:val="28"/>
        </w:rPr>
        <w:t>на конец года составила 3,1 тыс. рублей.</w:t>
      </w:r>
    </w:p>
    <w:p w:rsidR="007A3CCA" w:rsidRDefault="007A3CCA" w:rsidP="007A3C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578C3">
        <w:rPr>
          <w:b/>
          <w:i/>
          <w:sz w:val="28"/>
          <w:szCs w:val="28"/>
        </w:rPr>
        <w:t>о счету 1 302 00 «Расчеты по принятым обязательствам»</w:t>
      </w:r>
      <w:r w:rsidRPr="007A3CCA">
        <w:rPr>
          <w:sz w:val="28"/>
          <w:szCs w:val="28"/>
        </w:rPr>
        <w:t xml:space="preserve"> </w:t>
      </w:r>
      <w:r>
        <w:rPr>
          <w:sz w:val="28"/>
          <w:szCs w:val="28"/>
        </w:rPr>
        <w:t>на конец года составила 34,9 тыс. рублей,</w:t>
      </w:r>
      <w:r w:rsidRPr="007A3CCA">
        <w:rPr>
          <w:sz w:val="28"/>
          <w:szCs w:val="28"/>
        </w:rPr>
        <w:t xml:space="preserve"> </w:t>
      </w:r>
      <w:r w:rsidRPr="00C245D7">
        <w:rPr>
          <w:sz w:val="28"/>
          <w:szCs w:val="28"/>
        </w:rPr>
        <w:t>задолженность за услуги связи, коммунальные услуги, по оплате прочих работ, услуг, в рамках заключенных договоров</w:t>
      </w:r>
      <w:r>
        <w:rPr>
          <w:sz w:val="28"/>
          <w:szCs w:val="28"/>
        </w:rPr>
        <w:t>.</w:t>
      </w:r>
    </w:p>
    <w:p w:rsidR="007A3CCA" w:rsidRPr="00A868BF" w:rsidRDefault="007A3CCA" w:rsidP="007A3CC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Кредито</w:t>
      </w:r>
      <w:r w:rsidRPr="00A868BF">
        <w:rPr>
          <w:sz w:val="28"/>
          <w:szCs w:val="28"/>
        </w:rPr>
        <w:t xml:space="preserve">рская задолженность </w:t>
      </w:r>
      <w:r w:rsidRPr="00A868BF">
        <w:rPr>
          <w:b/>
          <w:i/>
          <w:sz w:val="28"/>
          <w:szCs w:val="28"/>
        </w:rPr>
        <w:t>по счету 1 303 00 «Р</w:t>
      </w:r>
      <w:r w:rsidRPr="00A868BF">
        <w:rPr>
          <w:rFonts w:eastAsia="Calibri"/>
          <w:b/>
          <w:i/>
          <w:sz w:val="28"/>
          <w:szCs w:val="28"/>
        </w:rPr>
        <w:t xml:space="preserve">асчеты </w:t>
      </w:r>
      <w:r w:rsidRPr="00A868BF">
        <w:rPr>
          <w:b/>
          <w:i/>
          <w:sz w:val="28"/>
          <w:szCs w:val="28"/>
        </w:rPr>
        <w:t>по платежам в бюджеты»</w:t>
      </w:r>
      <w:r w:rsidRPr="00A868BF">
        <w:rPr>
          <w:sz w:val="28"/>
          <w:szCs w:val="28"/>
        </w:rPr>
        <w:t xml:space="preserve"> по состоянию на 01.01.202</w:t>
      </w:r>
      <w:r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составила </w:t>
      </w:r>
      <w:r>
        <w:rPr>
          <w:sz w:val="28"/>
          <w:szCs w:val="28"/>
        </w:rPr>
        <w:t>20,6</w:t>
      </w:r>
      <w:r w:rsidRPr="00A868BF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A868BF">
        <w:rPr>
          <w:sz w:val="28"/>
          <w:szCs w:val="28"/>
        </w:rPr>
        <w:t xml:space="preserve">рублей, или уменьшилась за год на </w:t>
      </w:r>
      <w:r>
        <w:rPr>
          <w:sz w:val="28"/>
          <w:szCs w:val="28"/>
        </w:rPr>
        <w:t>51,4</w:t>
      </w:r>
      <w:r w:rsidRPr="00A868BF">
        <w:rPr>
          <w:sz w:val="28"/>
          <w:szCs w:val="28"/>
        </w:rPr>
        <w:t xml:space="preserve"> тыс. рублей.</w:t>
      </w:r>
    </w:p>
    <w:p w:rsidR="00FC5C3F" w:rsidRDefault="00FC5C3F" w:rsidP="00FC5C3F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ab/>
      </w:r>
      <w:r w:rsidRPr="00C64445">
        <w:rPr>
          <w:sz w:val="28"/>
          <w:szCs w:val="28"/>
        </w:rPr>
        <w:t xml:space="preserve">В сведениях по кредиторской задолженности </w:t>
      </w:r>
      <w:r>
        <w:rPr>
          <w:sz w:val="28"/>
          <w:szCs w:val="28"/>
        </w:rPr>
        <w:t xml:space="preserve">также </w:t>
      </w:r>
      <w:r w:rsidRPr="00C64445">
        <w:rPr>
          <w:sz w:val="28"/>
          <w:szCs w:val="28"/>
        </w:rPr>
        <w:t>дополнительно отра</w:t>
      </w:r>
      <w:r>
        <w:rPr>
          <w:sz w:val="28"/>
          <w:szCs w:val="28"/>
        </w:rPr>
        <w:t>жены</w:t>
      </w:r>
      <w:r w:rsidRPr="00C64445">
        <w:rPr>
          <w:sz w:val="28"/>
          <w:szCs w:val="28"/>
        </w:rPr>
        <w:t xml:space="preserve"> данные по счетам 401 40</w:t>
      </w:r>
      <w:r>
        <w:rPr>
          <w:rFonts w:ascii="Open Sans" w:hAnsi="Open Sans"/>
          <w:sz w:val="28"/>
          <w:szCs w:val="28"/>
        </w:rPr>
        <w:t xml:space="preserve"> </w:t>
      </w:r>
      <w:r>
        <w:rPr>
          <w:rFonts w:ascii="Open Sans" w:hAnsi="Open Sans" w:hint="eastAsia"/>
          <w:sz w:val="28"/>
          <w:szCs w:val="28"/>
        </w:rPr>
        <w:t>«</w:t>
      </w:r>
      <w:r w:rsidRPr="00C64445">
        <w:rPr>
          <w:rFonts w:ascii="Open Sans" w:hAnsi="Open Sans"/>
          <w:sz w:val="28"/>
          <w:szCs w:val="28"/>
        </w:rPr>
        <w:t>Доходы будущих периодов</w:t>
      </w:r>
      <w:r>
        <w:rPr>
          <w:rFonts w:ascii="Open Sans" w:hAnsi="Open Sans" w:hint="eastAsia"/>
          <w:sz w:val="28"/>
          <w:szCs w:val="28"/>
        </w:rPr>
        <w:t>»</w:t>
      </w:r>
      <w:r>
        <w:rPr>
          <w:rFonts w:ascii="Open Sans" w:hAnsi="Open Sans"/>
          <w:sz w:val="28"/>
          <w:szCs w:val="28"/>
        </w:rPr>
        <w:t xml:space="preserve"> - </w:t>
      </w:r>
      <w:r>
        <w:rPr>
          <w:sz w:val="28"/>
          <w:szCs w:val="28"/>
        </w:rPr>
        <w:lastRenderedPageBreak/>
        <w:t>1</w:t>
      </w:r>
      <w:r w:rsidR="007A3CCA">
        <w:rPr>
          <w:sz w:val="28"/>
          <w:szCs w:val="28"/>
        </w:rPr>
        <w:t> 899 472,3</w:t>
      </w:r>
      <w:r>
        <w:rPr>
          <w:rFonts w:ascii="Open Sans" w:hAnsi="Open Sans"/>
          <w:sz w:val="28"/>
          <w:szCs w:val="28"/>
        </w:rPr>
        <w:t xml:space="preserve"> тыс. рублей</w:t>
      </w:r>
      <w:r w:rsidRPr="00245551">
        <w:rPr>
          <w:sz w:val="28"/>
          <w:szCs w:val="28"/>
        </w:rPr>
        <w:t xml:space="preserve">, в том числе: </w:t>
      </w:r>
      <w:r w:rsidRPr="00C37EFE">
        <w:rPr>
          <w:sz w:val="28"/>
          <w:szCs w:val="28"/>
        </w:rPr>
        <w:t>доход</w:t>
      </w:r>
      <w:r>
        <w:rPr>
          <w:sz w:val="28"/>
          <w:szCs w:val="28"/>
        </w:rPr>
        <w:t>ы будущих периодов</w:t>
      </w:r>
      <w:r w:rsidRPr="00C37EFE">
        <w:rPr>
          <w:sz w:val="28"/>
          <w:szCs w:val="28"/>
        </w:rPr>
        <w:t xml:space="preserve"> от операционной </w:t>
      </w:r>
      <w:r w:rsidRPr="008A393B">
        <w:rPr>
          <w:sz w:val="28"/>
          <w:szCs w:val="28"/>
        </w:rPr>
        <w:t xml:space="preserve">аренды – </w:t>
      </w:r>
      <w:r w:rsidR="007A3CCA">
        <w:rPr>
          <w:sz w:val="28"/>
          <w:szCs w:val="28"/>
        </w:rPr>
        <w:t>252 191,6</w:t>
      </w:r>
      <w:r>
        <w:rPr>
          <w:sz w:val="28"/>
          <w:szCs w:val="28"/>
        </w:rPr>
        <w:t xml:space="preserve"> тыс.</w:t>
      </w:r>
      <w:r w:rsidRPr="008A393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лей; д</w:t>
      </w:r>
      <w:r w:rsidRPr="008A393B">
        <w:rPr>
          <w:sz w:val="28"/>
          <w:szCs w:val="28"/>
        </w:rPr>
        <w:t>оход</w:t>
      </w:r>
      <w:r>
        <w:rPr>
          <w:sz w:val="28"/>
          <w:szCs w:val="28"/>
        </w:rPr>
        <w:t>ы</w:t>
      </w:r>
      <w:r w:rsidRPr="008A393B">
        <w:rPr>
          <w:sz w:val="28"/>
          <w:szCs w:val="28"/>
        </w:rPr>
        <w:t xml:space="preserve"> будущих периодов</w:t>
      </w:r>
      <w:r>
        <w:rPr>
          <w:sz w:val="28"/>
          <w:szCs w:val="28"/>
        </w:rPr>
        <w:t xml:space="preserve"> от поступлений от других бюджетов</w:t>
      </w:r>
      <w:r w:rsidRPr="008A393B">
        <w:rPr>
          <w:sz w:val="28"/>
          <w:szCs w:val="28"/>
        </w:rPr>
        <w:t xml:space="preserve"> в сумме </w:t>
      </w:r>
      <w:r w:rsidR="007A3CCA">
        <w:rPr>
          <w:sz w:val="28"/>
          <w:szCs w:val="28"/>
        </w:rPr>
        <w:t>1 647 280,7</w:t>
      </w:r>
      <w:r>
        <w:rPr>
          <w:sz w:val="28"/>
          <w:szCs w:val="28"/>
        </w:rPr>
        <w:t xml:space="preserve"> тыс. </w:t>
      </w:r>
      <w:r w:rsidRPr="008A393B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FC5C3F" w:rsidRDefault="00FC5C3F" w:rsidP="00FC5C3F">
      <w:pPr>
        <w:ind w:firstLine="567"/>
        <w:jc w:val="both"/>
        <w:rPr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по счету</w:t>
      </w:r>
      <w:r w:rsidRPr="00C64445">
        <w:rPr>
          <w:sz w:val="28"/>
          <w:szCs w:val="28"/>
        </w:rPr>
        <w:t xml:space="preserve"> 401 60</w:t>
      </w:r>
      <w:r>
        <w:rPr>
          <w:sz w:val="28"/>
          <w:szCs w:val="28"/>
        </w:rPr>
        <w:t xml:space="preserve"> 000 </w:t>
      </w:r>
      <w:r w:rsidRPr="00C64445">
        <w:rPr>
          <w:sz w:val="28"/>
          <w:szCs w:val="28"/>
        </w:rPr>
        <w:t xml:space="preserve"> </w:t>
      </w:r>
      <w:r>
        <w:rPr>
          <w:sz w:val="28"/>
          <w:szCs w:val="28"/>
        </w:rPr>
        <w:t>«Р</w:t>
      </w:r>
      <w:r w:rsidRPr="00E73EB1">
        <w:rPr>
          <w:sz w:val="28"/>
          <w:szCs w:val="28"/>
        </w:rPr>
        <w:t>езерв</w:t>
      </w:r>
      <w:r>
        <w:rPr>
          <w:sz w:val="28"/>
          <w:szCs w:val="28"/>
        </w:rPr>
        <w:t>ы</w:t>
      </w:r>
      <w:r w:rsidRPr="00E73EB1">
        <w:rPr>
          <w:sz w:val="28"/>
          <w:szCs w:val="28"/>
        </w:rPr>
        <w:t xml:space="preserve"> предстоящих расходов</w:t>
      </w:r>
      <w:r>
        <w:rPr>
          <w:sz w:val="28"/>
          <w:szCs w:val="28"/>
        </w:rPr>
        <w:t>»</w:t>
      </w:r>
      <w:r w:rsidRPr="00C64445">
        <w:rPr>
          <w:sz w:val="28"/>
          <w:szCs w:val="28"/>
        </w:rPr>
        <w:t xml:space="preserve"> в разрезе </w:t>
      </w:r>
      <w:r w:rsidR="007A3CCA">
        <w:rPr>
          <w:sz w:val="28"/>
          <w:szCs w:val="28"/>
        </w:rPr>
        <w:t>1 508,3</w:t>
      </w:r>
      <w:r>
        <w:rPr>
          <w:sz w:val="28"/>
          <w:szCs w:val="28"/>
        </w:rPr>
        <w:t xml:space="preserve"> тыс. рублей</w:t>
      </w:r>
      <w:r w:rsidRPr="00245551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отражены резервы предстоящих отпусков с начислениями в фонды</w:t>
      </w:r>
      <w:r w:rsidRPr="008A393B">
        <w:rPr>
          <w:sz w:val="28"/>
          <w:szCs w:val="28"/>
        </w:rPr>
        <w:t>.</w:t>
      </w:r>
    </w:p>
    <w:p w:rsidR="00FC5C3F" w:rsidRDefault="00FC5C3F" w:rsidP="00FC5C3F">
      <w:pPr>
        <w:ind w:firstLine="567"/>
        <w:jc w:val="both"/>
        <w:rPr>
          <w:sz w:val="28"/>
          <w:szCs w:val="28"/>
        </w:rPr>
      </w:pPr>
      <w:r w:rsidRPr="00A61EFE">
        <w:rPr>
          <w:sz w:val="28"/>
          <w:szCs w:val="28"/>
        </w:rPr>
        <w:t xml:space="preserve">Просроченной кредиторской задолженности за бюджетом муниципального образования Адамовский район </w:t>
      </w:r>
      <w:r>
        <w:rPr>
          <w:sz w:val="28"/>
          <w:szCs w:val="28"/>
        </w:rPr>
        <w:t>не имеется</w:t>
      </w:r>
      <w:r w:rsidRPr="00A61EFE">
        <w:rPr>
          <w:sz w:val="28"/>
          <w:szCs w:val="28"/>
        </w:rPr>
        <w:t>.</w:t>
      </w:r>
    </w:p>
    <w:p w:rsidR="00455BD5" w:rsidRDefault="00455BD5" w:rsidP="00FC5C3F">
      <w:pPr>
        <w:ind w:firstLine="567"/>
        <w:jc w:val="both"/>
        <w:rPr>
          <w:sz w:val="28"/>
          <w:szCs w:val="28"/>
        </w:rPr>
      </w:pPr>
    </w:p>
    <w:p w:rsidR="00FC5C3F" w:rsidRPr="00A61EFE" w:rsidRDefault="00FC5C3F" w:rsidP="00FC5C3F">
      <w:pPr>
        <w:ind w:firstLine="567"/>
        <w:jc w:val="both"/>
        <w:rPr>
          <w:sz w:val="28"/>
          <w:szCs w:val="28"/>
        </w:rPr>
      </w:pPr>
    </w:p>
    <w:p w:rsidR="009F68B3" w:rsidRDefault="00FC5C3F" w:rsidP="009F68B3">
      <w:pPr>
        <w:pStyle w:val="a6"/>
        <w:widowControl w:val="0"/>
        <w:spacing w:after="0"/>
        <w:ind w:firstLine="709"/>
        <w:jc w:val="both"/>
        <w:rPr>
          <w:b/>
          <w:bCs/>
          <w:sz w:val="28"/>
          <w:szCs w:val="28"/>
        </w:rPr>
      </w:pPr>
      <w:r w:rsidRPr="002103B0">
        <w:rPr>
          <w:bCs/>
          <w:sz w:val="28"/>
          <w:szCs w:val="28"/>
        </w:rPr>
        <w:t xml:space="preserve"> </w:t>
      </w:r>
      <w:r w:rsidR="009F68B3">
        <w:rPr>
          <w:b/>
          <w:bCs/>
          <w:sz w:val="28"/>
          <w:szCs w:val="28"/>
        </w:rPr>
        <w:t>Вывод:</w:t>
      </w:r>
    </w:p>
    <w:p w:rsidR="009F68B3" w:rsidRDefault="009F68B3" w:rsidP="009F68B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5E5E59">
        <w:rPr>
          <w:color w:val="000000" w:themeColor="text1"/>
          <w:sz w:val="28"/>
          <w:szCs w:val="28"/>
        </w:rPr>
        <w:t xml:space="preserve">оказатели годового отчета об исполнении </w:t>
      </w:r>
      <w:r>
        <w:rPr>
          <w:color w:val="000000" w:themeColor="text1"/>
          <w:sz w:val="28"/>
          <w:szCs w:val="28"/>
        </w:rPr>
        <w:t>районн</w:t>
      </w:r>
      <w:r w:rsidRPr="005E5E59">
        <w:rPr>
          <w:color w:val="000000" w:themeColor="text1"/>
          <w:sz w:val="28"/>
          <w:szCs w:val="28"/>
        </w:rPr>
        <w:t>ого бюджета</w:t>
      </w:r>
      <w:r>
        <w:rPr>
          <w:color w:val="000000" w:themeColor="text1"/>
          <w:sz w:val="28"/>
          <w:szCs w:val="28"/>
        </w:rPr>
        <w:t xml:space="preserve"> за 2022 год</w:t>
      </w:r>
      <w:r w:rsidRPr="005E5E59">
        <w:rPr>
          <w:color w:val="000000" w:themeColor="text1"/>
          <w:sz w:val="28"/>
          <w:szCs w:val="28"/>
        </w:rPr>
        <w:t xml:space="preserve"> соответствуют</w:t>
      </w:r>
      <w:r>
        <w:rPr>
          <w:color w:val="000000" w:themeColor="text1"/>
          <w:sz w:val="28"/>
          <w:szCs w:val="28"/>
        </w:rPr>
        <w:t xml:space="preserve"> содержанию</w:t>
      </w:r>
      <w:r w:rsidRPr="005E5E59">
        <w:rPr>
          <w:color w:val="000000" w:themeColor="text1"/>
          <w:sz w:val="28"/>
          <w:szCs w:val="28"/>
        </w:rPr>
        <w:t xml:space="preserve"> годовой бюджетной отчетности</w:t>
      </w:r>
      <w:r>
        <w:rPr>
          <w:color w:val="000000" w:themeColor="text1"/>
          <w:sz w:val="28"/>
          <w:szCs w:val="28"/>
        </w:rPr>
        <w:t xml:space="preserve"> </w:t>
      </w:r>
      <w:r w:rsidRPr="005E5E59">
        <w:rPr>
          <w:color w:val="000000" w:themeColor="text1"/>
          <w:sz w:val="28"/>
          <w:szCs w:val="28"/>
        </w:rPr>
        <w:t>главны</w:t>
      </w:r>
      <w:r>
        <w:rPr>
          <w:color w:val="000000" w:themeColor="text1"/>
          <w:sz w:val="28"/>
          <w:szCs w:val="28"/>
        </w:rPr>
        <w:t>х</w:t>
      </w:r>
      <w:r w:rsidRPr="005E5E59">
        <w:rPr>
          <w:color w:val="000000" w:themeColor="text1"/>
          <w:sz w:val="28"/>
          <w:szCs w:val="28"/>
        </w:rPr>
        <w:t xml:space="preserve"> администратор</w:t>
      </w:r>
      <w:r>
        <w:rPr>
          <w:color w:val="000000" w:themeColor="text1"/>
          <w:sz w:val="28"/>
          <w:szCs w:val="28"/>
        </w:rPr>
        <w:t>ов</w:t>
      </w:r>
      <w:r w:rsidRPr="005E5E59">
        <w:rPr>
          <w:color w:val="000000" w:themeColor="text1"/>
          <w:sz w:val="28"/>
          <w:szCs w:val="28"/>
        </w:rPr>
        <w:t xml:space="preserve"> бюджетных средств</w:t>
      </w:r>
      <w:r>
        <w:rPr>
          <w:color w:val="000000" w:themeColor="text1"/>
          <w:sz w:val="28"/>
          <w:szCs w:val="28"/>
        </w:rPr>
        <w:t>.</w:t>
      </w:r>
      <w:r w:rsidRPr="005E5E59">
        <w:rPr>
          <w:color w:val="000000" w:themeColor="text1"/>
          <w:sz w:val="28"/>
          <w:szCs w:val="28"/>
        </w:rPr>
        <w:t xml:space="preserve"> </w:t>
      </w:r>
    </w:p>
    <w:p w:rsidR="00FC5C3F" w:rsidRPr="002103B0" w:rsidRDefault="00FC5C3F" w:rsidP="009F68B3">
      <w:pPr>
        <w:pStyle w:val="a5"/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C5C3F" w:rsidRDefault="00FC5C3F" w:rsidP="00FC5C3F">
      <w:pPr>
        <w:pStyle w:val="ConsPlusTitle"/>
        <w:widowControl/>
        <w:ind w:firstLine="6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5C3F" w:rsidRPr="00681704" w:rsidRDefault="00FC5C3F" w:rsidP="00FC5C3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Контрольной комиссии</w:t>
      </w:r>
      <w:r w:rsidRPr="00681704">
        <w:rPr>
          <w:sz w:val="28"/>
          <w:szCs w:val="28"/>
        </w:rPr>
        <w:t xml:space="preserve"> </w:t>
      </w:r>
    </w:p>
    <w:p w:rsidR="00FC5C3F" w:rsidRDefault="00FC5C3F" w:rsidP="00FC5C3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73CA3" w:rsidRDefault="00FC5C3F" w:rsidP="008E67E0">
      <w:pPr>
        <w:pStyle w:val="a6"/>
        <w:spacing w:after="0"/>
        <w:jc w:val="both"/>
      </w:pPr>
      <w:r>
        <w:rPr>
          <w:sz w:val="28"/>
          <w:szCs w:val="28"/>
        </w:rPr>
        <w:t>Адамовский район</w:t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>
        <w:rPr>
          <w:sz w:val="28"/>
          <w:szCs w:val="28"/>
        </w:rPr>
        <w:t xml:space="preserve">            Е. В. Суяшова</w:t>
      </w:r>
    </w:p>
    <w:sectPr w:rsidR="00573CA3" w:rsidSect="00FC5C3F">
      <w:footerReference w:type="default" r:id="rId9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862" w:rsidRDefault="00C07862">
      <w:r>
        <w:separator/>
      </w:r>
    </w:p>
  </w:endnote>
  <w:endnote w:type="continuationSeparator" w:id="0">
    <w:p w:rsidR="00C07862" w:rsidRDefault="00C0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9087"/>
      <w:docPartObj>
        <w:docPartGallery w:val="Page Numbers (Bottom of Page)"/>
        <w:docPartUnique/>
      </w:docPartObj>
    </w:sdtPr>
    <w:sdtEndPr/>
    <w:sdtContent>
      <w:p w:rsidR="009E2ABC" w:rsidRDefault="00C0786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82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E2ABC" w:rsidRDefault="009E2A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862" w:rsidRDefault="00C07862">
      <w:r>
        <w:separator/>
      </w:r>
    </w:p>
  </w:footnote>
  <w:footnote w:type="continuationSeparator" w:id="0">
    <w:p w:rsidR="00C07862" w:rsidRDefault="00C0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D29BC"/>
    <w:multiLevelType w:val="multilevel"/>
    <w:tmpl w:val="0419001D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9B7711"/>
    <w:multiLevelType w:val="hybridMultilevel"/>
    <w:tmpl w:val="70E20A6E"/>
    <w:lvl w:ilvl="0" w:tplc="BFDAA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024ED8"/>
    <w:multiLevelType w:val="hybridMultilevel"/>
    <w:tmpl w:val="F61AD9F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283F1A"/>
    <w:multiLevelType w:val="hybridMultilevel"/>
    <w:tmpl w:val="FE6C3C50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EF170A1"/>
    <w:multiLevelType w:val="hybridMultilevel"/>
    <w:tmpl w:val="457E7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0B7669F"/>
    <w:multiLevelType w:val="hybridMultilevel"/>
    <w:tmpl w:val="4992E3A2"/>
    <w:lvl w:ilvl="0" w:tplc="1166D06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2353202"/>
    <w:multiLevelType w:val="hybridMultilevel"/>
    <w:tmpl w:val="6D46951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4360FA"/>
    <w:multiLevelType w:val="hybridMultilevel"/>
    <w:tmpl w:val="2E32B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9C1DC7"/>
    <w:multiLevelType w:val="hybridMultilevel"/>
    <w:tmpl w:val="2B2A549A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A00795"/>
    <w:multiLevelType w:val="hybridMultilevel"/>
    <w:tmpl w:val="34ECA7E4"/>
    <w:lvl w:ilvl="0" w:tplc="0658D582">
      <w:start w:val="1"/>
      <w:numFmt w:val="bullet"/>
      <w:lvlText w:val="-"/>
      <w:lvlJc w:val="left"/>
      <w:pPr>
        <w:ind w:left="15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>
    <w:nsid w:val="2E9C4CEF"/>
    <w:multiLevelType w:val="hybridMultilevel"/>
    <w:tmpl w:val="0A00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655AB"/>
    <w:multiLevelType w:val="hybridMultilevel"/>
    <w:tmpl w:val="A3B00BF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A309C3"/>
    <w:multiLevelType w:val="hybridMultilevel"/>
    <w:tmpl w:val="02ACBC68"/>
    <w:lvl w:ilvl="0" w:tplc="3432D1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3C775C1"/>
    <w:multiLevelType w:val="hybridMultilevel"/>
    <w:tmpl w:val="D5B4FD46"/>
    <w:lvl w:ilvl="0" w:tplc="D9D8E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290256"/>
    <w:multiLevelType w:val="hybridMultilevel"/>
    <w:tmpl w:val="DB38804E"/>
    <w:lvl w:ilvl="0" w:tplc="CF6AAC58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D087DFB"/>
    <w:multiLevelType w:val="hybridMultilevel"/>
    <w:tmpl w:val="8EC6C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901CAB"/>
    <w:multiLevelType w:val="hybridMultilevel"/>
    <w:tmpl w:val="F2EA8E96"/>
    <w:lvl w:ilvl="0" w:tplc="3C307A58">
      <w:start w:val="1"/>
      <w:numFmt w:val="decimal"/>
      <w:lvlText w:val="%1."/>
      <w:lvlJc w:val="left"/>
      <w:pPr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553643A5"/>
    <w:multiLevelType w:val="hybridMultilevel"/>
    <w:tmpl w:val="08A05924"/>
    <w:lvl w:ilvl="0" w:tplc="41605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69631C"/>
    <w:multiLevelType w:val="hybridMultilevel"/>
    <w:tmpl w:val="DABE42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0">
    <w:nsid w:val="5D681AC5"/>
    <w:multiLevelType w:val="multilevel"/>
    <w:tmpl w:val="53B49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2458FD"/>
    <w:multiLevelType w:val="hybridMultilevel"/>
    <w:tmpl w:val="01C06E4E"/>
    <w:lvl w:ilvl="0" w:tplc="82D2598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CF3000"/>
    <w:multiLevelType w:val="hybridMultilevel"/>
    <w:tmpl w:val="6DE8DC9A"/>
    <w:lvl w:ilvl="0" w:tplc="EBEED14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D93039"/>
    <w:multiLevelType w:val="hybridMultilevel"/>
    <w:tmpl w:val="21B6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23CB4"/>
    <w:multiLevelType w:val="hybridMultilevel"/>
    <w:tmpl w:val="DD7A0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56435"/>
    <w:multiLevelType w:val="hybridMultilevel"/>
    <w:tmpl w:val="048CC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910B70"/>
    <w:multiLevelType w:val="hybridMultilevel"/>
    <w:tmpl w:val="EBA6F426"/>
    <w:lvl w:ilvl="0" w:tplc="1E14552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9413F15"/>
    <w:multiLevelType w:val="hybridMultilevel"/>
    <w:tmpl w:val="9162E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E524B8"/>
    <w:multiLevelType w:val="hybridMultilevel"/>
    <w:tmpl w:val="BC4EB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7553848"/>
    <w:multiLevelType w:val="hybridMultilevel"/>
    <w:tmpl w:val="B5A63C2A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EC4C9A"/>
    <w:multiLevelType w:val="hybridMultilevel"/>
    <w:tmpl w:val="E75A2CFE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3"/>
  </w:num>
  <w:num w:numId="4">
    <w:abstractNumId w:val="19"/>
  </w:num>
  <w:num w:numId="5">
    <w:abstractNumId w:val="29"/>
  </w:num>
  <w:num w:numId="6">
    <w:abstractNumId w:val="4"/>
  </w:num>
  <w:num w:numId="7">
    <w:abstractNumId w:val="5"/>
  </w:num>
  <w:num w:numId="8">
    <w:abstractNumId w:val="9"/>
  </w:num>
  <w:num w:numId="9">
    <w:abstractNumId w:val="16"/>
  </w:num>
  <w:num w:numId="10">
    <w:abstractNumId w:val="7"/>
  </w:num>
  <w:num w:numId="11">
    <w:abstractNumId w:val="12"/>
  </w:num>
  <w:num w:numId="12">
    <w:abstractNumId w:val="3"/>
  </w:num>
  <w:num w:numId="13">
    <w:abstractNumId w:val="28"/>
  </w:num>
  <w:num w:numId="14">
    <w:abstractNumId w:val="30"/>
  </w:num>
  <w:num w:numId="15">
    <w:abstractNumId w:val="10"/>
  </w:num>
  <w:num w:numId="16">
    <w:abstractNumId w:val="21"/>
  </w:num>
  <w:num w:numId="17">
    <w:abstractNumId w:val="22"/>
  </w:num>
  <w:num w:numId="18">
    <w:abstractNumId w:val="17"/>
  </w:num>
  <w:num w:numId="19">
    <w:abstractNumId w:val="26"/>
  </w:num>
  <w:num w:numId="20">
    <w:abstractNumId w:val="1"/>
  </w:num>
  <w:num w:numId="21">
    <w:abstractNumId w:val="2"/>
  </w:num>
  <w:num w:numId="22">
    <w:abstractNumId w:val="14"/>
  </w:num>
  <w:num w:numId="23">
    <w:abstractNumId w:val="18"/>
  </w:num>
  <w:num w:numId="24">
    <w:abstractNumId w:val="24"/>
  </w:num>
  <w:num w:numId="25">
    <w:abstractNumId w:val="27"/>
  </w:num>
  <w:num w:numId="26">
    <w:abstractNumId w:val="0"/>
  </w:num>
  <w:num w:numId="27">
    <w:abstractNumId w:val="11"/>
  </w:num>
  <w:num w:numId="28">
    <w:abstractNumId w:val="23"/>
  </w:num>
  <w:num w:numId="29">
    <w:abstractNumId w:val="8"/>
  </w:num>
  <w:num w:numId="30">
    <w:abstractNumId w:val="2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3F"/>
    <w:rsid w:val="000056A0"/>
    <w:rsid w:val="00010902"/>
    <w:rsid w:val="00020243"/>
    <w:rsid w:val="000354AD"/>
    <w:rsid w:val="000371D8"/>
    <w:rsid w:val="00044405"/>
    <w:rsid w:val="00056B56"/>
    <w:rsid w:val="0006553F"/>
    <w:rsid w:val="0007540A"/>
    <w:rsid w:val="0008119E"/>
    <w:rsid w:val="000A61CA"/>
    <w:rsid w:val="000B14F2"/>
    <w:rsid w:val="000E084E"/>
    <w:rsid w:val="000E2741"/>
    <w:rsid w:val="001017DA"/>
    <w:rsid w:val="00131FC1"/>
    <w:rsid w:val="0018068D"/>
    <w:rsid w:val="001837EB"/>
    <w:rsid w:val="00186871"/>
    <w:rsid w:val="00187E01"/>
    <w:rsid w:val="001A0F3B"/>
    <w:rsid w:val="001B47B6"/>
    <w:rsid w:val="001D0BC0"/>
    <w:rsid w:val="001D7E81"/>
    <w:rsid w:val="001F17A2"/>
    <w:rsid w:val="001F2D89"/>
    <w:rsid w:val="00212E15"/>
    <w:rsid w:val="0022293A"/>
    <w:rsid w:val="00241384"/>
    <w:rsid w:val="00250B40"/>
    <w:rsid w:val="002714B2"/>
    <w:rsid w:val="002A3978"/>
    <w:rsid w:val="002C58CA"/>
    <w:rsid w:val="002C6D72"/>
    <w:rsid w:val="002D7032"/>
    <w:rsid w:val="002D73AB"/>
    <w:rsid w:val="002F4C37"/>
    <w:rsid w:val="002F4F3D"/>
    <w:rsid w:val="00310D4C"/>
    <w:rsid w:val="00312C5C"/>
    <w:rsid w:val="00315A87"/>
    <w:rsid w:val="0032770F"/>
    <w:rsid w:val="00364822"/>
    <w:rsid w:val="00371D14"/>
    <w:rsid w:val="003738EA"/>
    <w:rsid w:val="003813DC"/>
    <w:rsid w:val="00382C8E"/>
    <w:rsid w:val="003B77E5"/>
    <w:rsid w:val="003C565A"/>
    <w:rsid w:val="00426F2A"/>
    <w:rsid w:val="00431DD3"/>
    <w:rsid w:val="004540A5"/>
    <w:rsid w:val="00455BD5"/>
    <w:rsid w:val="004578CC"/>
    <w:rsid w:val="00461215"/>
    <w:rsid w:val="00486753"/>
    <w:rsid w:val="0049474B"/>
    <w:rsid w:val="004A1046"/>
    <w:rsid w:val="004F2FFB"/>
    <w:rsid w:val="005058E0"/>
    <w:rsid w:val="0051367E"/>
    <w:rsid w:val="00521124"/>
    <w:rsid w:val="00522076"/>
    <w:rsid w:val="00542593"/>
    <w:rsid w:val="00550C24"/>
    <w:rsid w:val="00553947"/>
    <w:rsid w:val="00553CEF"/>
    <w:rsid w:val="00557DD4"/>
    <w:rsid w:val="0056146E"/>
    <w:rsid w:val="00573CA3"/>
    <w:rsid w:val="005E338E"/>
    <w:rsid w:val="005F567E"/>
    <w:rsid w:val="006101D1"/>
    <w:rsid w:val="006109CF"/>
    <w:rsid w:val="00617DB5"/>
    <w:rsid w:val="0062137F"/>
    <w:rsid w:val="00621F64"/>
    <w:rsid w:val="00623BD9"/>
    <w:rsid w:val="00634355"/>
    <w:rsid w:val="0063453D"/>
    <w:rsid w:val="006357A2"/>
    <w:rsid w:val="00640ACC"/>
    <w:rsid w:val="00646F34"/>
    <w:rsid w:val="00655784"/>
    <w:rsid w:val="006635D9"/>
    <w:rsid w:val="006731CD"/>
    <w:rsid w:val="00677145"/>
    <w:rsid w:val="006877C9"/>
    <w:rsid w:val="006A2111"/>
    <w:rsid w:val="006A3502"/>
    <w:rsid w:val="006D2858"/>
    <w:rsid w:val="00717EDE"/>
    <w:rsid w:val="00780CE4"/>
    <w:rsid w:val="007929FA"/>
    <w:rsid w:val="007A3CCA"/>
    <w:rsid w:val="007A542A"/>
    <w:rsid w:val="007B51ED"/>
    <w:rsid w:val="007C006D"/>
    <w:rsid w:val="007D1CAD"/>
    <w:rsid w:val="007E146C"/>
    <w:rsid w:val="007E7A85"/>
    <w:rsid w:val="0080427A"/>
    <w:rsid w:val="00807796"/>
    <w:rsid w:val="008422AD"/>
    <w:rsid w:val="00877D59"/>
    <w:rsid w:val="00877FD4"/>
    <w:rsid w:val="008C09EE"/>
    <w:rsid w:val="008E67E0"/>
    <w:rsid w:val="008E720E"/>
    <w:rsid w:val="009011DF"/>
    <w:rsid w:val="00910389"/>
    <w:rsid w:val="00937EEE"/>
    <w:rsid w:val="0094021A"/>
    <w:rsid w:val="00953FB4"/>
    <w:rsid w:val="00956230"/>
    <w:rsid w:val="00960CE8"/>
    <w:rsid w:val="00965F7E"/>
    <w:rsid w:val="0099535F"/>
    <w:rsid w:val="009A38A7"/>
    <w:rsid w:val="009C017C"/>
    <w:rsid w:val="009E2ABC"/>
    <w:rsid w:val="009F4FC5"/>
    <w:rsid w:val="009F68B3"/>
    <w:rsid w:val="00A1064A"/>
    <w:rsid w:val="00A20E35"/>
    <w:rsid w:val="00A271D4"/>
    <w:rsid w:val="00A36B2C"/>
    <w:rsid w:val="00A62D4D"/>
    <w:rsid w:val="00A7110B"/>
    <w:rsid w:val="00A71FF1"/>
    <w:rsid w:val="00A91A71"/>
    <w:rsid w:val="00AA0144"/>
    <w:rsid w:val="00AB245B"/>
    <w:rsid w:val="00AD142A"/>
    <w:rsid w:val="00AE3DD1"/>
    <w:rsid w:val="00AF6389"/>
    <w:rsid w:val="00B048E2"/>
    <w:rsid w:val="00B313AF"/>
    <w:rsid w:val="00B33825"/>
    <w:rsid w:val="00B4199F"/>
    <w:rsid w:val="00B52DC6"/>
    <w:rsid w:val="00B554DC"/>
    <w:rsid w:val="00B574BD"/>
    <w:rsid w:val="00B6501E"/>
    <w:rsid w:val="00B76999"/>
    <w:rsid w:val="00B81F6F"/>
    <w:rsid w:val="00BB4B21"/>
    <w:rsid w:val="00BF6D83"/>
    <w:rsid w:val="00C029C6"/>
    <w:rsid w:val="00C07862"/>
    <w:rsid w:val="00C07A1A"/>
    <w:rsid w:val="00C1769B"/>
    <w:rsid w:val="00C236A0"/>
    <w:rsid w:val="00C25F59"/>
    <w:rsid w:val="00C26B82"/>
    <w:rsid w:val="00C520AA"/>
    <w:rsid w:val="00C65ADF"/>
    <w:rsid w:val="00C71C36"/>
    <w:rsid w:val="00CB7ADF"/>
    <w:rsid w:val="00CE778E"/>
    <w:rsid w:val="00D1259E"/>
    <w:rsid w:val="00D242E2"/>
    <w:rsid w:val="00D27DF8"/>
    <w:rsid w:val="00D44B65"/>
    <w:rsid w:val="00D7149F"/>
    <w:rsid w:val="00D76014"/>
    <w:rsid w:val="00D82459"/>
    <w:rsid w:val="00DA3495"/>
    <w:rsid w:val="00DB5AD4"/>
    <w:rsid w:val="00DC475E"/>
    <w:rsid w:val="00DD0B61"/>
    <w:rsid w:val="00DF403D"/>
    <w:rsid w:val="00DF5D4B"/>
    <w:rsid w:val="00DF7C9D"/>
    <w:rsid w:val="00DF7DA1"/>
    <w:rsid w:val="00E02F30"/>
    <w:rsid w:val="00E339CE"/>
    <w:rsid w:val="00E43F79"/>
    <w:rsid w:val="00E5487A"/>
    <w:rsid w:val="00E55CCE"/>
    <w:rsid w:val="00E63A03"/>
    <w:rsid w:val="00E73585"/>
    <w:rsid w:val="00E75445"/>
    <w:rsid w:val="00E846C3"/>
    <w:rsid w:val="00E84827"/>
    <w:rsid w:val="00E90032"/>
    <w:rsid w:val="00E911E8"/>
    <w:rsid w:val="00ED1C59"/>
    <w:rsid w:val="00F22150"/>
    <w:rsid w:val="00F27C9E"/>
    <w:rsid w:val="00F710F6"/>
    <w:rsid w:val="00F73097"/>
    <w:rsid w:val="00F779EA"/>
    <w:rsid w:val="00F81A0F"/>
    <w:rsid w:val="00F869C5"/>
    <w:rsid w:val="00FA58F5"/>
    <w:rsid w:val="00FB7152"/>
    <w:rsid w:val="00FC5C3F"/>
    <w:rsid w:val="00FC5E0B"/>
    <w:rsid w:val="00FD0365"/>
    <w:rsid w:val="00FD573C"/>
    <w:rsid w:val="00FD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5C3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C5C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5C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C5C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FC5C3F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C5C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C5C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C5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,Основной текст с отступом Знак Знак Знак Знак,Основной текст 21 Знак"/>
    <w:basedOn w:val="a"/>
    <w:link w:val="a4"/>
    <w:uiPriority w:val="99"/>
    <w:rsid w:val="00FC5C3F"/>
    <w:pPr>
      <w:spacing w:after="120"/>
      <w:ind w:left="283"/>
    </w:p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,Основной текст с отступом Знак Знак Знак Знак Знак"/>
    <w:basedOn w:val="a0"/>
    <w:link w:val="a3"/>
    <w:uiPriority w:val="99"/>
    <w:rsid w:val="00FC5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C5C3F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FC5C3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C5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C5C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C5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FC5C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FC5C3F"/>
    <w:rPr>
      <w:rFonts w:cs="Times New Roman"/>
    </w:rPr>
  </w:style>
  <w:style w:type="paragraph" w:styleId="ab">
    <w:name w:val="Balloon Text"/>
    <w:basedOn w:val="a"/>
    <w:link w:val="ac"/>
    <w:uiPriority w:val="99"/>
    <w:rsid w:val="00FC5C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C5C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Цветовое выделение"/>
    <w:uiPriority w:val="99"/>
    <w:rsid w:val="00FC5C3F"/>
    <w:rPr>
      <w:b/>
      <w:color w:val="000080"/>
      <w:sz w:val="20"/>
    </w:rPr>
  </w:style>
  <w:style w:type="paragraph" w:customStyle="1" w:styleId="ae">
    <w:name w:val="Заголовок статьи"/>
    <w:basedOn w:val="a"/>
    <w:next w:val="a"/>
    <w:uiPriority w:val="99"/>
    <w:rsid w:val="00FC5C3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"/>
    <w:uiPriority w:val="99"/>
    <w:rsid w:val="00FC5C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ConsPlusTitle">
    <w:name w:val="ConsPlusTitle"/>
    <w:rsid w:val="00FC5C3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C3F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FC5C3F"/>
    <w:pPr>
      <w:widowControl w:val="0"/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rsid w:val="00FC5C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C5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1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FC5C3F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Знак3 Знак Знак Знак Знак 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сновной текст с отступом.Надин стиль1"/>
    <w:basedOn w:val="a"/>
    <w:uiPriority w:val="99"/>
    <w:rsid w:val="00FC5C3F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uiPriority w:val="99"/>
    <w:rsid w:val="00FC5C3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f5">
    <w:name w:val="header"/>
    <w:basedOn w:val="a"/>
    <w:link w:val="af6"/>
    <w:uiPriority w:val="99"/>
    <w:unhideWhenUsed/>
    <w:rsid w:val="00FC5C3F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FC5C3F"/>
    <w:rPr>
      <w:rFonts w:eastAsia="Times New Roman" w:cs="Times New Roman"/>
    </w:rPr>
  </w:style>
  <w:style w:type="paragraph" w:customStyle="1" w:styleId="15">
    <w:name w:val="Верхний колонтитул1"/>
    <w:basedOn w:val="a"/>
    <w:next w:val="af5"/>
    <w:uiPriority w:val="99"/>
    <w:unhideWhenUsed/>
    <w:rsid w:val="00FC5C3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6">
    <w:name w:val="Верхний колонтитул Знак1"/>
    <w:basedOn w:val="a0"/>
    <w:uiPriority w:val="99"/>
    <w:rsid w:val="00FC5C3F"/>
    <w:rPr>
      <w:rFonts w:cs="Times New Roman"/>
    </w:rPr>
  </w:style>
  <w:style w:type="paragraph" w:styleId="17">
    <w:name w:val="toc 1"/>
    <w:basedOn w:val="a"/>
    <w:next w:val="a"/>
    <w:autoRedefine/>
    <w:uiPriority w:val="39"/>
    <w:unhideWhenUsed/>
    <w:qFormat/>
    <w:rsid w:val="00FC5C3F"/>
    <w:pPr>
      <w:tabs>
        <w:tab w:val="right" w:leader="dot" w:pos="9923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7">
    <w:name w:val="Hyperlink"/>
    <w:basedOn w:val="a0"/>
    <w:uiPriority w:val="99"/>
    <w:unhideWhenUsed/>
    <w:rsid w:val="00FC5C3F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C5C3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FC5C3F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Title"/>
    <w:basedOn w:val="a"/>
    <w:link w:val="afa"/>
    <w:qFormat/>
    <w:rsid w:val="00FC5C3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FC5C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">
    <w:name w:val="Заголовок №6_"/>
    <w:link w:val="60"/>
    <w:rsid w:val="00FC5C3F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FC5C3F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b">
    <w:name w:val="Внимание: криминал!!"/>
    <w:basedOn w:val="a"/>
    <w:next w:val="a"/>
    <w:rsid w:val="00FC5C3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styleId="afc">
    <w:name w:val="No Spacing"/>
    <w:uiPriority w:val="99"/>
    <w:qFormat/>
    <w:rsid w:val="00FC5C3F"/>
    <w:pPr>
      <w:jc w:val="left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FC5C3F"/>
  </w:style>
  <w:style w:type="paragraph" w:customStyle="1" w:styleId="220">
    <w:name w:val="Основной текст с отступом 22"/>
    <w:basedOn w:val="a"/>
    <w:rsid w:val="00FC5C3F"/>
    <w:pPr>
      <w:suppressAutoHyphens/>
      <w:overflowPunct w:val="0"/>
      <w:autoSpaceDE w:val="0"/>
      <w:ind w:firstLine="567"/>
      <w:jc w:val="both"/>
    </w:pPr>
    <w:rPr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rsid w:val="00431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8">
    <w:name w:val="Основной шрифт абзаца1"/>
    <w:rsid w:val="0049474B"/>
  </w:style>
  <w:style w:type="paragraph" w:customStyle="1" w:styleId="19">
    <w:name w:val="Основной текст1"/>
    <w:basedOn w:val="a"/>
    <w:rsid w:val="00910389"/>
    <w:pPr>
      <w:widowControl w:val="0"/>
      <w:ind w:firstLine="400"/>
    </w:pPr>
    <w:rPr>
      <w:sz w:val="28"/>
      <w:szCs w:val="28"/>
      <w:lang w:bidi="ru-RU"/>
    </w:rPr>
  </w:style>
  <w:style w:type="character" w:customStyle="1" w:styleId="26">
    <w:name w:val="Основной текст (2) + Полужирный"/>
    <w:aliases w:val="Курсив"/>
    <w:basedOn w:val="a0"/>
    <w:rsid w:val="00DF7DA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7">
    <w:name w:val="Основной текст (2)_"/>
    <w:basedOn w:val="a0"/>
    <w:link w:val="28"/>
    <w:locked/>
    <w:rsid w:val="00E63A0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63A03"/>
    <w:pPr>
      <w:widowControl w:val="0"/>
      <w:shd w:val="clear" w:color="auto" w:fill="FFFFFF"/>
      <w:spacing w:after="360" w:line="240" w:lineRule="exact"/>
      <w:ind w:hanging="1700"/>
      <w:jc w:val="center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5C3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C5C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5C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C5C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FC5C3F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C5C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C5C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C5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,Основной текст с отступом Знак Знак Знак Знак,Основной текст 21 Знак"/>
    <w:basedOn w:val="a"/>
    <w:link w:val="a4"/>
    <w:uiPriority w:val="99"/>
    <w:rsid w:val="00FC5C3F"/>
    <w:pPr>
      <w:spacing w:after="120"/>
      <w:ind w:left="283"/>
    </w:p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,Основной текст с отступом Знак Знак Знак Знак Знак"/>
    <w:basedOn w:val="a0"/>
    <w:link w:val="a3"/>
    <w:uiPriority w:val="99"/>
    <w:rsid w:val="00FC5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C5C3F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FC5C3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C5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C5C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C5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FC5C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FC5C3F"/>
    <w:rPr>
      <w:rFonts w:cs="Times New Roman"/>
    </w:rPr>
  </w:style>
  <w:style w:type="paragraph" w:styleId="ab">
    <w:name w:val="Balloon Text"/>
    <w:basedOn w:val="a"/>
    <w:link w:val="ac"/>
    <w:uiPriority w:val="99"/>
    <w:rsid w:val="00FC5C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C5C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Цветовое выделение"/>
    <w:uiPriority w:val="99"/>
    <w:rsid w:val="00FC5C3F"/>
    <w:rPr>
      <w:b/>
      <w:color w:val="000080"/>
      <w:sz w:val="20"/>
    </w:rPr>
  </w:style>
  <w:style w:type="paragraph" w:customStyle="1" w:styleId="ae">
    <w:name w:val="Заголовок статьи"/>
    <w:basedOn w:val="a"/>
    <w:next w:val="a"/>
    <w:uiPriority w:val="99"/>
    <w:rsid w:val="00FC5C3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"/>
    <w:uiPriority w:val="99"/>
    <w:rsid w:val="00FC5C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ConsPlusTitle">
    <w:name w:val="ConsPlusTitle"/>
    <w:rsid w:val="00FC5C3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C3F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FC5C3F"/>
    <w:pPr>
      <w:widowControl w:val="0"/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rsid w:val="00FC5C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C5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1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FC5C3F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Знак3 Знак Знак Знак Знак Знак Знак Знак Знак Знак Знак Знак Знак"/>
    <w:basedOn w:val="a"/>
    <w:uiPriority w:val="99"/>
    <w:rsid w:val="00FC5C3F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сновной текст с отступом.Надин стиль1"/>
    <w:basedOn w:val="a"/>
    <w:uiPriority w:val="99"/>
    <w:rsid w:val="00FC5C3F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uiPriority w:val="99"/>
    <w:rsid w:val="00FC5C3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f5">
    <w:name w:val="header"/>
    <w:basedOn w:val="a"/>
    <w:link w:val="af6"/>
    <w:uiPriority w:val="99"/>
    <w:unhideWhenUsed/>
    <w:rsid w:val="00FC5C3F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FC5C3F"/>
    <w:rPr>
      <w:rFonts w:eastAsia="Times New Roman" w:cs="Times New Roman"/>
    </w:rPr>
  </w:style>
  <w:style w:type="paragraph" w:customStyle="1" w:styleId="15">
    <w:name w:val="Верхний колонтитул1"/>
    <w:basedOn w:val="a"/>
    <w:next w:val="af5"/>
    <w:uiPriority w:val="99"/>
    <w:unhideWhenUsed/>
    <w:rsid w:val="00FC5C3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6">
    <w:name w:val="Верхний колонтитул Знак1"/>
    <w:basedOn w:val="a0"/>
    <w:uiPriority w:val="99"/>
    <w:rsid w:val="00FC5C3F"/>
    <w:rPr>
      <w:rFonts w:cs="Times New Roman"/>
    </w:rPr>
  </w:style>
  <w:style w:type="paragraph" w:styleId="17">
    <w:name w:val="toc 1"/>
    <w:basedOn w:val="a"/>
    <w:next w:val="a"/>
    <w:autoRedefine/>
    <w:uiPriority w:val="39"/>
    <w:unhideWhenUsed/>
    <w:qFormat/>
    <w:rsid w:val="00FC5C3F"/>
    <w:pPr>
      <w:tabs>
        <w:tab w:val="right" w:leader="dot" w:pos="9923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7">
    <w:name w:val="Hyperlink"/>
    <w:basedOn w:val="a0"/>
    <w:uiPriority w:val="99"/>
    <w:unhideWhenUsed/>
    <w:rsid w:val="00FC5C3F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C5C3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FC5C3F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Title"/>
    <w:basedOn w:val="a"/>
    <w:link w:val="afa"/>
    <w:qFormat/>
    <w:rsid w:val="00FC5C3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FC5C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">
    <w:name w:val="Заголовок №6_"/>
    <w:link w:val="60"/>
    <w:rsid w:val="00FC5C3F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FC5C3F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b">
    <w:name w:val="Внимание: криминал!!"/>
    <w:basedOn w:val="a"/>
    <w:next w:val="a"/>
    <w:rsid w:val="00FC5C3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styleId="afc">
    <w:name w:val="No Spacing"/>
    <w:uiPriority w:val="99"/>
    <w:qFormat/>
    <w:rsid w:val="00FC5C3F"/>
    <w:pPr>
      <w:jc w:val="left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FC5C3F"/>
  </w:style>
  <w:style w:type="paragraph" w:customStyle="1" w:styleId="220">
    <w:name w:val="Основной текст с отступом 22"/>
    <w:basedOn w:val="a"/>
    <w:rsid w:val="00FC5C3F"/>
    <w:pPr>
      <w:suppressAutoHyphens/>
      <w:overflowPunct w:val="0"/>
      <w:autoSpaceDE w:val="0"/>
      <w:ind w:firstLine="567"/>
      <w:jc w:val="both"/>
    </w:pPr>
    <w:rPr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rsid w:val="00431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8">
    <w:name w:val="Основной шрифт абзаца1"/>
    <w:rsid w:val="0049474B"/>
  </w:style>
  <w:style w:type="paragraph" w:customStyle="1" w:styleId="19">
    <w:name w:val="Основной текст1"/>
    <w:basedOn w:val="a"/>
    <w:rsid w:val="00910389"/>
    <w:pPr>
      <w:widowControl w:val="0"/>
      <w:ind w:firstLine="400"/>
    </w:pPr>
    <w:rPr>
      <w:sz w:val="28"/>
      <w:szCs w:val="28"/>
      <w:lang w:bidi="ru-RU"/>
    </w:rPr>
  </w:style>
  <w:style w:type="character" w:customStyle="1" w:styleId="26">
    <w:name w:val="Основной текст (2) + Полужирный"/>
    <w:aliases w:val="Курсив"/>
    <w:basedOn w:val="a0"/>
    <w:rsid w:val="00DF7DA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7">
    <w:name w:val="Основной текст (2)_"/>
    <w:basedOn w:val="a0"/>
    <w:link w:val="28"/>
    <w:locked/>
    <w:rsid w:val="00E63A0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63A03"/>
    <w:pPr>
      <w:widowControl w:val="0"/>
      <w:shd w:val="clear" w:color="auto" w:fill="FFFFFF"/>
      <w:spacing w:after="360" w:line="240" w:lineRule="exact"/>
      <w:ind w:hanging="1700"/>
      <w:jc w:val="center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14170</Words>
  <Characters>80769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Пользователь Windows</cp:lastModifiedBy>
  <cp:revision>2</cp:revision>
  <cp:lastPrinted>2023-04-28T04:30:00Z</cp:lastPrinted>
  <dcterms:created xsi:type="dcterms:W3CDTF">2023-07-12T05:14:00Z</dcterms:created>
  <dcterms:modified xsi:type="dcterms:W3CDTF">2023-07-12T05:14:00Z</dcterms:modified>
</cp:coreProperties>
</file>