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A94" w:rsidRPr="006C6A61" w:rsidRDefault="00120A94" w:rsidP="00120A9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A6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20A94" w:rsidRPr="006C6A61" w:rsidRDefault="00120A94" w:rsidP="00120A9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A61">
        <w:rPr>
          <w:rFonts w:ascii="Times New Roman" w:hAnsi="Times New Roman" w:cs="Times New Roman"/>
          <w:b/>
          <w:sz w:val="28"/>
          <w:szCs w:val="28"/>
        </w:rPr>
        <w:t xml:space="preserve">О РАБОТЕ КОНТРОЛЬНОЙ КОМИССИИ МУНИЦИПАЛЬНОГО ОБРАЗОВАНИЯ </w:t>
      </w:r>
    </w:p>
    <w:p w:rsidR="00120A94" w:rsidRDefault="00120A94" w:rsidP="00120A94">
      <w:pPr>
        <w:pStyle w:val="ConsPlusNormal"/>
        <w:widowControl/>
        <w:ind w:left="-54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A61">
        <w:rPr>
          <w:rFonts w:ascii="Times New Roman" w:hAnsi="Times New Roman" w:cs="Times New Roman"/>
          <w:b/>
          <w:sz w:val="28"/>
          <w:szCs w:val="28"/>
        </w:rPr>
        <w:t>АДАМОВСКИЙ РАЙОН ЗА 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6C6A6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20A94" w:rsidRPr="006C6A61" w:rsidRDefault="00120A94" w:rsidP="00120A94">
      <w:pPr>
        <w:pStyle w:val="ConsPlusNormal"/>
        <w:widowControl/>
        <w:ind w:left="-54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A94" w:rsidRPr="006C6A61" w:rsidRDefault="00120A94" w:rsidP="00120A94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итоги работы Контрольной комиссии в 2024 году</w:t>
      </w:r>
    </w:p>
    <w:p w:rsidR="00120A94" w:rsidRPr="00FB59CF" w:rsidRDefault="00120A94" w:rsidP="00120A94">
      <w:pPr>
        <w:ind w:firstLine="709"/>
        <w:jc w:val="both"/>
        <w:rPr>
          <w:sz w:val="28"/>
          <w:szCs w:val="28"/>
          <w:highlight w:val="yellow"/>
        </w:rPr>
      </w:pPr>
      <w:r w:rsidRPr="00DE5D4F">
        <w:rPr>
          <w:sz w:val="28"/>
          <w:szCs w:val="28"/>
        </w:rPr>
        <w:t xml:space="preserve"> </w:t>
      </w:r>
      <w:r w:rsidRPr="00FB59CF">
        <w:rPr>
          <w:sz w:val="28"/>
          <w:szCs w:val="28"/>
        </w:rPr>
        <w:t xml:space="preserve">Деятельность по реализации внешнего </w:t>
      </w:r>
      <w:r>
        <w:rPr>
          <w:sz w:val="28"/>
          <w:szCs w:val="28"/>
        </w:rPr>
        <w:t>муниципаль</w:t>
      </w:r>
      <w:r w:rsidRPr="00FB59CF">
        <w:rPr>
          <w:sz w:val="28"/>
          <w:szCs w:val="28"/>
        </w:rPr>
        <w:t xml:space="preserve">ного финансового контроля осуществлялась исходя из установленных </w:t>
      </w:r>
      <w:r w:rsidRPr="00091EF0">
        <w:rPr>
          <w:sz w:val="28"/>
          <w:szCs w:val="28"/>
        </w:rPr>
        <w:t>Федеральным</w:t>
      </w:r>
      <w:r w:rsidRPr="00091EF0">
        <w:rPr>
          <w:sz w:val="28"/>
          <w:szCs w:val="28"/>
        </w:rPr>
        <w:br/>
        <w:t>законом от 07.02.2011 № 6-ФЗ «Об общих принципах организации и</w:t>
      </w:r>
      <w:r w:rsidRPr="00091EF0">
        <w:rPr>
          <w:sz w:val="28"/>
          <w:szCs w:val="28"/>
        </w:rPr>
        <w:br/>
        <w:t>деятельности контрольно-счетных органов субъектов Российской Федерации</w:t>
      </w:r>
      <w:r w:rsidRPr="00091EF0">
        <w:rPr>
          <w:sz w:val="28"/>
          <w:szCs w:val="28"/>
        </w:rPr>
        <w:br/>
        <w:t>и муниципальных образований»</w:t>
      </w:r>
      <w:r w:rsidRPr="00FB59CF">
        <w:rPr>
          <w:sz w:val="28"/>
          <w:szCs w:val="28"/>
        </w:rPr>
        <w:t xml:space="preserve"> полномочий </w:t>
      </w:r>
      <w:r>
        <w:rPr>
          <w:sz w:val="28"/>
          <w:szCs w:val="28"/>
        </w:rPr>
        <w:t>Контрольной комиссии</w:t>
      </w:r>
      <w:r w:rsidRPr="00FB59CF">
        <w:rPr>
          <w:sz w:val="28"/>
          <w:szCs w:val="28"/>
        </w:rPr>
        <w:t xml:space="preserve"> на основании плана работы, сформированного на основе поручений </w:t>
      </w:r>
      <w:r>
        <w:rPr>
          <w:sz w:val="28"/>
          <w:szCs w:val="28"/>
        </w:rPr>
        <w:t>Совета депутатов</w:t>
      </w:r>
      <w:r w:rsidRPr="00FB59CF">
        <w:rPr>
          <w:sz w:val="28"/>
          <w:szCs w:val="28"/>
        </w:rPr>
        <w:t>.</w:t>
      </w:r>
    </w:p>
    <w:p w:rsidR="00120A94" w:rsidRPr="00DE5D4F" w:rsidRDefault="00120A94" w:rsidP="00120A94">
      <w:pPr>
        <w:ind w:firstLine="709"/>
        <w:jc w:val="both"/>
        <w:rPr>
          <w:sz w:val="28"/>
          <w:szCs w:val="28"/>
        </w:rPr>
      </w:pPr>
      <w:r w:rsidRPr="00DE5D4F">
        <w:rPr>
          <w:sz w:val="28"/>
          <w:szCs w:val="28"/>
        </w:rPr>
        <w:t>В представленном отчете отражены общие сведения о результатах проведенных контрольных и экспертно-аналитических мероприятиях, проведенных в 202</w:t>
      </w:r>
      <w:r>
        <w:rPr>
          <w:sz w:val="28"/>
          <w:szCs w:val="28"/>
        </w:rPr>
        <w:t xml:space="preserve">4 </w:t>
      </w:r>
      <w:r w:rsidRPr="00DE5D4F">
        <w:rPr>
          <w:sz w:val="28"/>
          <w:szCs w:val="28"/>
        </w:rPr>
        <w:t>году, результаты иной деятельности, направленной на становление и развитие муниципального внешнего финансового контроля в Адамовском районе.</w:t>
      </w:r>
    </w:p>
    <w:p w:rsidR="00120A94" w:rsidRDefault="00120A94" w:rsidP="00120A94">
      <w:pPr>
        <w:widowControl w:val="0"/>
        <w:ind w:firstLine="709"/>
        <w:jc w:val="both"/>
        <w:rPr>
          <w:sz w:val="28"/>
          <w:szCs w:val="28"/>
        </w:rPr>
      </w:pPr>
      <w:r w:rsidRPr="00091EF0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091EF0">
        <w:rPr>
          <w:sz w:val="28"/>
          <w:szCs w:val="28"/>
        </w:rPr>
        <w:t xml:space="preserve"> году Контрольной комиссией </w:t>
      </w:r>
      <w:r w:rsidRPr="00D26887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9</w:t>
      </w:r>
      <w:r w:rsidR="00C67C02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091EF0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091EF0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21</w:t>
      </w:r>
      <w:r w:rsidRPr="00091EF0">
        <w:rPr>
          <w:sz w:val="28"/>
          <w:szCs w:val="28"/>
        </w:rPr>
        <w:t> контрольн</w:t>
      </w:r>
      <w:r>
        <w:rPr>
          <w:sz w:val="28"/>
          <w:szCs w:val="28"/>
        </w:rPr>
        <w:t>ое</w:t>
      </w:r>
      <w:r w:rsidRPr="00091EF0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е, в том числе:</w:t>
      </w:r>
      <w:r w:rsidRPr="00091EF0">
        <w:rPr>
          <w:sz w:val="28"/>
          <w:szCs w:val="28"/>
        </w:rPr>
        <w:t xml:space="preserve"> </w:t>
      </w:r>
      <w:r w:rsidRPr="00FB59CF">
        <w:rPr>
          <w:sz w:val="28"/>
          <w:szCs w:val="28"/>
        </w:rPr>
        <w:t xml:space="preserve">внешняя проверка годового отчета об исполнении </w:t>
      </w:r>
      <w:r>
        <w:rPr>
          <w:sz w:val="28"/>
          <w:szCs w:val="28"/>
        </w:rPr>
        <w:t>районного</w:t>
      </w:r>
      <w:r w:rsidRPr="00FB59CF">
        <w:rPr>
          <w:sz w:val="28"/>
          <w:szCs w:val="28"/>
        </w:rPr>
        <w:t xml:space="preserve"> бюджета за 20</w:t>
      </w:r>
      <w:r>
        <w:rPr>
          <w:sz w:val="28"/>
          <w:szCs w:val="28"/>
        </w:rPr>
        <w:t>23</w:t>
      </w:r>
      <w:r w:rsidRPr="00FB59C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- 1</w:t>
      </w:r>
      <w:r w:rsidRPr="00FB59CF">
        <w:rPr>
          <w:sz w:val="28"/>
          <w:szCs w:val="28"/>
        </w:rPr>
        <w:t xml:space="preserve">, внешняя проверка годового отчета об исполнении бюджета </w:t>
      </w:r>
      <w:r>
        <w:rPr>
          <w:sz w:val="28"/>
          <w:szCs w:val="28"/>
        </w:rPr>
        <w:t xml:space="preserve">поселения </w:t>
      </w:r>
      <w:r w:rsidRPr="00FB59CF">
        <w:rPr>
          <w:sz w:val="28"/>
          <w:szCs w:val="28"/>
        </w:rPr>
        <w:t>за 20</w:t>
      </w:r>
      <w:r>
        <w:rPr>
          <w:sz w:val="28"/>
          <w:szCs w:val="28"/>
        </w:rPr>
        <w:t>23</w:t>
      </w:r>
      <w:r w:rsidRPr="00FB59CF">
        <w:rPr>
          <w:sz w:val="28"/>
          <w:szCs w:val="28"/>
        </w:rPr>
        <w:t xml:space="preserve"> год проведенная в соответствии со статьей 264.4 Бюджетного кодекса – </w:t>
      </w:r>
      <w:r>
        <w:rPr>
          <w:sz w:val="28"/>
          <w:szCs w:val="28"/>
        </w:rPr>
        <w:t>11</w:t>
      </w:r>
      <w:r w:rsidRPr="00FB59CF">
        <w:rPr>
          <w:sz w:val="28"/>
          <w:szCs w:val="28"/>
        </w:rPr>
        <w:t xml:space="preserve">, внешняя проверка бюджетной отчетности главных администраторов бюджетных средств в соответствии со статьей 264.4 Бюджетного кодекса Российской Федерации – </w:t>
      </w:r>
      <w:r w:rsidRPr="00026AA5">
        <w:rPr>
          <w:sz w:val="28"/>
          <w:szCs w:val="28"/>
        </w:rPr>
        <w:t xml:space="preserve"> </w:t>
      </w:r>
      <w:r>
        <w:rPr>
          <w:sz w:val="28"/>
          <w:szCs w:val="28"/>
        </w:rPr>
        <w:t>6,  контрольных</w:t>
      </w:r>
      <w:r w:rsidRPr="00FF171D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я – 3 </w:t>
      </w:r>
      <w:r w:rsidRPr="00091EF0">
        <w:rPr>
          <w:sz w:val="28"/>
          <w:szCs w:val="28"/>
        </w:rPr>
        <w:t xml:space="preserve"> и </w:t>
      </w:r>
      <w:r>
        <w:rPr>
          <w:sz w:val="28"/>
          <w:szCs w:val="28"/>
        </w:rPr>
        <w:t>7</w:t>
      </w:r>
      <w:r w:rsidR="00C455B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091EF0">
        <w:rPr>
          <w:sz w:val="28"/>
          <w:szCs w:val="28"/>
        </w:rPr>
        <w:t>экспертно-аналитических мероприятий</w:t>
      </w:r>
      <w:r>
        <w:rPr>
          <w:sz w:val="28"/>
          <w:szCs w:val="28"/>
        </w:rPr>
        <w:t>.</w:t>
      </w:r>
      <w:r w:rsidRPr="00091EF0">
        <w:rPr>
          <w:sz w:val="28"/>
          <w:szCs w:val="28"/>
        </w:rPr>
        <w:t xml:space="preserve"> </w:t>
      </w:r>
    </w:p>
    <w:p w:rsidR="006C6714" w:rsidRPr="006C6714" w:rsidRDefault="006C6714" w:rsidP="006C6714">
      <w:pPr>
        <w:widowControl w:val="0"/>
        <w:jc w:val="both"/>
        <w:rPr>
          <w:rFonts w:eastAsia="Calibri"/>
          <w:iCs/>
          <w:sz w:val="28"/>
          <w:szCs w:val="28"/>
          <w:lang w:eastAsia="en-US"/>
        </w:rPr>
      </w:pPr>
      <w:r w:rsidRPr="007413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74131F">
        <w:rPr>
          <w:sz w:val="28"/>
          <w:szCs w:val="28"/>
        </w:rPr>
        <w:t xml:space="preserve"> </w:t>
      </w:r>
      <w:r w:rsidRPr="006C6714">
        <w:rPr>
          <w:sz w:val="28"/>
          <w:szCs w:val="28"/>
        </w:rPr>
        <w:t xml:space="preserve">На основании плана в отчетном году проведена экспертиза </w:t>
      </w:r>
      <w:r w:rsidR="00FC0F4E">
        <w:rPr>
          <w:sz w:val="28"/>
          <w:szCs w:val="28"/>
        </w:rPr>
        <w:t>55</w:t>
      </w:r>
      <w:r w:rsidRPr="006C6714">
        <w:rPr>
          <w:sz w:val="28"/>
          <w:szCs w:val="28"/>
        </w:rPr>
        <w:t xml:space="preserve"> проектов решений. Ключевой составляющей этого направления деятельности </w:t>
      </w:r>
      <w:r>
        <w:rPr>
          <w:sz w:val="28"/>
          <w:szCs w:val="28"/>
        </w:rPr>
        <w:t>Контрольной комиссии</w:t>
      </w:r>
      <w:r w:rsidRPr="006C6714">
        <w:rPr>
          <w:sz w:val="28"/>
          <w:szCs w:val="28"/>
        </w:rPr>
        <w:t xml:space="preserve"> ежегодно является экспертиза проектов решений об исполнении бюджетов за истекший финансовый год, о районном бюджете на очередной финансовый год и на плановый период, о внесении изменений в решения о бюджетах муниципальных образований на текущий финансовый год. </w:t>
      </w:r>
    </w:p>
    <w:p w:rsidR="006C6714" w:rsidRDefault="006C6714" w:rsidP="006C67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B59CF">
        <w:rPr>
          <w:rFonts w:eastAsia="Calibri"/>
          <w:sz w:val="28"/>
          <w:szCs w:val="28"/>
        </w:rPr>
        <w:t xml:space="preserve">По итогам контрольных мероприятий были установлены нарушения в самых различных сферах: </w:t>
      </w:r>
      <w:r>
        <w:rPr>
          <w:rFonts w:eastAsia="Calibri"/>
          <w:sz w:val="28"/>
          <w:szCs w:val="28"/>
        </w:rPr>
        <w:t xml:space="preserve">недостача денежных средств, </w:t>
      </w:r>
      <w:r w:rsidRPr="00FB59CF">
        <w:rPr>
          <w:rFonts w:eastAsia="Calibri"/>
          <w:sz w:val="28"/>
          <w:szCs w:val="28"/>
        </w:rPr>
        <w:t>бухгалтерского учета, управления и распоряжения му</w:t>
      </w:r>
      <w:r>
        <w:rPr>
          <w:rFonts w:eastAsia="Calibri"/>
          <w:sz w:val="28"/>
          <w:szCs w:val="28"/>
        </w:rPr>
        <w:t xml:space="preserve">ниципальной </w:t>
      </w:r>
      <w:r w:rsidRPr="00FB59CF">
        <w:rPr>
          <w:rFonts w:eastAsia="Calibri"/>
          <w:sz w:val="28"/>
          <w:szCs w:val="28"/>
        </w:rPr>
        <w:t xml:space="preserve"> собственностью, осуществления закупочной деятельности </w:t>
      </w:r>
      <w:r w:rsidRPr="00FB59CF">
        <w:rPr>
          <w:sz w:val="28"/>
          <w:szCs w:val="28"/>
          <w:shd w:val="clear" w:color="auto" w:fill="FFFFFF"/>
        </w:rPr>
        <w:t xml:space="preserve">и в </w:t>
      </w:r>
      <w:r w:rsidRPr="00FB59CF">
        <w:rPr>
          <w:rFonts w:eastAsia="Calibri"/>
          <w:sz w:val="28"/>
          <w:szCs w:val="28"/>
        </w:rPr>
        <w:t>других областях, то есть круг вопросов, затронутых в ходе контрольной и экспертно-аналитической деятельности,</w:t>
      </w:r>
      <w:r w:rsidRPr="00FB59CF">
        <w:rPr>
          <w:sz w:val="28"/>
          <w:szCs w:val="28"/>
        </w:rPr>
        <w:t xml:space="preserve"> проверками соблюдения бюджетного законодательства не ограничивался</w:t>
      </w:r>
      <w:r w:rsidRPr="00FB59CF">
        <w:rPr>
          <w:rFonts w:eastAsia="Calibri"/>
          <w:sz w:val="28"/>
          <w:szCs w:val="28"/>
        </w:rPr>
        <w:t>.</w:t>
      </w:r>
    </w:p>
    <w:p w:rsidR="00120A94" w:rsidRDefault="00120A94" w:rsidP="00120A94">
      <w:pPr>
        <w:widowControl w:val="0"/>
        <w:ind w:firstLine="709"/>
        <w:jc w:val="both"/>
        <w:rPr>
          <w:sz w:val="28"/>
          <w:szCs w:val="28"/>
        </w:rPr>
      </w:pPr>
      <w:r w:rsidRPr="00637521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637521">
        <w:rPr>
          <w:sz w:val="28"/>
          <w:szCs w:val="28"/>
        </w:rPr>
        <w:t xml:space="preserve"> году Контрольной комиссией в адрес субъектов проверок было направлено </w:t>
      </w:r>
      <w:r w:rsidR="00521CD5">
        <w:rPr>
          <w:sz w:val="28"/>
          <w:szCs w:val="28"/>
        </w:rPr>
        <w:t>1</w:t>
      </w:r>
      <w:r w:rsidRPr="00637521">
        <w:rPr>
          <w:sz w:val="28"/>
          <w:szCs w:val="28"/>
        </w:rPr>
        <w:t xml:space="preserve"> представлени</w:t>
      </w:r>
      <w:r w:rsidR="00521CD5">
        <w:rPr>
          <w:sz w:val="28"/>
          <w:szCs w:val="28"/>
        </w:rPr>
        <w:t>е</w:t>
      </w:r>
      <w:r w:rsidRPr="00637521">
        <w:rPr>
          <w:sz w:val="28"/>
          <w:szCs w:val="28"/>
        </w:rPr>
        <w:t>.</w:t>
      </w:r>
    </w:p>
    <w:p w:rsidR="00120A94" w:rsidRDefault="00120A94" w:rsidP="00120A94">
      <w:pPr>
        <w:widowControl w:val="0"/>
        <w:jc w:val="both"/>
        <w:rPr>
          <w:sz w:val="28"/>
          <w:szCs w:val="28"/>
        </w:rPr>
      </w:pPr>
      <w:r w:rsidRPr="00091EF0">
        <w:rPr>
          <w:sz w:val="28"/>
          <w:szCs w:val="28"/>
        </w:rPr>
        <w:t xml:space="preserve">          Руководствуясь статьей 20 Положения о Контрольной комиссии, информация о деятельности Контрольной комиссии в течение отчетного </w:t>
      </w:r>
      <w:r w:rsidRPr="00091EF0">
        <w:rPr>
          <w:sz w:val="28"/>
          <w:szCs w:val="28"/>
        </w:rPr>
        <w:lastRenderedPageBreak/>
        <w:t>периода размещалась на официальном сайте муниципального образования Адамовский район в сети Интернет</w:t>
      </w:r>
      <w:r w:rsidRPr="00B06B5A">
        <w:rPr>
          <w:sz w:val="28"/>
          <w:szCs w:val="28"/>
        </w:rPr>
        <w:t xml:space="preserve"> </w:t>
      </w:r>
      <w:hyperlink r:id="rId7" w:history="1">
        <w:r w:rsidRPr="00F91680">
          <w:rPr>
            <w:rStyle w:val="a3"/>
            <w:color w:val="auto"/>
            <w:sz w:val="28"/>
            <w:szCs w:val="28"/>
            <w:lang w:val="en-US"/>
          </w:rPr>
          <w:t>www</w:t>
        </w:r>
        <w:r w:rsidRPr="00F91680">
          <w:rPr>
            <w:rStyle w:val="a3"/>
            <w:color w:val="auto"/>
            <w:sz w:val="28"/>
            <w:szCs w:val="28"/>
          </w:rPr>
          <w:t>.</w:t>
        </w:r>
        <w:r w:rsidRPr="00F91680">
          <w:rPr>
            <w:rStyle w:val="a3"/>
            <w:color w:val="auto"/>
            <w:sz w:val="28"/>
            <w:szCs w:val="28"/>
            <w:lang w:val="en-US"/>
          </w:rPr>
          <w:t>mo</w:t>
        </w:r>
        <w:r w:rsidRPr="00F91680">
          <w:rPr>
            <w:rStyle w:val="a3"/>
            <w:color w:val="auto"/>
            <w:sz w:val="28"/>
            <w:szCs w:val="28"/>
          </w:rPr>
          <w:t>-</w:t>
        </w:r>
        <w:r w:rsidRPr="00F91680">
          <w:rPr>
            <w:rStyle w:val="a3"/>
            <w:color w:val="auto"/>
            <w:sz w:val="28"/>
            <w:szCs w:val="28"/>
            <w:lang w:val="en-US"/>
          </w:rPr>
          <w:t>ad</w:t>
        </w:r>
        <w:r w:rsidRPr="00F91680">
          <w:rPr>
            <w:rStyle w:val="a3"/>
            <w:color w:val="auto"/>
            <w:sz w:val="28"/>
            <w:szCs w:val="28"/>
          </w:rPr>
          <w:t>.</w:t>
        </w:r>
        <w:r w:rsidRPr="00F91680">
          <w:rPr>
            <w:rStyle w:val="a3"/>
            <w:color w:val="auto"/>
            <w:sz w:val="28"/>
            <w:szCs w:val="28"/>
            <w:lang w:val="en-US"/>
          </w:rPr>
          <w:t>orb</w:t>
        </w:r>
        <w:r w:rsidRPr="00F91680">
          <w:rPr>
            <w:rStyle w:val="a3"/>
            <w:color w:val="auto"/>
            <w:sz w:val="28"/>
            <w:szCs w:val="28"/>
          </w:rPr>
          <w:t>.</w:t>
        </w:r>
        <w:r w:rsidRPr="00F91680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091EF0">
        <w:rPr>
          <w:sz w:val="28"/>
          <w:szCs w:val="28"/>
        </w:rPr>
        <w:t>.</w:t>
      </w:r>
    </w:p>
    <w:p w:rsidR="00120A94" w:rsidRDefault="00120A94" w:rsidP="00120A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20A94" w:rsidRPr="001D78AA" w:rsidRDefault="00120A94" w:rsidP="00120A94">
      <w:pPr>
        <w:pStyle w:val="a6"/>
        <w:numPr>
          <w:ilvl w:val="0"/>
          <w:numId w:val="1"/>
        </w:num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  <w:r w:rsidRPr="001D78AA">
        <w:rPr>
          <w:b/>
          <w:sz w:val="28"/>
          <w:szCs w:val="28"/>
        </w:rPr>
        <w:t>Контрольная деятельность</w:t>
      </w:r>
    </w:p>
    <w:p w:rsidR="00120A94" w:rsidRDefault="00120A94" w:rsidP="00120A94">
      <w:pPr>
        <w:tabs>
          <w:tab w:val="right" w:pos="9639"/>
        </w:tabs>
        <w:ind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837B3A">
        <w:rPr>
          <w:sz w:val="28"/>
          <w:szCs w:val="28"/>
        </w:rPr>
        <w:t>Контрольная деятельность в 202</w:t>
      </w:r>
      <w:r w:rsidR="00521CD5">
        <w:rPr>
          <w:sz w:val="28"/>
          <w:szCs w:val="28"/>
        </w:rPr>
        <w:t>4</w:t>
      </w:r>
      <w:r w:rsidRPr="00837B3A">
        <w:rPr>
          <w:sz w:val="28"/>
          <w:szCs w:val="28"/>
        </w:rPr>
        <w:t xml:space="preserve"> году осуществлялась в соответствии с Положением о </w:t>
      </w:r>
      <w:r>
        <w:rPr>
          <w:sz w:val="28"/>
          <w:szCs w:val="28"/>
        </w:rPr>
        <w:t>Контрольной комиссии</w:t>
      </w:r>
      <w:r w:rsidRPr="00837B3A">
        <w:rPr>
          <w:sz w:val="28"/>
          <w:szCs w:val="28"/>
        </w:rPr>
        <w:t xml:space="preserve"> и Планом работы на 202</w:t>
      </w:r>
      <w:r w:rsidR="00521CD5">
        <w:rPr>
          <w:sz w:val="28"/>
          <w:szCs w:val="28"/>
        </w:rPr>
        <w:t>4</w:t>
      </w:r>
      <w:r w:rsidRPr="00837B3A">
        <w:rPr>
          <w:sz w:val="28"/>
          <w:szCs w:val="28"/>
        </w:rPr>
        <w:t xml:space="preserve"> год, утвержденным </w:t>
      </w:r>
      <w:r>
        <w:rPr>
          <w:sz w:val="28"/>
          <w:szCs w:val="28"/>
        </w:rPr>
        <w:t>приказом</w:t>
      </w:r>
      <w:r w:rsidRPr="00837B3A">
        <w:rPr>
          <w:sz w:val="28"/>
          <w:szCs w:val="28"/>
        </w:rPr>
        <w:t xml:space="preserve"> Председателя. </w:t>
      </w:r>
      <w:r w:rsidRPr="00FF171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отчетном </w:t>
      </w:r>
      <w:r w:rsidRPr="00FF171D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Контрольной комиссией было </w:t>
      </w:r>
      <w:r w:rsidRPr="00FF171D">
        <w:rPr>
          <w:sz w:val="28"/>
          <w:szCs w:val="28"/>
        </w:rPr>
        <w:t xml:space="preserve">проведено </w:t>
      </w:r>
      <w:r w:rsidR="00521CD5">
        <w:rPr>
          <w:sz w:val="28"/>
          <w:szCs w:val="28"/>
        </w:rPr>
        <w:t>21</w:t>
      </w:r>
      <w:r>
        <w:rPr>
          <w:sz w:val="28"/>
          <w:szCs w:val="28"/>
        </w:rPr>
        <w:t xml:space="preserve"> мероприяти</w:t>
      </w:r>
      <w:r w:rsidR="00521CD5">
        <w:rPr>
          <w:sz w:val="28"/>
          <w:szCs w:val="28"/>
        </w:rPr>
        <w:t>е</w:t>
      </w:r>
      <w:r>
        <w:rPr>
          <w:sz w:val="28"/>
          <w:szCs w:val="28"/>
        </w:rPr>
        <w:t xml:space="preserve">, из них 12 проверок годового отчета об исполнении местного бюджета, 6 </w:t>
      </w:r>
      <w:r>
        <w:rPr>
          <w:bCs/>
          <w:sz w:val="28"/>
          <w:szCs w:val="28"/>
        </w:rPr>
        <w:t>внешних пр</w:t>
      </w:r>
      <w:r w:rsidRPr="00B00EBC">
        <w:rPr>
          <w:bCs/>
          <w:sz w:val="28"/>
          <w:szCs w:val="28"/>
        </w:rPr>
        <w:t>овер</w:t>
      </w:r>
      <w:r>
        <w:rPr>
          <w:bCs/>
          <w:sz w:val="28"/>
          <w:szCs w:val="28"/>
        </w:rPr>
        <w:t>ок</w:t>
      </w:r>
      <w:r w:rsidRPr="00B00EB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бюджетной отчетности </w:t>
      </w:r>
      <w:r w:rsidRPr="00B00EBC">
        <w:rPr>
          <w:bCs/>
          <w:sz w:val="28"/>
          <w:szCs w:val="28"/>
        </w:rPr>
        <w:t>главных администраторов бюджетных средств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4 контрольных</w:t>
      </w:r>
      <w:r w:rsidRPr="00FF171D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я. </w:t>
      </w:r>
    </w:p>
    <w:p w:rsidR="00120A94" w:rsidRDefault="00120A94" w:rsidP="00120A94">
      <w:pPr>
        <w:tabs>
          <w:tab w:val="right" w:pos="9639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37B3A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FC0F4E">
        <w:rPr>
          <w:sz w:val="28"/>
          <w:szCs w:val="28"/>
        </w:rPr>
        <w:t>4</w:t>
      </w:r>
      <w:r w:rsidRPr="00837B3A">
        <w:rPr>
          <w:sz w:val="28"/>
          <w:szCs w:val="28"/>
        </w:rPr>
        <w:t xml:space="preserve"> году проведено </w:t>
      </w:r>
      <w:r w:rsidR="00FC0F4E">
        <w:rPr>
          <w:sz w:val="28"/>
          <w:szCs w:val="28"/>
        </w:rPr>
        <w:t>3</w:t>
      </w:r>
      <w:r w:rsidRPr="00837B3A">
        <w:rPr>
          <w:sz w:val="28"/>
          <w:szCs w:val="28"/>
        </w:rPr>
        <w:t xml:space="preserve"> контрольных мероприятий на </w:t>
      </w:r>
      <w:r w:rsidR="00FC0F4E">
        <w:rPr>
          <w:sz w:val="28"/>
          <w:szCs w:val="28"/>
        </w:rPr>
        <w:t>3</w:t>
      </w:r>
      <w:r w:rsidRPr="00837B3A">
        <w:rPr>
          <w:sz w:val="28"/>
          <w:szCs w:val="28"/>
        </w:rPr>
        <w:t xml:space="preserve"> объектах контроля.</w:t>
      </w:r>
    </w:p>
    <w:p w:rsidR="00120A94" w:rsidRDefault="00120A94" w:rsidP="00120A94">
      <w:pPr>
        <w:shd w:val="clear" w:color="auto" w:fill="FFFFFF"/>
        <w:jc w:val="both"/>
        <w:rPr>
          <w:color w:val="1A1A1A"/>
          <w:sz w:val="28"/>
          <w:szCs w:val="28"/>
        </w:rPr>
      </w:pPr>
      <w:r w:rsidRPr="0015185F">
        <w:rPr>
          <w:sz w:val="28"/>
          <w:szCs w:val="28"/>
        </w:rPr>
        <w:t xml:space="preserve">         По итогам контрольного мероприятия</w:t>
      </w:r>
      <w:r>
        <w:rPr>
          <w:b/>
          <w:sz w:val="28"/>
          <w:szCs w:val="28"/>
        </w:rPr>
        <w:t xml:space="preserve"> </w:t>
      </w:r>
      <w:r w:rsidRPr="00FC0F4E">
        <w:rPr>
          <w:b/>
          <w:sz w:val="28"/>
          <w:szCs w:val="28"/>
        </w:rPr>
        <w:t>«</w:t>
      </w:r>
      <w:r w:rsidR="00FC0F4E" w:rsidRPr="00FC0F4E">
        <w:rPr>
          <w:b/>
          <w:sz w:val="28"/>
          <w:szCs w:val="28"/>
        </w:rPr>
        <w:t xml:space="preserve">Проверка </w:t>
      </w:r>
      <w:r w:rsidR="00FC0F4E" w:rsidRPr="00FC0F4E">
        <w:rPr>
          <w:b/>
          <w:sz w:val="28"/>
          <w:szCs w:val="28"/>
          <w:shd w:val="clear" w:color="auto" w:fill="FFFFFF"/>
        </w:rPr>
        <w:t>использования средств муниципальным казенным учреждением «Отдел хозяйственного обеспечения администрации Адамовского района» в 2022-2023 годах. Проверка сохранности и эффективности использования закрепленного имущества. Аудит в сфере закупок</w:t>
      </w:r>
      <w:r w:rsidRPr="00FC0F4E">
        <w:rPr>
          <w:b/>
          <w:color w:val="000000"/>
          <w:sz w:val="28"/>
          <w:szCs w:val="28"/>
        </w:rPr>
        <w:t>»</w:t>
      </w:r>
      <w:r w:rsidRPr="0015185F">
        <w:rPr>
          <w:rFonts w:ascii="Helvetica" w:hAnsi="Helvetica"/>
          <w:color w:val="1A1A1A"/>
          <w:sz w:val="23"/>
          <w:szCs w:val="23"/>
        </w:rPr>
        <w:t xml:space="preserve">  </w:t>
      </w:r>
      <w:r w:rsidRPr="0015185F">
        <w:rPr>
          <w:color w:val="1A1A1A"/>
          <w:sz w:val="28"/>
          <w:szCs w:val="28"/>
        </w:rPr>
        <w:t xml:space="preserve">выявлены нарушения на общую сумму </w:t>
      </w:r>
      <w:r w:rsidR="002C0498">
        <w:rPr>
          <w:color w:val="1A1A1A"/>
          <w:sz w:val="28"/>
          <w:szCs w:val="28"/>
        </w:rPr>
        <w:t>1 334,0</w:t>
      </w:r>
      <w:r w:rsidRPr="0015185F">
        <w:rPr>
          <w:color w:val="1A1A1A"/>
          <w:sz w:val="28"/>
          <w:szCs w:val="28"/>
        </w:rPr>
        <w:t xml:space="preserve"> тыс. рублей, в том числе:</w:t>
      </w:r>
    </w:p>
    <w:p w:rsidR="002416B8" w:rsidRPr="00653D93" w:rsidRDefault="00FC0F4E" w:rsidP="002416B8">
      <w:pPr>
        <w:shd w:val="clear" w:color="auto" w:fill="FFFFFF"/>
        <w:jc w:val="both"/>
        <w:rPr>
          <w:rFonts w:ascii="Verdana" w:hAnsi="Verdana"/>
          <w:color w:val="333333"/>
          <w:sz w:val="26"/>
          <w:szCs w:val="26"/>
          <w:shd w:val="clear" w:color="auto" w:fill="FFFFFF"/>
        </w:rPr>
      </w:pPr>
      <w:r>
        <w:rPr>
          <w:sz w:val="28"/>
          <w:szCs w:val="28"/>
        </w:rPr>
        <w:t xml:space="preserve">           </w:t>
      </w:r>
      <w:r w:rsidRPr="00FC0F4E">
        <w:rPr>
          <w:i/>
          <w:sz w:val="28"/>
          <w:szCs w:val="28"/>
        </w:rPr>
        <w:t>нарушения ведения бухгалтерского учета</w:t>
      </w:r>
      <w:r w:rsidRPr="00610816">
        <w:rPr>
          <w:sz w:val="28"/>
          <w:szCs w:val="28"/>
        </w:rPr>
        <w:t>:</w:t>
      </w:r>
      <w:r w:rsidRPr="00610816">
        <w:rPr>
          <w:i/>
          <w:sz w:val="28"/>
          <w:szCs w:val="28"/>
        </w:rPr>
        <w:t xml:space="preserve"> </w:t>
      </w:r>
      <w:r w:rsidR="00610816" w:rsidRPr="00610816">
        <w:rPr>
          <w:sz w:val="28"/>
          <w:szCs w:val="28"/>
        </w:rPr>
        <w:t>неправильно отражены в бюджетном учете расходы бюджетных средств</w:t>
      </w:r>
      <w:r w:rsidRPr="00610816">
        <w:rPr>
          <w:sz w:val="28"/>
          <w:szCs w:val="28"/>
        </w:rPr>
        <w:t xml:space="preserve"> </w:t>
      </w:r>
      <w:r w:rsidRPr="00FC0F4E">
        <w:rPr>
          <w:sz w:val="28"/>
          <w:szCs w:val="28"/>
        </w:rPr>
        <w:t xml:space="preserve">на сумму </w:t>
      </w:r>
      <w:r w:rsidR="00815AAC">
        <w:rPr>
          <w:sz w:val="28"/>
          <w:szCs w:val="28"/>
        </w:rPr>
        <w:t>433,5</w:t>
      </w:r>
      <w:r w:rsidRPr="00FC0F4E">
        <w:rPr>
          <w:sz w:val="28"/>
          <w:szCs w:val="28"/>
        </w:rPr>
        <w:t xml:space="preserve"> тыс. рублей;</w:t>
      </w:r>
      <w:r w:rsidR="00610816" w:rsidRPr="00610816">
        <w:t xml:space="preserve"> </w:t>
      </w:r>
      <w:r w:rsidR="00610816" w:rsidRPr="00610816">
        <w:rPr>
          <w:sz w:val="28"/>
          <w:szCs w:val="28"/>
        </w:rPr>
        <w:t>нарушения законодательства о бухгалтерском учете в части несоблюдения порядка отражения на счетах бухгалтерского учета объектов нефинансовых активов (основных средств и материальных запасов)</w:t>
      </w:r>
      <w:r w:rsidR="00610816">
        <w:rPr>
          <w:sz w:val="28"/>
          <w:szCs w:val="28"/>
        </w:rPr>
        <w:t xml:space="preserve"> на сумму </w:t>
      </w:r>
      <w:r w:rsidR="002416B8">
        <w:rPr>
          <w:sz w:val="28"/>
          <w:szCs w:val="28"/>
        </w:rPr>
        <w:t xml:space="preserve">254,4 тыс. рублей; </w:t>
      </w:r>
      <w:r w:rsidR="002416B8">
        <w:rPr>
          <w:color w:val="111111"/>
          <w:sz w:val="28"/>
          <w:szCs w:val="28"/>
        </w:rPr>
        <w:t>отсутствуют а</w:t>
      </w:r>
      <w:r w:rsidR="002416B8" w:rsidRPr="00653D93">
        <w:rPr>
          <w:sz w:val="28"/>
          <w:szCs w:val="28"/>
        </w:rPr>
        <w:t xml:space="preserve">кты на </w:t>
      </w:r>
      <w:r w:rsidR="002416B8">
        <w:rPr>
          <w:sz w:val="28"/>
          <w:szCs w:val="28"/>
        </w:rPr>
        <w:t>установку</w:t>
      </w:r>
      <w:r w:rsidR="002416B8" w:rsidRPr="00653D93">
        <w:rPr>
          <w:sz w:val="28"/>
          <w:szCs w:val="28"/>
        </w:rPr>
        <w:t xml:space="preserve"> запасных частей </w:t>
      </w:r>
      <w:r w:rsidR="002416B8">
        <w:rPr>
          <w:sz w:val="28"/>
          <w:szCs w:val="28"/>
        </w:rPr>
        <w:t xml:space="preserve">приобретенных учреждением и </w:t>
      </w:r>
      <w:r w:rsidR="002416B8" w:rsidRPr="00653D93">
        <w:rPr>
          <w:sz w:val="28"/>
          <w:szCs w:val="28"/>
        </w:rPr>
        <w:t>израсходованных в процессе ремонта собственными силами</w:t>
      </w:r>
      <w:r w:rsidR="002416B8">
        <w:rPr>
          <w:sz w:val="28"/>
          <w:szCs w:val="28"/>
        </w:rPr>
        <w:t>;</w:t>
      </w:r>
    </w:p>
    <w:p w:rsidR="00EA069A" w:rsidRDefault="002416B8" w:rsidP="00EA069A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</w:t>
      </w:r>
      <w:r w:rsidRPr="00653D93">
        <w:rPr>
          <w:color w:val="111111"/>
          <w:sz w:val="28"/>
          <w:szCs w:val="28"/>
        </w:rPr>
        <w:t xml:space="preserve">апасные части, снятые с автомобилей при ремонте в ремонтных мастерских, не </w:t>
      </w:r>
      <w:r>
        <w:rPr>
          <w:color w:val="111111"/>
          <w:sz w:val="28"/>
          <w:szCs w:val="28"/>
        </w:rPr>
        <w:t>отражены в бухгалтерском</w:t>
      </w:r>
      <w:r w:rsidRPr="00653D93">
        <w:rPr>
          <w:color w:val="111111"/>
          <w:sz w:val="28"/>
          <w:szCs w:val="28"/>
        </w:rPr>
        <w:t xml:space="preserve"> учет</w:t>
      </w:r>
      <w:r>
        <w:rPr>
          <w:color w:val="111111"/>
          <w:sz w:val="28"/>
          <w:szCs w:val="28"/>
        </w:rPr>
        <w:t>е;</w:t>
      </w:r>
    </w:p>
    <w:p w:rsidR="00120A94" w:rsidRDefault="00EA069A" w:rsidP="00EA069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 xml:space="preserve">       </w:t>
      </w:r>
      <w:r w:rsidR="00120A94">
        <w:rPr>
          <w:i/>
          <w:color w:val="1A1A1A"/>
          <w:sz w:val="28"/>
          <w:szCs w:val="28"/>
        </w:rPr>
        <w:t xml:space="preserve">   </w:t>
      </w:r>
      <w:r w:rsidR="00815AAC" w:rsidRPr="00A02957">
        <w:rPr>
          <w:i/>
          <w:sz w:val="28"/>
          <w:szCs w:val="28"/>
          <w:shd w:val="clear" w:color="auto" w:fill="FFFFFF"/>
        </w:rPr>
        <w:t>нарушения при осуществлении муниципальных закупок</w:t>
      </w:r>
      <w:r>
        <w:rPr>
          <w:i/>
          <w:sz w:val="28"/>
          <w:szCs w:val="28"/>
          <w:shd w:val="clear" w:color="auto" w:fill="FFFFFF"/>
        </w:rPr>
        <w:t>:</w:t>
      </w:r>
      <w:r w:rsidRPr="00EA069A">
        <w:rPr>
          <w:b/>
          <w:sz w:val="28"/>
          <w:szCs w:val="28"/>
        </w:rPr>
        <w:t xml:space="preserve"> </w:t>
      </w:r>
      <w:r w:rsidRPr="00EA069A">
        <w:rPr>
          <w:sz w:val="28"/>
          <w:szCs w:val="28"/>
        </w:rPr>
        <w:t xml:space="preserve">нарушение </w:t>
      </w:r>
      <w:hyperlink r:id="rId8" w:history="1">
        <w:r w:rsidRPr="00EA069A">
          <w:rPr>
            <w:rStyle w:val="a3"/>
            <w:color w:val="auto"/>
            <w:sz w:val="28"/>
            <w:szCs w:val="28"/>
            <w:u w:val="none"/>
          </w:rPr>
          <w:t>пункта 3 части 2 статьи 16</w:t>
        </w:r>
      </w:hyperlink>
      <w:r w:rsidRPr="00EA069A">
        <w:rPr>
          <w:sz w:val="28"/>
          <w:szCs w:val="28"/>
        </w:rPr>
        <w:t xml:space="preserve"> Закона о контрактной системе, </w:t>
      </w:r>
      <w:hyperlink r:id="rId9" w:history="1">
        <w:r w:rsidRPr="00EA069A">
          <w:rPr>
            <w:rStyle w:val="a3"/>
            <w:color w:val="auto"/>
            <w:sz w:val="28"/>
            <w:szCs w:val="28"/>
            <w:u w:val="none"/>
          </w:rPr>
          <w:t>подпункта «д» пункта 16</w:t>
        </w:r>
      </w:hyperlink>
      <w:r w:rsidRPr="00EA069A">
        <w:rPr>
          <w:sz w:val="28"/>
          <w:szCs w:val="28"/>
        </w:rPr>
        <w:t xml:space="preserve"> Положения о порядке формирования,   заказчик своевременно не откорректировал план-график и провел закупку с превышением объема финансового обеспечения на сумму 301,4 тыс. рублей</w:t>
      </w:r>
      <w:r>
        <w:rPr>
          <w:sz w:val="28"/>
          <w:szCs w:val="28"/>
        </w:rPr>
        <w:t>;</w:t>
      </w:r>
      <w:r w:rsidRPr="00EA069A">
        <w:rPr>
          <w:sz w:val="28"/>
          <w:szCs w:val="28"/>
        </w:rPr>
        <w:t xml:space="preserve">  годовой объем закупок, осуществленных у единственного поставщика на основании </w:t>
      </w:r>
      <w:hyperlink r:id="rId10" w:history="1">
        <w:r w:rsidRPr="00EA069A">
          <w:rPr>
            <w:sz w:val="28"/>
            <w:szCs w:val="28"/>
          </w:rPr>
          <w:t>п. 4</w:t>
        </w:r>
      </w:hyperlink>
      <w:r w:rsidRPr="00EA069A">
        <w:rPr>
          <w:sz w:val="28"/>
          <w:szCs w:val="28"/>
        </w:rPr>
        <w:t xml:space="preserve"> </w:t>
      </w:r>
      <w:hyperlink r:id="rId11" w:history="1">
        <w:r w:rsidRPr="00EA069A">
          <w:rPr>
            <w:sz w:val="28"/>
            <w:szCs w:val="28"/>
          </w:rPr>
          <w:t>ч. 1 ст. 93</w:t>
        </w:r>
      </w:hyperlink>
      <w:r w:rsidRPr="00EA069A">
        <w:rPr>
          <w:sz w:val="28"/>
          <w:szCs w:val="28"/>
        </w:rPr>
        <w:t xml:space="preserve"> Федерального закона № 44-ФЗ, превысил лимит, установленный законодательством о контрактной системе в </w:t>
      </w:r>
      <w:r>
        <w:rPr>
          <w:sz w:val="28"/>
          <w:szCs w:val="28"/>
        </w:rPr>
        <w:t xml:space="preserve">на сумму </w:t>
      </w:r>
      <w:r w:rsidRPr="00EA069A">
        <w:rPr>
          <w:sz w:val="28"/>
          <w:szCs w:val="28"/>
        </w:rPr>
        <w:t>344,7</w:t>
      </w:r>
      <w:r>
        <w:rPr>
          <w:sz w:val="28"/>
          <w:szCs w:val="28"/>
        </w:rPr>
        <w:t xml:space="preserve"> тыс. рублей;</w:t>
      </w:r>
      <w:r w:rsidRPr="00EA069A"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н</w:t>
      </w:r>
      <w:r w:rsidRPr="00EA069A">
        <w:rPr>
          <w:color w:val="000000"/>
          <w:spacing w:val="-8"/>
          <w:sz w:val="28"/>
          <w:szCs w:val="28"/>
        </w:rPr>
        <w:t>арушение законодательства Российской Федерации о контрактной системе в сфере закупок при планировании закупок (КоАП РФ статья 7.29.3)</w:t>
      </w:r>
      <w:r>
        <w:rPr>
          <w:color w:val="000000"/>
          <w:spacing w:val="-8"/>
          <w:sz w:val="28"/>
          <w:szCs w:val="28"/>
        </w:rPr>
        <w:t>;</w:t>
      </w:r>
      <w:r>
        <w:rPr>
          <w:i/>
          <w:sz w:val="28"/>
          <w:szCs w:val="28"/>
          <w:shd w:val="clear" w:color="auto" w:fill="FFFFFF"/>
        </w:rPr>
        <w:tab/>
      </w:r>
      <w:r w:rsidR="00120A94">
        <w:rPr>
          <w:i/>
          <w:color w:val="1A1A1A"/>
          <w:sz w:val="28"/>
          <w:szCs w:val="28"/>
        </w:rPr>
        <w:t xml:space="preserve">    </w:t>
      </w:r>
    </w:p>
    <w:p w:rsidR="00120A94" w:rsidRDefault="00120A94" w:rsidP="00EA069A">
      <w:pPr>
        <w:ind w:firstLine="540"/>
        <w:jc w:val="both"/>
        <w:rPr>
          <w:sz w:val="28"/>
          <w:szCs w:val="28"/>
        </w:rPr>
      </w:pPr>
      <w:r w:rsidRPr="0041072B">
        <w:rPr>
          <w:i/>
          <w:color w:val="1A1A1A"/>
          <w:sz w:val="28"/>
          <w:szCs w:val="28"/>
          <w:shd w:val="clear" w:color="auto" w:fill="FFFFFF"/>
        </w:rPr>
        <w:t xml:space="preserve"> иные нарушения:</w:t>
      </w:r>
      <w:r w:rsidRPr="0041072B">
        <w:rPr>
          <w:szCs w:val="28"/>
        </w:rPr>
        <w:t xml:space="preserve"> </w:t>
      </w:r>
      <w:r w:rsidRPr="0041072B">
        <w:rPr>
          <w:sz w:val="28"/>
          <w:szCs w:val="28"/>
        </w:rPr>
        <w:t>-</w:t>
      </w:r>
      <w:r>
        <w:rPr>
          <w:szCs w:val="28"/>
        </w:rPr>
        <w:t xml:space="preserve"> </w:t>
      </w:r>
      <w:r w:rsidR="00EA069A">
        <w:rPr>
          <w:sz w:val="28"/>
          <w:szCs w:val="28"/>
        </w:rPr>
        <w:t xml:space="preserve">в </w:t>
      </w:r>
      <w:r w:rsidR="00EA069A" w:rsidRPr="00A726C5">
        <w:rPr>
          <w:sz w:val="28"/>
          <w:szCs w:val="28"/>
        </w:rPr>
        <w:t xml:space="preserve">учредительном документе Положение </w:t>
      </w:r>
      <w:r w:rsidR="00EA069A">
        <w:rPr>
          <w:sz w:val="28"/>
          <w:szCs w:val="28"/>
        </w:rPr>
        <w:t xml:space="preserve">о </w:t>
      </w:r>
      <w:r w:rsidR="00EA069A" w:rsidRPr="00A726C5">
        <w:rPr>
          <w:sz w:val="28"/>
          <w:szCs w:val="28"/>
        </w:rPr>
        <w:t>МКУ «ОХО» выявлены технические ошибки</w:t>
      </w:r>
      <w:r w:rsidRPr="00635DAA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EA069A" w:rsidRDefault="00120A94" w:rsidP="00120A94">
      <w:pPr>
        <w:widowControl w:val="0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A069A" w:rsidRPr="00D37E82">
        <w:rPr>
          <w:color w:val="1A1A1A"/>
          <w:sz w:val="28"/>
          <w:szCs w:val="28"/>
        </w:rPr>
        <w:t xml:space="preserve">В адрес </w:t>
      </w:r>
      <w:r w:rsidR="00EA069A">
        <w:rPr>
          <w:color w:val="1A1A1A"/>
          <w:sz w:val="28"/>
          <w:szCs w:val="28"/>
        </w:rPr>
        <w:t>руководителя МКУ «ОХО»</w:t>
      </w:r>
      <w:r w:rsidR="00EA069A" w:rsidRPr="00D37E82">
        <w:rPr>
          <w:color w:val="1A1A1A"/>
          <w:sz w:val="28"/>
          <w:szCs w:val="28"/>
        </w:rPr>
        <w:t xml:space="preserve"> внесено</w:t>
      </w:r>
      <w:r w:rsidR="00EA069A">
        <w:rPr>
          <w:color w:val="1A1A1A"/>
          <w:sz w:val="28"/>
          <w:szCs w:val="28"/>
        </w:rPr>
        <w:t xml:space="preserve"> </w:t>
      </w:r>
      <w:r w:rsidR="00EA069A" w:rsidRPr="00D37E82">
        <w:rPr>
          <w:color w:val="1A1A1A"/>
          <w:sz w:val="28"/>
          <w:szCs w:val="28"/>
        </w:rPr>
        <w:t>представление об устранении нарушений</w:t>
      </w:r>
      <w:r w:rsidR="00EA069A">
        <w:rPr>
          <w:color w:val="1A1A1A"/>
          <w:sz w:val="28"/>
          <w:szCs w:val="28"/>
        </w:rPr>
        <w:t>.</w:t>
      </w:r>
    </w:p>
    <w:p w:rsidR="00673F64" w:rsidRDefault="002C0498" w:rsidP="002C0498">
      <w:pPr>
        <w:ind w:firstLine="567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 </w:t>
      </w:r>
      <w:r w:rsidR="00120A94">
        <w:rPr>
          <w:sz w:val="28"/>
          <w:szCs w:val="28"/>
        </w:rPr>
        <w:t xml:space="preserve"> </w:t>
      </w:r>
      <w:r w:rsidR="00120A94" w:rsidRPr="0015185F">
        <w:rPr>
          <w:sz w:val="28"/>
          <w:szCs w:val="28"/>
        </w:rPr>
        <w:t>По итогам контрольного мероприятия</w:t>
      </w:r>
      <w:r w:rsidR="00120A94">
        <w:rPr>
          <w:b/>
          <w:sz w:val="28"/>
          <w:szCs w:val="28"/>
        </w:rPr>
        <w:t xml:space="preserve"> </w:t>
      </w:r>
      <w:r w:rsidR="00120A94" w:rsidRPr="00165940">
        <w:rPr>
          <w:b/>
          <w:sz w:val="28"/>
          <w:szCs w:val="28"/>
        </w:rPr>
        <w:t>«</w:t>
      </w:r>
      <w:r w:rsidRPr="002C0498">
        <w:rPr>
          <w:b/>
          <w:sz w:val="28"/>
          <w:szCs w:val="28"/>
        </w:rPr>
        <w:t>Проверки целевого и эффективного использования средств, выделенных в 2022–2023 годах бюджету муниципального образования Адамовский район на обеспечение развития и укрепления материально-технической базы домов культуры в населенных пунктах с численностью жителей до 50 тысяч человек</w:t>
      </w:r>
      <w:r>
        <w:rPr>
          <w:b/>
          <w:sz w:val="28"/>
          <w:szCs w:val="28"/>
        </w:rPr>
        <w:t>»</w:t>
      </w:r>
      <w:r w:rsidR="00120A94" w:rsidRPr="00165940">
        <w:rPr>
          <w:rFonts w:ascii="Helvetica" w:hAnsi="Helvetica"/>
          <w:b/>
          <w:color w:val="1A1A1A"/>
          <w:sz w:val="23"/>
          <w:szCs w:val="23"/>
        </w:rPr>
        <w:t xml:space="preserve"> </w:t>
      </w:r>
      <w:r w:rsidR="00120A94" w:rsidRPr="00E949D2">
        <w:rPr>
          <w:color w:val="1A1A1A"/>
          <w:sz w:val="28"/>
          <w:szCs w:val="28"/>
        </w:rPr>
        <w:t>(</w:t>
      </w:r>
      <w:r>
        <w:rPr>
          <w:color w:val="1A1A1A"/>
          <w:sz w:val="28"/>
          <w:szCs w:val="28"/>
        </w:rPr>
        <w:t>совместно со Счетной палатой Оренбургской области)</w:t>
      </w:r>
      <w:r w:rsidR="00673F64">
        <w:rPr>
          <w:color w:val="1A1A1A"/>
          <w:sz w:val="28"/>
          <w:szCs w:val="28"/>
        </w:rPr>
        <w:t>.</w:t>
      </w:r>
    </w:p>
    <w:p w:rsidR="00673F64" w:rsidRDefault="00673F64" w:rsidP="002C049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73F64">
        <w:rPr>
          <w:sz w:val="28"/>
          <w:szCs w:val="28"/>
        </w:rPr>
        <w:t>В ходе экспертно-аналитического мероприятия установлено, что при расходовании в 2022</w:t>
      </w:r>
      <w:r>
        <w:rPr>
          <w:sz w:val="28"/>
          <w:szCs w:val="28"/>
        </w:rPr>
        <w:t>-2023</w:t>
      </w:r>
      <w:r w:rsidRPr="00673F64">
        <w:rPr>
          <w:sz w:val="28"/>
          <w:szCs w:val="28"/>
        </w:rPr>
        <w:t xml:space="preserve"> год</w:t>
      </w:r>
      <w:r>
        <w:rPr>
          <w:sz w:val="28"/>
          <w:szCs w:val="28"/>
        </w:rPr>
        <w:t>ах</w:t>
      </w:r>
      <w:r>
        <w:t xml:space="preserve"> </w:t>
      </w:r>
      <w:r w:rsidRPr="00673F64">
        <w:rPr>
          <w:sz w:val="28"/>
          <w:szCs w:val="28"/>
        </w:rPr>
        <w:t xml:space="preserve">средств субсидии, выделенной на </w:t>
      </w:r>
      <w:r w:rsidRPr="004D649E">
        <w:rPr>
          <w:rFonts w:eastAsiaTheme="minorHAnsi"/>
          <w:sz w:val="28"/>
          <w:szCs w:val="28"/>
          <w:lang w:eastAsia="en-US"/>
        </w:rPr>
        <w:t>обеспечение развития и укрепления материально-технической базы домов культуры в населенных пунктах с числом жителей до 50 тысяч человек</w:t>
      </w:r>
      <w:r w:rsidRPr="00673F64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4D649E">
        <w:rPr>
          <w:rFonts w:eastAsiaTheme="minorHAnsi"/>
          <w:sz w:val="28"/>
          <w:szCs w:val="28"/>
          <w:lang w:eastAsia="en-US"/>
        </w:rPr>
        <w:t>убсидия, выделенная в 202</w:t>
      </w:r>
      <w:r>
        <w:rPr>
          <w:rFonts w:eastAsiaTheme="minorHAnsi"/>
          <w:sz w:val="28"/>
          <w:szCs w:val="28"/>
          <w:lang w:eastAsia="en-US"/>
        </w:rPr>
        <w:t>2</w:t>
      </w:r>
      <w:r w:rsidRPr="004D649E">
        <w:rPr>
          <w:rFonts w:eastAsiaTheme="minorHAnsi"/>
          <w:sz w:val="28"/>
          <w:szCs w:val="28"/>
          <w:lang w:eastAsia="en-US"/>
        </w:rPr>
        <w:t> – 2023 годах на обеспечение развития и укрепления материально-технической базы домов культуры администрацией МО «</w:t>
      </w:r>
      <w:r>
        <w:rPr>
          <w:rFonts w:eastAsiaTheme="minorHAnsi"/>
          <w:sz w:val="28"/>
          <w:szCs w:val="28"/>
          <w:lang w:eastAsia="en-US"/>
        </w:rPr>
        <w:t>Адамовского</w:t>
      </w:r>
      <w:r w:rsidRPr="004D649E">
        <w:rPr>
          <w:rFonts w:eastAsiaTheme="minorHAnsi"/>
          <w:sz w:val="28"/>
          <w:szCs w:val="28"/>
          <w:lang w:eastAsia="en-US"/>
        </w:rPr>
        <w:t xml:space="preserve"> района» исполнена в полном объеме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73F64" w:rsidRPr="00546FAB" w:rsidRDefault="00472889" w:rsidP="002C049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546FAB" w:rsidRPr="00546FAB">
        <w:rPr>
          <w:sz w:val="28"/>
          <w:szCs w:val="28"/>
        </w:rPr>
        <w:t>о итогам параллельного мероприятия</w:t>
      </w:r>
      <w:r w:rsidR="00673F64" w:rsidRPr="00546FAB">
        <w:rPr>
          <w:sz w:val="28"/>
          <w:szCs w:val="28"/>
        </w:rPr>
        <w:t>,</w:t>
      </w:r>
      <w:r>
        <w:rPr>
          <w:sz w:val="28"/>
          <w:szCs w:val="28"/>
        </w:rPr>
        <w:t xml:space="preserve"> муниципальным образованием и</w:t>
      </w:r>
      <w:r w:rsidR="00673F64" w:rsidRPr="00546FAB">
        <w:rPr>
          <w:sz w:val="28"/>
          <w:szCs w:val="28"/>
        </w:rPr>
        <w:t xml:space="preserve"> муниципальными учреждениями </w:t>
      </w:r>
      <w:r w:rsidR="00546FAB" w:rsidRPr="00546FAB">
        <w:rPr>
          <w:sz w:val="28"/>
          <w:szCs w:val="28"/>
        </w:rPr>
        <w:t>района</w:t>
      </w:r>
      <w:r w:rsidR="00673F64" w:rsidRPr="00546FAB">
        <w:rPr>
          <w:sz w:val="28"/>
          <w:szCs w:val="28"/>
        </w:rPr>
        <w:t>, получившими в 2022</w:t>
      </w:r>
      <w:r w:rsidR="00546FAB" w:rsidRPr="00546FAB">
        <w:rPr>
          <w:sz w:val="28"/>
          <w:szCs w:val="28"/>
        </w:rPr>
        <w:t>-2023</w:t>
      </w:r>
      <w:r w:rsidR="00673F64" w:rsidRPr="00546FAB">
        <w:rPr>
          <w:sz w:val="28"/>
          <w:szCs w:val="28"/>
        </w:rPr>
        <w:t xml:space="preserve"> год</w:t>
      </w:r>
      <w:r w:rsidR="00546FAB" w:rsidRPr="00546FAB">
        <w:rPr>
          <w:sz w:val="28"/>
          <w:szCs w:val="28"/>
        </w:rPr>
        <w:t>ах</w:t>
      </w:r>
      <w:r w:rsidR="00673F64" w:rsidRPr="00546FAB">
        <w:rPr>
          <w:sz w:val="28"/>
          <w:szCs w:val="28"/>
        </w:rPr>
        <w:t xml:space="preserve"> субсидии из областного бюджета, допускались следующие нарушения:</w:t>
      </w:r>
    </w:p>
    <w:p w:rsidR="00546FAB" w:rsidRDefault="00546FAB" w:rsidP="002C0498">
      <w:pPr>
        <w:ind w:firstLine="567"/>
        <w:jc w:val="both"/>
        <w:rPr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нарушения по Соглашениям: о</w:t>
      </w:r>
      <w:r w:rsidRPr="00546FAB">
        <w:rPr>
          <w:rFonts w:ascii="TimesNewRomanPSMT" w:hAnsi="TimesNewRomanPSMT"/>
          <w:color w:val="000000"/>
          <w:sz w:val="28"/>
          <w:szCs w:val="28"/>
        </w:rPr>
        <w:t>тчет о достижении значений результатов использования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46FAB">
        <w:rPr>
          <w:rFonts w:ascii="TimesNewRomanPSMT" w:hAnsi="TimesNewRomanPSMT"/>
          <w:color w:val="000000"/>
          <w:sz w:val="28"/>
          <w:szCs w:val="28"/>
        </w:rPr>
        <w:t>Субсидии и обязательствах, принятых в целях их</w:t>
      </w:r>
      <w:r w:rsidRPr="00546FAB">
        <w:rPr>
          <w:rFonts w:ascii="TimesNewRomanPSMT" w:hAnsi="TimesNewRomanPSMT"/>
          <w:color w:val="000000"/>
          <w:sz w:val="28"/>
          <w:szCs w:val="28"/>
        </w:rPr>
        <w:br/>
        <w:t>достижения с не достоверными данными. Неверно отражены</w:t>
      </w:r>
      <w:r w:rsidRPr="00546FAB">
        <w:rPr>
          <w:rFonts w:ascii="TimesNewRomanPSMT" w:hAnsi="TimesNewRomanPSMT"/>
          <w:color w:val="000000"/>
          <w:sz w:val="28"/>
          <w:szCs w:val="28"/>
        </w:rPr>
        <w:br/>
        <w:t>данные о фактиче</w:t>
      </w:r>
      <w:r w:rsidR="00EC7431">
        <w:rPr>
          <w:rFonts w:ascii="TimesNewRomanPSMT" w:hAnsi="TimesNewRomanPSMT"/>
          <w:color w:val="000000"/>
          <w:sz w:val="28"/>
          <w:szCs w:val="28"/>
        </w:rPr>
        <w:t>с</w:t>
      </w:r>
      <w:r w:rsidRPr="00546FAB">
        <w:rPr>
          <w:rFonts w:ascii="TimesNewRomanPSMT" w:hAnsi="TimesNewRomanPSMT"/>
          <w:color w:val="000000"/>
          <w:sz w:val="28"/>
          <w:szCs w:val="28"/>
        </w:rPr>
        <w:t>ки достигнутом показателе использования</w:t>
      </w:r>
      <w:r w:rsidRPr="00546FAB">
        <w:rPr>
          <w:rFonts w:ascii="TimesNewRomanPSMT" w:hAnsi="TimesNewRomanPSMT"/>
          <w:color w:val="000000"/>
          <w:sz w:val="28"/>
          <w:szCs w:val="28"/>
        </w:rPr>
        <w:br/>
        <w:t>субсидии</w:t>
      </w:r>
      <w:r>
        <w:rPr>
          <w:rFonts w:ascii="TimesNewRomanPSMT" w:hAnsi="TimesNewRomanPSMT"/>
          <w:color w:val="000000"/>
          <w:sz w:val="28"/>
          <w:szCs w:val="28"/>
        </w:rPr>
        <w:t>,</w:t>
      </w:r>
      <w:r w:rsidR="00673F64" w:rsidRPr="00546FAB">
        <w:rPr>
          <w:sz w:val="28"/>
          <w:szCs w:val="28"/>
        </w:rPr>
        <w:t xml:space="preserve"> </w:t>
      </w:r>
      <w:r w:rsidR="00673F64" w:rsidRPr="00673F64">
        <w:rPr>
          <w:sz w:val="28"/>
          <w:szCs w:val="28"/>
        </w:rPr>
        <w:t>установленн</w:t>
      </w:r>
      <w:r>
        <w:rPr>
          <w:sz w:val="28"/>
          <w:szCs w:val="28"/>
        </w:rPr>
        <w:t>ые пунктом 4.3.5 Соглашения МО с Министерством культуры;</w:t>
      </w:r>
    </w:p>
    <w:p w:rsidR="00EC7431" w:rsidRDefault="00546FAB" w:rsidP="002C049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sz w:val="28"/>
          <w:szCs w:val="28"/>
        </w:rPr>
        <w:t xml:space="preserve">нарушения </w:t>
      </w:r>
      <w:r w:rsidR="00EC7431">
        <w:rPr>
          <w:sz w:val="28"/>
          <w:szCs w:val="28"/>
        </w:rPr>
        <w:t>(</w:t>
      </w:r>
      <w:r>
        <w:rPr>
          <w:sz w:val="28"/>
          <w:szCs w:val="28"/>
        </w:rPr>
        <w:t>недостатки</w:t>
      </w:r>
      <w:r w:rsidR="00EC7431">
        <w:rPr>
          <w:sz w:val="28"/>
          <w:szCs w:val="28"/>
        </w:rPr>
        <w:t>)</w:t>
      </w:r>
      <w:r>
        <w:rPr>
          <w:sz w:val="28"/>
          <w:szCs w:val="28"/>
        </w:rPr>
        <w:t xml:space="preserve"> по муниципальной программе</w:t>
      </w:r>
      <w:r w:rsidR="00EC7431" w:rsidRPr="00EC7431">
        <w:rPr>
          <w:sz w:val="28"/>
          <w:szCs w:val="28"/>
        </w:rPr>
        <w:t>:</w:t>
      </w:r>
      <w:r w:rsidR="00673F64" w:rsidRPr="00EC7431">
        <w:rPr>
          <w:sz w:val="28"/>
          <w:szCs w:val="28"/>
        </w:rPr>
        <w:t xml:space="preserve"> </w:t>
      </w:r>
      <w:r w:rsidR="00EC7431">
        <w:rPr>
          <w:rFonts w:ascii="TimesNewRomanPSMT" w:hAnsi="TimesNewRomanPSMT"/>
          <w:color w:val="000000"/>
          <w:sz w:val="28"/>
          <w:szCs w:val="28"/>
        </w:rPr>
        <w:t>в</w:t>
      </w:r>
      <w:r w:rsidR="00EC7431" w:rsidRPr="00EC7431">
        <w:rPr>
          <w:rFonts w:ascii="TimesNewRomanPSMT" w:hAnsi="TimesNewRomanPSMT"/>
          <w:color w:val="000000"/>
          <w:sz w:val="28"/>
          <w:szCs w:val="28"/>
        </w:rPr>
        <w:t xml:space="preserve"> муниципальной программе 2022 года не отражены</w:t>
      </w:r>
      <w:r w:rsidR="00EC7431" w:rsidRPr="00EC7431">
        <w:rPr>
          <w:rFonts w:ascii="TimesNewRomanPSMT" w:hAnsi="TimesNewRomanPSMT"/>
          <w:color w:val="000000"/>
          <w:sz w:val="28"/>
          <w:szCs w:val="28"/>
        </w:rPr>
        <w:br/>
        <w:t>средства областного бюджета субсидии по мероприятию</w:t>
      </w:r>
      <w:r w:rsidR="00EC7431" w:rsidRPr="00EC7431">
        <w:rPr>
          <w:rFonts w:ascii="TimesNewRomanPSMT" w:hAnsi="TimesNewRomanPSMT"/>
          <w:color w:val="000000"/>
          <w:sz w:val="28"/>
          <w:szCs w:val="28"/>
        </w:rPr>
        <w:br/>
      </w:r>
      <w:r w:rsidR="00EC7431">
        <w:rPr>
          <w:rFonts w:ascii="TimesNewRomanPSMT" w:hAnsi="TimesNewRomanPSMT"/>
          <w:color w:val="000000"/>
          <w:sz w:val="28"/>
          <w:szCs w:val="28"/>
        </w:rPr>
        <w:t>«</w:t>
      </w:r>
      <w:r w:rsidR="00EC7431" w:rsidRPr="00EC7431">
        <w:rPr>
          <w:rFonts w:ascii="TimesNewRomanPSMT" w:hAnsi="TimesNewRomanPSMT"/>
          <w:color w:val="000000"/>
          <w:sz w:val="28"/>
          <w:szCs w:val="28"/>
        </w:rPr>
        <w:t>Обеспечение развития и укрепления МТБ домов культуры</w:t>
      </w:r>
      <w:r w:rsidR="00EC7431" w:rsidRPr="00EC7431">
        <w:rPr>
          <w:rFonts w:ascii="TimesNewRomanPSMT" w:hAnsi="TimesNewRomanPSMT"/>
          <w:color w:val="000000"/>
          <w:sz w:val="28"/>
          <w:szCs w:val="28"/>
        </w:rPr>
        <w:br/>
        <w:t>в населенных пунктах с численностью населения до 50.0</w:t>
      </w:r>
      <w:r w:rsidR="00EC7431" w:rsidRPr="00EC7431">
        <w:rPr>
          <w:rFonts w:ascii="TimesNewRomanPSMT" w:hAnsi="TimesNewRomanPSMT"/>
          <w:color w:val="000000"/>
          <w:sz w:val="28"/>
          <w:szCs w:val="28"/>
        </w:rPr>
        <w:br/>
        <w:t>тыс. чел</w:t>
      </w:r>
      <w:r w:rsidR="00EC7431">
        <w:rPr>
          <w:rFonts w:ascii="TimesNewRomanPSMT" w:hAnsi="TimesNewRomanPSMT"/>
          <w:color w:val="000000"/>
          <w:sz w:val="28"/>
          <w:szCs w:val="28"/>
        </w:rPr>
        <w:t>о</w:t>
      </w:r>
      <w:r w:rsidR="00EC7431" w:rsidRPr="00EC7431">
        <w:rPr>
          <w:rFonts w:ascii="TimesNewRomanPSMT" w:hAnsi="TimesNewRomanPSMT"/>
          <w:color w:val="000000"/>
          <w:sz w:val="28"/>
          <w:szCs w:val="28"/>
        </w:rPr>
        <w:t>век</w:t>
      </w:r>
      <w:r w:rsidR="00EC7431">
        <w:rPr>
          <w:rFonts w:ascii="TimesNewRomanPSMT" w:hAnsi="TimesNewRomanPSMT"/>
          <w:color w:val="000000"/>
          <w:sz w:val="28"/>
          <w:szCs w:val="28"/>
        </w:rPr>
        <w:t>»;</w:t>
      </w:r>
    </w:p>
    <w:p w:rsidR="00EC7431" w:rsidRDefault="00EC7431" w:rsidP="002C049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нарушения (недостатки) по инвентарным карточкам: п</w:t>
      </w:r>
      <w:r w:rsidRPr="00EC7431">
        <w:rPr>
          <w:rFonts w:ascii="TimesNewRomanPSMT" w:hAnsi="TimesNewRomanPSMT"/>
          <w:color w:val="000000"/>
          <w:sz w:val="28"/>
          <w:szCs w:val="28"/>
        </w:rPr>
        <w:t>о инвентарным карточкам (здания ДК) установлены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C7431">
        <w:rPr>
          <w:rFonts w:ascii="TimesNewRomanPSMT" w:hAnsi="TimesNewRomanPSMT"/>
          <w:color w:val="000000"/>
          <w:sz w:val="28"/>
          <w:szCs w:val="28"/>
        </w:rPr>
        <w:t>замечания: дата открытия не указана, даже при наличии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C7431">
        <w:rPr>
          <w:rFonts w:ascii="TimesNewRomanPSMT" w:hAnsi="TimesNewRomanPSMT"/>
          <w:color w:val="000000"/>
          <w:sz w:val="28"/>
          <w:szCs w:val="28"/>
        </w:rPr>
        <w:t>даты ввода в эксплуатацию объекта и даты принятия объекта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C7431">
        <w:rPr>
          <w:rFonts w:ascii="TimesNewRomanPSMT" w:hAnsi="TimesNewRomanPSMT"/>
          <w:color w:val="000000"/>
          <w:sz w:val="28"/>
          <w:szCs w:val="28"/>
        </w:rPr>
        <w:t>к учету; дата открытия инвентарной карточки отличается от</w:t>
      </w:r>
      <w:r w:rsidRPr="00EC7431">
        <w:rPr>
          <w:rFonts w:ascii="TimesNewRomanPSMT" w:hAnsi="TimesNewRomanPSMT"/>
          <w:color w:val="000000"/>
          <w:sz w:val="28"/>
          <w:szCs w:val="28"/>
        </w:rPr>
        <w:br/>
        <w:t>даты ввода в эксплуатацию (принятию объекта к учету);</w:t>
      </w:r>
      <w:r w:rsidRPr="00EC7431">
        <w:rPr>
          <w:rFonts w:ascii="TimesNewRomanPSMT" w:hAnsi="TimesNewRomanPSMT"/>
          <w:color w:val="000000"/>
          <w:sz w:val="28"/>
          <w:szCs w:val="28"/>
        </w:rPr>
        <w:br/>
        <w:t>отсутствие большого количества информации (сведения о</w:t>
      </w:r>
      <w:r w:rsidRPr="00EC7431">
        <w:rPr>
          <w:rFonts w:ascii="TimesNewRomanPSMT" w:hAnsi="TimesNewRomanPSMT"/>
          <w:color w:val="000000"/>
          <w:sz w:val="28"/>
          <w:szCs w:val="28"/>
        </w:rPr>
        <w:br/>
        <w:t>перемещении, выбытии объектов учета, проведении</w:t>
      </w:r>
      <w:r w:rsidRPr="00EC7431">
        <w:rPr>
          <w:rFonts w:ascii="TimesNewRomanPSMT" w:hAnsi="TimesNewRomanPSMT"/>
          <w:color w:val="000000"/>
          <w:sz w:val="28"/>
          <w:szCs w:val="28"/>
        </w:rPr>
        <w:br/>
        <w:t>ремонтов; краткая индивидуальная характеристика объекта,</w:t>
      </w:r>
      <w:r w:rsidRPr="00EC7431">
        <w:rPr>
          <w:rFonts w:ascii="TimesNewRomanPSMT" w:hAnsi="TimesNewRomanPSMT"/>
          <w:color w:val="000000"/>
          <w:sz w:val="28"/>
          <w:szCs w:val="28"/>
        </w:rPr>
        <w:br/>
        <w:t>перечень составляющих его предметов и его основные</w:t>
      </w:r>
      <w:r w:rsidRPr="00EC7431">
        <w:rPr>
          <w:rFonts w:ascii="TimesNewRomanPSMT" w:hAnsi="TimesNewRomanPSMT"/>
          <w:color w:val="000000"/>
          <w:sz w:val="28"/>
          <w:szCs w:val="28"/>
        </w:rPr>
        <w:br/>
        <w:t>качественные и количественные показатели)</w:t>
      </w:r>
      <w:r>
        <w:rPr>
          <w:rFonts w:ascii="TimesNewRomanPSMT" w:hAnsi="TimesNewRomanPSMT"/>
          <w:color w:val="000000"/>
          <w:sz w:val="28"/>
          <w:szCs w:val="28"/>
        </w:rPr>
        <w:t>;</w:t>
      </w:r>
    </w:p>
    <w:p w:rsidR="00EC7431" w:rsidRPr="00EC7431" w:rsidRDefault="00EC7431" w:rsidP="002C049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иные нарушения и недостатки:</w:t>
      </w:r>
      <w:r w:rsidRPr="00EC7431"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</w:t>
      </w:r>
      <w:r w:rsidRPr="00EC7431">
        <w:rPr>
          <w:rFonts w:ascii="TimesNewRomanPSMT" w:hAnsi="TimesNewRomanPSMT"/>
          <w:color w:val="000000"/>
          <w:sz w:val="28"/>
          <w:szCs w:val="28"/>
        </w:rPr>
        <w:t xml:space="preserve"> информации, представленной к заявке на участие в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C7431">
        <w:rPr>
          <w:rFonts w:ascii="TimesNewRomanPSMT" w:hAnsi="TimesNewRomanPSMT"/>
          <w:color w:val="000000"/>
          <w:sz w:val="28"/>
          <w:szCs w:val="28"/>
        </w:rPr>
        <w:t>конкурсном отборе, по критериям отбора «Наличие</w:t>
      </w:r>
      <w:r w:rsidRPr="00EC7431">
        <w:rPr>
          <w:rFonts w:ascii="TimesNewRomanPSMT" w:hAnsi="TimesNewRomanPSMT"/>
          <w:color w:val="000000"/>
          <w:sz w:val="28"/>
          <w:szCs w:val="28"/>
        </w:rPr>
        <w:br/>
        <w:t>отремонтированных зданий муниципальных домов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C7431">
        <w:rPr>
          <w:rFonts w:ascii="TimesNewRomanPSMT" w:hAnsi="TimesNewRomanPSMT"/>
          <w:color w:val="000000"/>
          <w:sz w:val="28"/>
          <w:szCs w:val="28"/>
        </w:rPr>
        <w:t>культуры» и «Наличие в штате специалистов культурно</w:t>
      </w:r>
      <w:r>
        <w:rPr>
          <w:rFonts w:ascii="TimesNewRomanPSMT" w:hAnsi="TimesNewRomanPSMT"/>
          <w:color w:val="000000"/>
          <w:sz w:val="28"/>
          <w:szCs w:val="28"/>
        </w:rPr>
        <w:t xml:space="preserve"> - </w:t>
      </w:r>
      <w:r w:rsidRPr="00EC7431">
        <w:rPr>
          <w:rFonts w:ascii="TimesNewRomanPSMT" w:hAnsi="TimesNewRomanPSMT"/>
          <w:color w:val="000000"/>
          <w:sz w:val="28"/>
          <w:szCs w:val="28"/>
        </w:rPr>
        <w:t>досуговой деятельности» отражена информация «имеется»,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C7431">
        <w:rPr>
          <w:rFonts w:ascii="TimesNewRomanPSMT" w:hAnsi="TimesNewRomanPSMT"/>
          <w:color w:val="000000"/>
          <w:sz w:val="28"/>
          <w:szCs w:val="28"/>
        </w:rPr>
        <w:t>без конкретных данных, а именно даты последнего</w:t>
      </w:r>
      <w:r w:rsidRPr="00EC7431">
        <w:rPr>
          <w:rFonts w:ascii="TimesNewRomanPSMT" w:hAnsi="TimesNewRomanPSMT"/>
          <w:color w:val="000000"/>
          <w:sz w:val="28"/>
          <w:szCs w:val="28"/>
        </w:rPr>
        <w:br/>
        <w:t>капитального ремонта, количества штатных единиц, занятых</w:t>
      </w:r>
      <w:r w:rsidRPr="00EC7431">
        <w:rPr>
          <w:rFonts w:ascii="TimesNewRomanPSMT" w:hAnsi="TimesNewRomanPSMT"/>
          <w:color w:val="000000"/>
          <w:sz w:val="28"/>
          <w:szCs w:val="28"/>
        </w:rPr>
        <w:br/>
        <w:t>ставок, то есть при анализе данной информации нет</w:t>
      </w:r>
      <w:r w:rsidRPr="00EC7431">
        <w:rPr>
          <w:rFonts w:ascii="TimesNewRomanPSMT" w:hAnsi="TimesNewRomanPSMT"/>
          <w:color w:val="000000"/>
          <w:sz w:val="28"/>
          <w:szCs w:val="28"/>
        </w:rPr>
        <w:br/>
        <w:t>возможности произвести оценку соблюдения данных</w:t>
      </w:r>
      <w:r w:rsidRPr="00EC7431">
        <w:rPr>
          <w:rFonts w:ascii="TimesNewRomanPSMT" w:hAnsi="TimesNewRomanPSMT"/>
          <w:color w:val="000000"/>
          <w:sz w:val="28"/>
          <w:szCs w:val="28"/>
        </w:rPr>
        <w:br/>
        <w:t>критериев отбора домов культуры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120A94" w:rsidRPr="00D37E82" w:rsidRDefault="00EC7431" w:rsidP="00EC7431">
      <w:pPr>
        <w:ind w:firstLine="567"/>
        <w:jc w:val="both"/>
        <w:rPr>
          <w:color w:val="1A1A1A"/>
          <w:sz w:val="28"/>
          <w:szCs w:val="28"/>
        </w:rPr>
      </w:pPr>
      <w:r w:rsidRPr="00EC7431">
        <w:rPr>
          <w:sz w:val="28"/>
          <w:szCs w:val="28"/>
        </w:rPr>
        <w:t xml:space="preserve"> </w:t>
      </w:r>
    </w:p>
    <w:p w:rsidR="0077107F" w:rsidRDefault="00120A94" w:rsidP="00472889">
      <w:pPr>
        <w:jc w:val="both"/>
        <w:rPr>
          <w:b/>
          <w:color w:val="1A1A1A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5185F">
        <w:rPr>
          <w:sz w:val="28"/>
          <w:szCs w:val="28"/>
        </w:rPr>
        <w:t xml:space="preserve">По итогам контрольного </w:t>
      </w:r>
      <w:r w:rsidRPr="00472889">
        <w:rPr>
          <w:b/>
          <w:sz w:val="28"/>
          <w:szCs w:val="28"/>
        </w:rPr>
        <w:t>«</w:t>
      </w:r>
      <w:r w:rsidR="00472889" w:rsidRPr="00472889">
        <w:rPr>
          <w:b/>
          <w:sz w:val="28"/>
          <w:szCs w:val="28"/>
        </w:rPr>
        <w:t>Проверка</w:t>
      </w:r>
      <w:r w:rsidR="00472889" w:rsidRPr="00472889">
        <w:rPr>
          <w:b/>
          <w:sz w:val="24"/>
          <w:szCs w:val="24"/>
        </w:rPr>
        <w:t xml:space="preserve"> </w:t>
      </w:r>
      <w:r w:rsidR="00472889" w:rsidRPr="00472889">
        <w:rPr>
          <w:b/>
          <w:sz w:val="28"/>
          <w:szCs w:val="28"/>
        </w:rPr>
        <w:t>использования средств, выделенных в 2023 году и истекшем периоде 2024 года в рамках муниципальной программы «Защита населения и территории муниципального образования Адамовский район Оренбургской области</w:t>
      </w:r>
      <w:r w:rsidR="00472889" w:rsidRPr="00472889">
        <w:rPr>
          <w:rFonts w:ascii="Helvetica" w:hAnsi="Helvetica"/>
          <w:b/>
          <w:color w:val="1A1A1A"/>
          <w:sz w:val="28"/>
          <w:szCs w:val="28"/>
        </w:rPr>
        <w:t xml:space="preserve"> </w:t>
      </w:r>
      <w:r w:rsidR="00472889" w:rsidRPr="00472889">
        <w:rPr>
          <w:b/>
          <w:color w:val="1A1A1A"/>
          <w:sz w:val="28"/>
          <w:szCs w:val="28"/>
        </w:rPr>
        <w:t>от чрезвычайных ситуаций, обеспечение пожарной безопасности и безопасности людей на водных объектах» на обеспечение деятельности «Единой дежурно-диспетчерской службы</w:t>
      </w:r>
      <w:r w:rsidR="00472889" w:rsidRPr="00472889">
        <w:rPr>
          <w:b/>
          <w:sz w:val="28"/>
          <w:szCs w:val="28"/>
        </w:rPr>
        <w:t xml:space="preserve"> муниципального образования Адамовский район</w:t>
      </w:r>
      <w:r w:rsidR="00472889" w:rsidRPr="00472889">
        <w:rPr>
          <w:b/>
          <w:color w:val="1A1A1A"/>
          <w:sz w:val="28"/>
          <w:szCs w:val="28"/>
        </w:rPr>
        <w:t>» и обеспечение деятельности системы обеспечения вызова экстренных оперативных служб по единому номеру «112».</w:t>
      </w:r>
    </w:p>
    <w:p w:rsidR="00472889" w:rsidRDefault="0077107F" w:rsidP="004728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288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5610AD">
        <w:rPr>
          <w:sz w:val="28"/>
          <w:szCs w:val="28"/>
        </w:rPr>
        <w:t>При определении и оценке эффективности и целевого использования бюджетных средств по муниципальной программе «</w:t>
      </w:r>
      <w:r w:rsidRPr="008E7A79">
        <w:rPr>
          <w:rFonts w:eastAsia="Calibri"/>
          <w:sz w:val="28"/>
          <w:szCs w:val="28"/>
        </w:rPr>
        <w:t>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</w:t>
      </w:r>
      <w:r w:rsidRPr="005610AD">
        <w:rPr>
          <w:sz w:val="28"/>
          <w:szCs w:val="28"/>
        </w:rPr>
        <w:t xml:space="preserve">» недостатков не выявлено. </w:t>
      </w:r>
      <w:r w:rsidR="00472889" w:rsidRPr="00F23F4E">
        <w:rPr>
          <w:sz w:val="28"/>
          <w:szCs w:val="28"/>
        </w:rPr>
        <w:t>Конечные результаты муниципальной программы «</w:t>
      </w:r>
      <w:r w:rsidR="00472889" w:rsidRPr="005E5F5B">
        <w:rPr>
          <w:rFonts w:eastAsia="Calibri"/>
          <w:sz w:val="28"/>
          <w:szCs w:val="28"/>
        </w:rPr>
        <w:t>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</w:t>
      </w:r>
      <w:r w:rsidR="00472889" w:rsidRPr="00F23F4E">
        <w:rPr>
          <w:sz w:val="28"/>
          <w:szCs w:val="28"/>
        </w:rPr>
        <w:t>»</w:t>
      </w:r>
      <w:r w:rsidR="00472889">
        <w:rPr>
          <w:sz w:val="28"/>
          <w:szCs w:val="28"/>
        </w:rPr>
        <w:t xml:space="preserve"> за 2023 год</w:t>
      </w:r>
      <w:r w:rsidR="00472889" w:rsidRPr="00F23F4E">
        <w:rPr>
          <w:sz w:val="28"/>
          <w:szCs w:val="28"/>
        </w:rPr>
        <w:t xml:space="preserve"> достигнуты в совокупности по всем запланированным показателям с использованием меньшего объема финансовых ресурсов, чем запланировано.</w:t>
      </w:r>
    </w:p>
    <w:p w:rsidR="00FC0F4E" w:rsidRPr="0077107F" w:rsidRDefault="00FC0F4E" w:rsidP="00120A94">
      <w:pPr>
        <w:pStyle w:val="p24"/>
        <w:spacing w:before="0" w:beforeAutospacing="0" w:after="0" w:afterAutospacing="0"/>
        <w:jc w:val="both"/>
        <w:rPr>
          <w:b/>
          <w:sz w:val="28"/>
          <w:szCs w:val="28"/>
        </w:rPr>
      </w:pPr>
      <w:r>
        <w:t xml:space="preserve">                                             </w:t>
      </w:r>
      <w:r w:rsidRPr="0077107F">
        <w:rPr>
          <w:b/>
          <w:sz w:val="28"/>
          <w:szCs w:val="28"/>
        </w:rPr>
        <w:t xml:space="preserve">Работа с обращениями граждан </w:t>
      </w:r>
    </w:p>
    <w:p w:rsidR="0077107F" w:rsidRPr="004B035D" w:rsidRDefault="00FC0F4E" w:rsidP="0077107F">
      <w:pPr>
        <w:jc w:val="both"/>
        <w:rPr>
          <w:b/>
          <w:sz w:val="28"/>
          <w:szCs w:val="28"/>
        </w:rPr>
      </w:pPr>
      <w:r w:rsidRPr="0077107F">
        <w:rPr>
          <w:sz w:val="28"/>
          <w:szCs w:val="28"/>
        </w:rPr>
        <w:t xml:space="preserve">         В 202</w:t>
      </w:r>
      <w:r w:rsidR="0077107F" w:rsidRPr="0077107F">
        <w:rPr>
          <w:sz w:val="28"/>
          <w:szCs w:val="28"/>
        </w:rPr>
        <w:t>4</w:t>
      </w:r>
      <w:r w:rsidRPr="0077107F">
        <w:rPr>
          <w:sz w:val="28"/>
          <w:szCs w:val="28"/>
        </w:rPr>
        <w:t xml:space="preserve"> году в </w:t>
      </w:r>
      <w:r w:rsidR="0077107F" w:rsidRPr="0077107F">
        <w:rPr>
          <w:sz w:val="28"/>
          <w:szCs w:val="28"/>
        </w:rPr>
        <w:t>Контрольную комиссию</w:t>
      </w:r>
      <w:r w:rsidRPr="0077107F">
        <w:rPr>
          <w:sz w:val="28"/>
          <w:szCs w:val="28"/>
        </w:rPr>
        <w:t xml:space="preserve"> поступило 1 обращени</w:t>
      </w:r>
      <w:r w:rsidR="0077107F" w:rsidRPr="0077107F">
        <w:rPr>
          <w:sz w:val="28"/>
          <w:szCs w:val="28"/>
        </w:rPr>
        <w:t>е от депутатов муниципального образования Комсомольский сельсовет</w:t>
      </w:r>
      <w:r w:rsidRPr="0077107F">
        <w:rPr>
          <w:sz w:val="28"/>
          <w:szCs w:val="28"/>
        </w:rPr>
        <w:t>. Тематика указанн</w:t>
      </w:r>
      <w:r w:rsidR="0077107F" w:rsidRPr="0077107F">
        <w:rPr>
          <w:sz w:val="28"/>
          <w:szCs w:val="28"/>
        </w:rPr>
        <w:t>ого</w:t>
      </w:r>
      <w:r w:rsidRPr="0077107F">
        <w:rPr>
          <w:sz w:val="28"/>
          <w:szCs w:val="28"/>
        </w:rPr>
        <w:t xml:space="preserve"> обращени</w:t>
      </w:r>
      <w:r w:rsidR="0077107F" w:rsidRPr="0077107F">
        <w:rPr>
          <w:sz w:val="28"/>
          <w:szCs w:val="28"/>
        </w:rPr>
        <w:t>я</w:t>
      </w:r>
      <w:r w:rsidRPr="0077107F">
        <w:rPr>
          <w:sz w:val="28"/>
          <w:szCs w:val="28"/>
        </w:rPr>
        <w:t xml:space="preserve"> касалась</w:t>
      </w:r>
      <w:r>
        <w:t xml:space="preserve"> </w:t>
      </w:r>
      <w:r w:rsidR="0077107F" w:rsidRPr="004B035D">
        <w:rPr>
          <w:b/>
          <w:sz w:val="28"/>
          <w:szCs w:val="28"/>
        </w:rPr>
        <w:t>проверки финансово-хозяйственной деятельности муниципального унитарного предприятия жилищно-коммунального хозяйства «Восток» за период 2023 год и истекший период 2024 года.</w:t>
      </w:r>
    </w:p>
    <w:p w:rsidR="0077107F" w:rsidRDefault="0077107F" w:rsidP="00120A94">
      <w:pPr>
        <w:pStyle w:val="p24"/>
        <w:spacing w:before="0" w:beforeAutospacing="0" w:after="0" w:afterAutospacing="0"/>
        <w:jc w:val="both"/>
        <w:rPr>
          <w:sz w:val="28"/>
          <w:szCs w:val="28"/>
        </w:rPr>
      </w:pPr>
      <w:r w:rsidRPr="0077107F">
        <w:rPr>
          <w:sz w:val="28"/>
          <w:szCs w:val="28"/>
        </w:rPr>
        <w:t xml:space="preserve">         </w:t>
      </w:r>
      <w:r w:rsidR="00FC0F4E" w:rsidRPr="0077107F">
        <w:rPr>
          <w:sz w:val="28"/>
          <w:szCs w:val="28"/>
        </w:rPr>
        <w:t xml:space="preserve">По итогам </w:t>
      </w:r>
      <w:r w:rsidRPr="0077107F">
        <w:rPr>
          <w:sz w:val="28"/>
          <w:szCs w:val="28"/>
        </w:rPr>
        <w:t xml:space="preserve">проверки были установлены следующие нарушения: </w:t>
      </w:r>
    </w:p>
    <w:p w:rsidR="00391C37" w:rsidRDefault="0077107F" w:rsidP="00391C37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7C02">
        <w:rPr>
          <w:sz w:val="28"/>
          <w:szCs w:val="28"/>
        </w:rPr>
        <w:t xml:space="preserve"> </w:t>
      </w:r>
      <w:r>
        <w:rPr>
          <w:sz w:val="28"/>
          <w:szCs w:val="28"/>
        </w:rPr>
        <w:t>При сверке приходных кассовых ордеров и сводных ведомостей по оплате коммунальных услуг населением установлена</w:t>
      </w:r>
      <w:r w:rsidRPr="00054A87">
        <w:rPr>
          <w:sz w:val="28"/>
          <w:szCs w:val="28"/>
        </w:rPr>
        <w:t xml:space="preserve">  </w:t>
      </w:r>
      <w:r>
        <w:rPr>
          <w:sz w:val="28"/>
          <w:szCs w:val="28"/>
        </w:rPr>
        <w:t>н</w:t>
      </w:r>
      <w:r w:rsidRPr="00054A87">
        <w:rPr>
          <w:sz w:val="28"/>
          <w:szCs w:val="28"/>
        </w:rPr>
        <w:t xml:space="preserve">едостача денежных средств по оплате коммунальных услуг в кассе </w:t>
      </w:r>
      <w:r>
        <w:rPr>
          <w:sz w:val="28"/>
          <w:szCs w:val="28"/>
        </w:rPr>
        <w:t>п</w:t>
      </w:r>
      <w:r w:rsidRPr="00054A87">
        <w:rPr>
          <w:sz w:val="28"/>
          <w:szCs w:val="28"/>
        </w:rPr>
        <w:t>редприятия составила 188</w:t>
      </w:r>
      <w:r>
        <w:rPr>
          <w:sz w:val="28"/>
          <w:szCs w:val="28"/>
        </w:rPr>
        <w:t>,0 тыс.</w:t>
      </w:r>
      <w:r w:rsidRPr="00054A87">
        <w:rPr>
          <w:sz w:val="28"/>
          <w:szCs w:val="28"/>
        </w:rPr>
        <w:t xml:space="preserve"> </w:t>
      </w:r>
      <w:r w:rsidRPr="00291404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 w:rsidRPr="00291404">
        <w:rPr>
          <w:sz w:val="28"/>
          <w:szCs w:val="28"/>
        </w:rPr>
        <w:t xml:space="preserve">в кассу </w:t>
      </w:r>
      <w:r>
        <w:rPr>
          <w:sz w:val="28"/>
          <w:szCs w:val="28"/>
        </w:rPr>
        <w:t xml:space="preserve">предприятия </w:t>
      </w:r>
      <w:r w:rsidR="00391C37">
        <w:rPr>
          <w:sz w:val="28"/>
          <w:szCs w:val="28"/>
        </w:rPr>
        <w:t xml:space="preserve">за период 2023- 2024 годы </w:t>
      </w:r>
      <w:r w:rsidRPr="00291404">
        <w:rPr>
          <w:sz w:val="28"/>
          <w:szCs w:val="28"/>
        </w:rPr>
        <w:t>денежные средства</w:t>
      </w:r>
      <w:r w:rsidRPr="0077107F">
        <w:rPr>
          <w:sz w:val="28"/>
          <w:szCs w:val="28"/>
        </w:rPr>
        <w:t xml:space="preserve"> </w:t>
      </w:r>
      <w:r w:rsidRPr="00291404">
        <w:rPr>
          <w:sz w:val="28"/>
          <w:szCs w:val="28"/>
        </w:rPr>
        <w:t>не оприходованы</w:t>
      </w:r>
      <w:r w:rsidR="00391C37">
        <w:rPr>
          <w:sz w:val="28"/>
          <w:szCs w:val="28"/>
        </w:rPr>
        <w:t>);</w:t>
      </w:r>
      <w:r w:rsidR="00391C37" w:rsidRPr="00391C37">
        <w:rPr>
          <w:sz w:val="28"/>
          <w:szCs w:val="28"/>
        </w:rPr>
        <w:t xml:space="preserve"> </w:t>
      </w:r>
      <w:r w:rsidR="00C67C02">
        <w:rPr>
          <w:sz w:val="28"/>
          <w:szCs w:val="28"/>
        </w:rPr>
        <w:t>н</w:t>
      </w:r>
      <w:r w:rsidR="00391C37" w:rsidRPr="0082070A">
        <w:rPr>
          <w:sz w:val="28"/>
          <w:szCs w:val="28"/>
        </w:rPr>
        <w:t>арушен поряд</w:t>
      </w:r>
      <w:r w:rsidR="00391C37">
        <w:rPr>
          <w:sz w:val="28"/>
          <w:szCs w:val="28"/>
        </w:rPr>
        <w:t>о</w:t>
      </w:r>
      <w:r w:rsidR="00391C37" w:rsidRPr="0082070A">
        <w:rPr>
          <w:sz w:val="28"/>
          <w:szCs w:val="28"/>
        </w:rPr>
        <w:t>к работы с денежной наличностью и поряд</w:t>
      </w:r>
      <w:r w:rsidR="00391C37">
        <w:rPr>
          <w:sz w:val="28"/>
          <w:szCs w:val="28"/>
        </w:rPr>
        <w:t>о</w:t>
      </w:r>
      <w:r w:rsidR="00391C37" w:rsidRPr="0082070A">
        <w:rPr>
          <w:sz w:val="28"/>
          <w:szCs w:val="28"/>
        </w:rPr>
        <w:t>к ведения кассовых операций</w:t>
      </w:r>
      <w:r w:rsidR="00391C37">
        <w:rPr>
          <w:sz w:val="28"/>
          <w:szCs w:val="28"/>
        </w:rPr>
        <w:t>, а именно за н</w:t>
      </w:r>
      <w:r w:rsidR="00391C37" w:rsidRPr="0082070A">
        <w:rPr>
          <w:sz w:val="28"/>
          <w:szCs w:val="28"/>
        </w:rPr>
        <w:t>еоприходование (неполное оприходование) в кассу денежной наличности</w:t>
      </w:r>
      <w:r w:rsidR="00391C37">
        <w:rPr>
          <w:sz w:val="28"/>
          <w:szCs w:val="28"/>
        </w:rPr>
        <w:t>, предусмотрена административная ответственность</w:t>
      </w:r>
      <w:r w:rsidR="00391C37" w:rsidRPr="0082070A">
        <w:rPr>
          <w:sz w:val="28"/>
          <w:szCs w:val="28"/>
        </w:rPr>
        <w:t xml:space="preserve"> </w:t>
      </w:r>
      <w:hyperlink r:id="rId12" w:history="1">
        <w:r w:rsidR="00391C37" w:rsidRPr="00391C37">
          <w:rPr>
            <w:rStyle w:val="a3"/>
            <w:rFonts w:eastAsiaTheme="majorEastAsia"/>
            <w:color w:val="auto"/>
            <w:sz w:val="28"/>
            <w:szCs w:val="28"/>
            <w:u w:val="none"/>
          </w:rPr>
          <w:t>п. 1 ст. 15.1</w:t>
        </w:r>
      </w:hyperlink>
      <w:r w:rsidR="00391C37" w:rsidRPr="0082070A">
        <w:rPr>
          <w:sz w:val="28"/>
          <w:szCs w:val="28"/>
        </w:rPr>
        <w:t xml:space="preserve"> КоАП РФ</w:t>
      </w:r>
      <w:r w:rsidR="00391C37">
        <w:rPr>
          <w:sz w:val="28"/>
          <w:szCs w:val="28"/>
        </w:rPr>
        <w:t>.</w:t>
      </w:r>
      <w:r w:rsidR="00391C37" w:rsidRPr="0082070A">
        <w:rPr>
          <w:sz w:val="28"/>
          <w:szCs w:val="28"/>
        </w:rPr>
        <w:t xml:space="preserve"> </w:t>
      </w:r>
    </w:p>
    <w:p w:rsidR="00C67C02" w:rsidRPr="00C67C02" w:rsidRDefault="00C67C02" w:rsidP="00391C37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67C02">
        <w:rPr>
          <w:sz w:val="28"/>
          <w:szCs w:val="28"/>
        </w:rPr>
        <w:t>В период проведения контрольного мероприятия</w:t>
      </w:r>
      <w:r>
        <w:rPr>
          <w:sz w:val="28"/>
          <w:szCs w:val="28"/>
        </w:rPr>
        <w:t xml:space="preserve"> денежные средства в сумме 188,0 тыс. рублей были внесены на расчетный счет предприятия.</w:t>
      </w:r>
    </w:p>
    <w:p w:rsidR="00391C37" w:rsidRPr="00B62386" w:rsidRDefault="00391C37" w:rsidP="00391C37">
      <w:pPr>
        <w:ind w:firstLine="709"/>
        <w:jc w:val="both"/>
        <w:rPr>
          <w:color w:val="000000"/>
          <w:sz w:val="28"/>
          <w:szCs w:val="28"/>
        </w:rPr>
      </w:pPr>
      <w:r w:rsidRPr="00B62386">
        <w:rPr>
          <w:sz w:val="28"/>
          <w:szCs w:val="28"/>
        </w:rPr>
        <w:t>Главная книга в проверяемом периоде не велась, проверить правильность ведения бухгалтерского учета не представляется возможным</w:t>
      </w:r>
      <w:r>
        <w:rPr>
          <w:sz w:val="28"/>
          <w:szCs w:val="28"/>
        </w:rPr>
        <w:t>.</w:t>
      </w:r>
    </w:p>
    <w:p w:rsidR="00391C37" w:rsidRPr="00644FD0" w:rsidRDefault="00391C37" w:rsidP="00391C37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Н</w:t>
      </w:r>
      <w:r w:rsidRPr="004448B0">
        <w:rPr>
          <w:sz w:val="28"/>
          <w:szCs w:val="28"/>
          <w:lang w:eastAsia="ar-SA"/>
        </w:rPr>
        <w:t>арушен</w:t>
      </w:r>
      <w:r>
        <w:rPr>
          <w:sz w:val="28"/>
          <w:szCs w:val="28"/>
          <w:lang w:eastAsia="ar-SA"/>
        </w:rPr>
        <w:t>ы</w:t>
      </w:r>
      <w:r w:rsidRPr="004448B0">
        <w:rPr>
          <w:sz w:val="28"/>
          <w:szCs w:val="28"/>
          <w:lang w:eastAsia="ar-SA"/>
        </w:rPr>
        <w:t xml:space="preserve"> требовани</w:t>
      </w:r>
      <w:r>
        <w:rPr>
          <w:sz w:val="28"/>
          <w:szCs w:val="28"/>
          <w:lang w:eastAsia="ar-SA"/>
        </w:rPr>
        <w:t>я</w:t>
      </w:r>
      <w:r w:rsidRPr="004448B0">
        <w:rPr>
          <w:sz w:val="28"/>
          <w:szCs w:val="28"/>
          <w:lang w:eastAsia="ar-SA"/>
        </w:rPr>
        <w:t xml:space="preserve"> распоряжения Министерства Транспорта РФ от 14.03.2008 г. № АМ-23-р о введении в действие методических рекомендаций «Нормы расхода топлив и смазочных материалов на автомобильном транспорте» списание горюче-смазочных материалов производилось по фактическим расходам, без указания маршрута следования и пройденного километража.</w:t>
      </w:r>
      <w:r w:rsidRPr="00391C3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За период с января по декабрь 2023 года</w:t>
      </w:r>
      <w:r w:rsidRPr="00757691">
        <w:rPr>
          <w:sz w:val="28"/>
          <w:szCs w:val="28"/>
          <w:lang w:eastAsia="ar-SA"/>
        </w:rPr>
        <w:t xml:space="preserve"> на расходы </w:t>
      </w:r>
      <w:r>
        <w:rPr>
          <w:sz w:val="28"/>
          <w:szCs w:val="28"/>
          <w:lang w:eastAsia="ar-SA"/>
        </w:rPr>
        <w:t>п</w:t>
      </w:r>
      <w:r w:rsidRPr="00757691">
        <w:rPr>
          <w:sz w:val="28"/>
          <w:szCs w:val="28"/>
          <w:lang w:eastAsia="ar-SA"/>
        </w:rPr>
        <w:t>редприятия спис</w:t>
      </w:r>
      <w:r>
        <w:rPr>
          <w:sz w:val="28"/>
          <w:szCs w:val="28"/>
          <w:lang w:eastAsia="ar-SA"/>
        </w:rPr>
        <w:t>аны</w:t>
      </w:r>
      <w:r w:rsidRPr="00757691">
        <w:rPr>
          <w:sz w:val="28"/>
          <w:szCs w:val="28"/>
          <w:lang w:eastAsia="ar-SA"/>
        </w:rPr>
        <w:t xml:space="preserve"> затраты на приобретение ГСМ на сумму </w:t>
      </w:r>
      <w:r w:rsidRPr="00136926">
        <w:rPr>
          <w:sz w:val="28"/>
          <w:szCs w:val="28"/>
          <w:lang w:eastAsia="ar-SA"/>
        </w:rPr>
        <w:t>15</w:t>
      </w:r>
      <w:r>
        <w:rPr>
          <w:sz w:val="28"/>
          <w:szCs w:val="28"/>
          <w:lang w:eastAsia="ar-SA"/>
        </w:rPr>
        <w:t>,8 тыс.</w:t>
      </w:r>
      <w:r w:rsidRPr="00136926">
        <w:rPr>
          <w:sz w:val="28"/>
          <w:szCs w:val="28"/>
          <w:lang w:eastAsia="ar-SA"/>
        </w:rPr>
        <w:t xml:space="preserve">  рублей,</w:t>
      </w:r>
      <w:r>
        <w:rPr>
          <w:b/>
          <w:sz w:val="28"/>
          <w:szCs w:val="28"/>
          <w:lang w:eastAsia="ar-SA"/>
        </w:rPr>
        <w:t xml:space="preserve"> </w:t>
      </w:r>
      <w:r w:rsidRPr="000737D5">
        <w:rPr>
          <w:sz w:val="28"/>
          <w:szCs w:val="28"/>
          <w:lang w:eastAsia="ar-SA"/>
        </w:rPr>
        <w:t>за период с января по апрель 2024 года на сумму</w:t>
      </w:r>
      <w:r>
        <w:rPr>
          <w:sz w:val="28"/>
          <w:szCs w:val="28"/>
        </w:rPr>
        <w:t xml:space="preserve"> 3,3 тыс. рублей</w:t>
      </w:r>
      <w:r w:rsidRPr="000737D5">
        <w:rPr>
          <w:sz w:val="28"/>
          <w:szCs w:val="28"/>
        </w:rPr>
        <w:t xml:space="preserve"> </w:t>
      </w:r>
      <w:r w:rsidRPr="00644FD0">
        <w:rPr>
          <w:sz w:val="28"/>
          <w:szCs w:val="28"/>
          <w:lang w:eastAsia="ar-SA"/>
        </w:rPr>
        <w:t>Факт использования служебного автотранспорта в служебных целях документально не подтвержден.</w:t>
      </w:r>
    </w:p>
    <w:p w:rsidR="0077107F" w:rsidRDefault="00391C37" w:rsidP="00E47E2A">
      <w:pPr>
        <w:suppressAutoHyphens/>
        <w:ind w:firstLine="567"/>
        <w:jc w:val="both"/>
        <w:rPr>
          <w:b/>
          <w:sz w:val="28"/>
          <w:szCs w:val="28"/>
        </w:rPr>
      </w:pPr>
      <w:r w:rsidRPr="00391C37">
        <w:rPr>
          <w:sz w:val="28"/>
          <w:szCs w:val="28"/>
        </w:rPr>
        <w:t xml:space="preserve">Проверкой установлено, что положение об оплате труда работников учреждения </w:t>
      </w:r>
      <w:r>
        <w:rPr>
          <w:sz w:val="28"/>
          <w:szCs w:val="28"/>
          <w:lang w:eastAsia="ar-SA"/>
        </w:rPr>
        <w:t>установлено, что заработная плата руководителю и специалистам устанавливается из расчета должностного оклада, но начисление производилось из расчета почасовой оплаты</w:t>
      </w:r>
      <w:r w:rsidRPr="00391C37">
        <w:rPr>
          <w:sz w:val="28"/>
          <w:szCs w:val="28"/>
        </w:rPr>
        <w:t xml:space="preserve">, что в последующем способствовало возникновению </w:t>
      </w:r>
      <w:r w:rsidR="00E47E2A">
        <w:rPr>
          <w:sz w:val="28"/>
          <w:szCs w:val="28"/>
        </w:rPr>
        <w:t xml:space="preserve">переплат и </w:t>
      </w:r>
      <w:r w:rsidRPr="00391C37">
        <w:rPr>
          <w:sz w:val="28"/>
          <w:szCs w:val="28"/>
        </w:rPr>
        <w:t xml:space="preserve">недоплат при начислении заработной платы работникам учреждения. </w:t>
      </w:r>
      <w:r w:rsidR="00E47E2A">
        <w:rPr>
          <w:sz w:val="28"/>
          <w:szCs w:val="28"/>
        </w:rPr>
        <w:t>У</w:t>
      </w:r>
      <w:r w:rsidRPr="00391C37">
        <w:rPr>
          <w:sz w:val="28"/>
          <w:szCs w:val="28"/>
        </w:rPr>
        <w:t xml:space="preserve">становлены финансовые нарушения на общую сумму </w:t>
      </w:r>
      <w:r w:rsidR="00E47E2A">
        <w:rPr>
          <w:sz w:val="28"/>
          <w:szCs w:val="28"/>
        </w:rPr>
        <w:t>31,1</w:t>
      </w:r>
      <w:r w:rsidRPr="00391C37">
        <w:rPr>
          <w:sz w:val="28"/>
          <w:szCs w:val="28"/>
        </w:rPr>
        <w:t xml:space="preserve"> тыс. рублей, в том числе: необоснованно начислено и выплачено </w:t>
      </w:r>
      <w:r w:rsidR="00E47E2A">
        <w:rPr>
          <w:sz w:val="28"/>
          <w:szCs w:val="28"/>
        </w:rPr>
        <w:t>17,8</w:t>
      </w:r>
      <w:r w:rsidRPr="00391C37">
        <w:rPr>
          <w:sz w:val="28"/>
          <w:szCs w:val="28"/>
        </w:rPr>
        <w:t xml:space="preserve"> тыс. рублей, недоначислено </w:t>
      </w:r>
      <w:r w:rsidR="00E47E2A">
        <w:rPr>
          <w:sz w:val="28"/>
          <w:szCs w:val="28"/>
        </w:rPr>
        <w:t>13,3</w:t>
      </w:r>
      <w:r w:rsidRPr="00391C37">
        <w:rPr>
          <w:sz w:val="28"/>
          <w:szCs w:val="28"/>
        </w:rPr>
        <w:t xml:space="preserve"> тыс. рублей</w:t>
      </w:r>
      <w:r>
        <w:t xml:space="preserve">. </w:t>
      </w:r>
    </w:p>
    <w:p w:rsidR="0077107F" w:rsidRDefault="007C4932" w:rsidP="00120A94">
      <w:pPr>
        <w:pStyle w:val="p24"/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При проверке</w:t>
      </w:r>
      <w:r w:rsidRPr="008E748F">
        <w:rPr>
          <w:sz w:val="28"/>
          <w:szCs w:val="28"/>
          <w:lang w:eastAsia="ar-SA"/>
        </w:rPr>
        <w:t xml:space="preserve"> расчетно-платежн</w:t>
      </w:r>
      <w:r>
        <w:rPr>
          <w:sz w:val="28"/>
          <w:szCs w:val="28"/>
          <w:lang w:eastAsia="ar-SA"/>
        </w:rPr>
        <w:t>ых</w:t>
      </w:r>
      <w:r w:rsidRPr="008E748F">
        <w:rPr>
          <w:sz w:val="28"/>
          <w:szCs w:val="28"/>
          <w:lang w:eastAsia="ar-SA"/>
        </w:rPr>
        <w:t> ведомост</w:t>
      </w:r>
      <w:r>
        <w:rPr>
          <w:sz w:val="28"/>
          <w:szCs w:val="28"/>
          <w:lang w:eastAsia="ar-SA"/>
        </w:rPr>
        <w:t>ей</w:t>
      </w:r>
      <w:r w:rsidRPr="008E748F">
        <w:rPr>
          <w:sz w:val="28"/>
          <w:szCs w:val="28"/>
          <w:lang w:eastAsia="ar-SA"/>
        </w:rPr>
        <w:t> </w:t>
      </w:r>
      <w:r>
        <w:rPr>
          <w:sz w:val="28"/>
          <w:szCs w:val="28"/>
          <w:lang w:eastAsia="ar-SA"/>
        </w:rPr>
        <w:t xml:space="preserve"> и сверке их с расходными кассовым ордерами, в части выплаты аванса работникам предприятия установлено, что в</w:t>
      </w:r>
      <w:r w:rsidRPr="008E748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расчетно-платежных ведомостях в </w:t>
      </w:r>
      <w:r w:rsidRPr="008E748F">
        <w:rPr>
          <w:sz w:val="28"/>
          <w:szCs w:val="28"/>
          <w:lang w:eastAsia="ar-SA"/>
        </w:rPr>
        <w:t>граф</w:t>
      </w:r>
      <w:r>
        <w:rPr>
          <w:sz w:val="28"/>
          <w:szCs w:val="28"/>
          <w:lang w:eastAsia="ar-SA"/>
        </w:rPr>
        <w:t>е</w:t>
      </w:r>
      <w:r w:rsidRPr="008E748F">
        <w:rPr>
          <w:sz w:val="28"/>
          <w:szCs w:val="28"/>
          <w:lang w:eastAsia="ar-SA"/>
        </w:rPr>
        <w:t xml:space="preserve"> удержания</w:t>
      </w:r>
      <w:r>
        <w:rPr>
          <w:sz w:val="28"/>
          <w:szCs w:val="28"/>
          <w:lang w:eastAsia="ar-SA"/>
        </w:rPr>
        <w:t xml:space="preserve"> отсутствует сумма аванса полученного по</w:t>
      </w:r>
      <w:r w:rsidRPr="008E748F">
        <w:rPr>
          <w:sz w:val="28"/>
          <w:szCs w:val="28"/>
          <w:lang w:eastAsia="ar-SA"/>
        </w:rPr>
        <w:t xml:space="preserve"> расходн</w:t>
      </w:r>
      <w:r>
        <w:rPr>
          <w:sz w:val="28"/>
          <w:szCs w:val="28"/>
          <w:lang w:eastAsia="ar-SA"/>
        </w:rPr>
        <w:t>ому</w:t>
      </w:r>
      <w:r w:rsidRPr="008E748F">
        <w:rPr>
          <w:sz w:val="28"/>
          <w:szCs w:val="28"/>
          <w:lang w:eastAsia="ar-SA"/>
        </w:rPr>
        <w:t xml:space="preserve"> кассов</w:t>
      </w:r>
      <w:r>
        <w:rPr>
          <w:sz w:val="28"/>
          <w:szCs w:val="28"/>
          <w:lang w:eastAsia="ar-SA"/>
        </w:rPr>
        <w:t>ому ордеру на сумму 37,2 тыс. рублей.</w:t>
      </w:r>
    </w:p>
    <w:p w:rsidR="007C4932" w:rsidRDefault="007C4932" w:rsidP="007C493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085B">
        <w:rPr>
          <w:sz w:val="28"/>
          <w:szCs w:val="28"/>
        </w:rPr>
        <w:t xml:space="preserve">В ходе проверки </w:t>
      </w:r>
      <w:r>
        <w:rPr>
          <w:sz w:val="28"/>
          <w:szCs w:val="28"/>
        </w:rPr>
        <w:t>установлено</w:t>
      </w:r>
      <w:r w:rsidRPr="005459D5">
        <w:rPr>
          <w:sz w:val="28"/>
          <w:szCs w:val="28"/>
        </w:rPr>
        <w:t xml:space="preserve"> отчуждения муниципального имущества, закрепленного за </w:t>
      </w:r>
      <w:r>
        <w:rPr>
          <w:sz w:val="28"/>
          <w:szCs w:val="28"/>
        </w:rPr>
        <w:t>у</w:t>
      </w:r>
      <w:r w:rsidRPr="005459D5">
        <w:rPr>
          <w:sz w:val="28"/>
          <w:szCs w:val="28"/>
        </w:rPr>
        <w:t>нитарным предприятием на праве хозяйственного ведения</w:t>
      </w:r>
      <w:r>
        <w:rPr>
          <w:sz w:val="28"/>
          <w:szCs w:val="28"/>
        </w:rPr>
        <w:t xml:space="preserve">, а именно продажа </w:t>
      </w:r>
      <w:r w:rsidRPr="0005039A">
        <w:rPr>
          <w:sz w:val="28"/>
          <w:szCs w:val="28"/>
        </w:rPr>
        <w:t>муниципального имущества</w:t>
      </w:r>
      <w:r>
        <w:rPr>
          <w:sz w:val="28"/>
          <w:szCs w:val="28"/>
        </w:rPr>
        <w:t xml:space="preserve"> собственником имущества, а именно администрацией муниципального образования Комсомольский сельсовет</w:t>
      </w:r>
      <w:r w:rsidRPr="007C4932">
        <w:rPr>
          <w:sz w:val="28"/>
          <w:szCs w:val="28"/>
        </w:rPr>
        <w:t xml:space="preserve"> </w:t>
      </w:r>
      <w:r w:rsidRPr="00811E71">
        <w:rPr>
          <w:sz w:val="28"/>
          <w:szCs w:val="28"/>
        </w:rPr>
        <w:t>без проведения торгов</w:t>
      </w:r>
      <w:r>
        <w:rPr>
          <w:sz w:val="28"/>
          <w:szCs w:val="28"/>
        </w:rPr>
        <w:t>,</w:t>
      </w:r>
      <w:r w:rsidRPr="00811E71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Pr="00811E71">
        <w:rPr>
          <w:sz w:val="28"/>
          <w:szCs w:val="28"/>
        </w:rPr>
        <w:t xml:space="preserve"> является нарушением </w:t>
      </w:r>
      <w:hyperlink r:id="rId13" w:history="1">
        <w:r w:rsidRPr="007C4932">
          <w:rPr>
            <w:rStyle w:val="a3"/>
            <w:rFonts w:eastAsiaTheme="majorEastAsia"/>
            <w:color w:val="auto"/>
            <w:sz w:val="28"/>
            <w:szCs w:val="28"/>
            <w:u w:val="none"/>
          </w:rPr>
          <w:t>статьи 15</w:t>
        </w:r>
      </w:hyperlink>
      <w:r w:rsidRPr="00811E71">
        <w:rPr>
          <w:sz w:val="28"/>
          <w:szCs w:val="28"/>
        </w:rPr>
        <w:t xml:space="preserve"> Закона о защите конкуренции</w:t>
      </w:r>
      <w:r>
        <w:rPr>
          <w:sz w:val="28"/>
          <w:szCs w:val="28"/>
        </w:rPr>
        <w:t xml:space="preserve"> на сумму 60,0 тыс. рублей</w:t>
      </w:r>
      <w:r w:rsidR="00C77308">
        <w:rPr>
          <w:sz w:val="28"/>
          <w:szCs w:val="28"/>
        </w:rPr>
        <w:t xml:space="preserve"> (трактора колесного марки ЮМЗ -6АКЛ, заводской номер 752939, год выпуска 1981г)</w:t>
      </w:r>
      <w:r>
        <w:rPr>
          <w:sz w:val="28"/>
          <w:szCs w:val="28"/>
        </w:rPr>
        <w:t>.</w:t>
      </w:r>
      <w:r w:rsidRPr="0005039A">
        <w:rPr>
          <w:sz w:val="28"/>
          <w:szCs w:val="28"/>
        </w:rPr>
        <w:t xml:space="preserve"> </w:t>
      </w:r>
    </w:p>
    <w:p w:rsidR="007C4932" w:rsidRPr="00C77308" w:rsidRDefault="007C4932" w:rsidP="007C493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7308" w:rsidRPr="00C77308">
        <w:rPr>
          <w:sz w:val="28"/>
          <w:szCs w:val="28"/>
        </w:rPr>
        <w:t xml:space="preserve">За нарушение процедуры обязательных в соответствии с законодательством РФ торгов, продажи государственного или муниципального имущества, порядка заключения договоров по результатам проведения таких торгов и продажи или в случае, если такие торги признаны  несостоявшимися, предусмотрена административная ответственность </w:t>
      </w:r>
      <w:hyperlink r:id="rId14" w:history="1">
        <w:r w:rsidR="00C77308" w:rsidRPr="00C77308">
          <w:rPr>
            <w:rStyle w:val="a3"/>
            <w:rFonts w:eastAsiaTheme="majorEastAsia"/>
            <w:color w:val="auto"/>
            <w:sz w:val="28"/>
            <w:szCs w:val="28"/>
            <w:u w:val="none"/>
          </w:rPr>
          <w:t>статьей</w:t>
        </w:r>
      </w:hyperlink>
      <w:r w:rsidR="00C77308" w:rsidRPr="00C77308">
        <w:rPr>
          <w:sz w:val="28"/>
          <w:szCs w:val="28"/>
        </w:rPr>
        <w:t xml:space="preserve"> 7.32.4 </w:t>
      </w:r>
      <w:hyperlink r:id="rId15" w:history="1">
        <w:r w:rsidR="00C77308" w:rsidRPr="00C77308">
          <w:rPr>
            <w:rStyle w:val="a3"/>
            <w:rFonts w:eastAsiaTheme="majorEastAsia"/>
            <w:color w:val="auto"/>
            <w:sz w:val="28"/>
            <w:szCs w:val="28"/>
            <w:u w:val="none"/>
          </w:rPr>
          <w:t>КоАП</w:t>
        </w:r>
      </w:hyperlink>
      <w:r w:rsidR="00C77308" w:rsidRPr="00C77308">
        <w:rPr>
          <w:sz w:val="28"/>
          <w:szCs w:val="28"/>
        </w:rPr>
        <w:t xml:space="preserve"> РФ.</w:t>
      </w:r>
      <w:r w:rsidRPr="00C77308">
        <w:rPr>
          <w:sz w:val="28"/>
          <w:szCs w:val="28"/>
        </w:rPr>
        <w:t xml:space="preserve"> </w:t>
      </w:r>
    </w:p>
    <w:p w:rsidR="007C4932" w:rsidRPr="0077107F" w:rsidRDefault="00C67C02" w:rsidP="00120A94">
      <w:pPr>
        <w:pStyle w:val="p2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20A94" w:rsidRDefault="00120A94" w:rsidP="00120A94">
      <w:pPr>
        <w:widowControl w:val="0"/>
        <w:jc w:val="center"/>
        <w:rPr>
          <w:b/>
          <w:i/>
          <w:iCs/>
          <w:sz w:val="28"/>
          <w:szCs w:val="28"/>
        </w:rPr>
      </w:pPr>
      <w:r w:rsidRPr="00F561EF">
        <w:rPr>
          <w:b/>
          <w:i/>
          <w:iCs/>
          <w:sz w:val="28"/>
          <w:szCs w:val="28"/>
        </w:rPr>
        <w:t>2.</w:t>
      </w:r>
      <w:r>
        <w:rPr>
          <w:b/>
          <w:i/>
          <w:iCs/>
          <w:sz w:val="28"/>
          <w:szCs w:val="28"/>
        </w:rPr>
        <w:t>1</w:t>
      </w:r>
      <w:r w:rsidRPr="00F561EF">
        <w:rPr>
          <w:b/>
          <w:i/>
          <w:iCs/>
          <w:sz w:val="28"/>
          <w:szCs w:val="28"/>
        </w:rPr>
        <w:t>. Внешняя проверка годового отчета об исполнении бюджета за 20</w:t>
      </w:r>
      <w:r>
        <w:rPr>
          <w:b/>
          <w:i/>
          <w:iCs/>
          <w:sz w:val="28"/>
          <w:szCs w:val="28"/>
        </w:rPr>
        <w:t>2</w:t>
      </w:r>
      <w:r w:rsidR="00052139">
        <w:rPr>
          <w:b/>
          <w:i/>
          <w:iCs/>
          <w:sz w:val="28"/>
          <w:szCs w:val="28"/>
        </w:rPr>
        <w:t>3</w:t>
      </w:r>
      <w:r w:rsidRPr="00F561EF">
        <w:rPr>
          <w:b/>
          <w:i/>
          <w:iCs/>
          <w:sz w:val="28"/>
          <w:szCs w:val="28"/>
        </w:rPr>
        <w:t xml:space="preserve"> год.</w:t>
      </w:r>
    </w:p>
    <w:p w:rsidR="00120A94" w:rsidRPr="00F561EF" w:rsidRDefault="00120A94" w:rsidP="00120A94">
      <w:pPr>
        <w:ind w:firstLine="567"/>
        <w:jc w:val="center"/>
        <w:rPr>
          <w:b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2.1.1. </w:t>
      </w:r>
      <w:r w:rsidRPr="00FE0061">
        <w:rPr>
          <w:b/>
          <w:i/>
          <w:sz w:val="28"/>
          <w:szCs w:val="28"/>
        </w:rPr>
        <w:t>Внешняя проверка бюджетной отчетности главных администраторов бюджетных средств</w:t>
      </w:r>
      <w:r>
        <w:rPr>
          <w:b/>
          <w:i/>
          <w:sz w:val="28"/>
          <w:szCs w:val="28"/>
        </w:rPr>
        <w:t xml:space="preserve"> за 202</w:t>
      </w:r>
      <w:r w:rsidR="00052139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год</w:t>
      </w:r>
    </w:p>
    <w:p w:rsidR="00120A94" w:rsidRDefault="00120A94" w:rsidP="00120A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Внешняя проверка годового отчета об исполнении районного бюджета за 202</w:t>
      </w:r>
      <w:r w:rsidR="00052139">
        <w:rPr>
          <w:sz w:val="28"/>
          <w:szCs w:val="28"/>
        </w:rPr>
        <w:t>3</w:t>
      </w:r>
      <w:r>
        <w:rPr>
          <w:sz w:val="28"/>
          <w:szCs w:val="28"/>
        </w:rPr>
        <w:t xml:space="preserve"> год в</w:t>
      </w:r>
      <w:r w:rsidRPr="00286B59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требованиями статьи </w:t>
      </w:r>
      <w:r w:rsidRPr="00286B59">
        <w:rPr>
          <w:sz w:val="28"/>
          <w:szCs w:val="28"/>
        </w:rPr>
        <w:t>264.4 Бюджетного кодекса РФ проведен</w:t>
      </w:r>
      <w:r>
        <w:rPr>
          <w:sz w:val="28"/>
          <w:szCs w:val="28"/>
        </w:rPr>
        <w:t xml:space="preserve">а Контрольной комиссией в 2 этапа: </w:t>
      </w:r>
      <w:r w:rsidRPr="00286B59">
        <w:rPr>
          <w:sz w:val="28"/>
          <w:szCs w:val="28"/>
        </w:rPr>
        <w:t>внешн</w:t>
      </w:r>
      <w:r>
        <w:rPr>
          <w:sz w:val="28"/>
          <w:szCs w:val="28"/>
        </w:rPr>
        <w:t>яя</w:t>
      </w:r>
      <w:r w:rsidRPr="00286B59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 xml:space="preserve">а бюджетной отчетности главных администраторов бюджетных средств (далее - ГАБС) и подготовка заключения на </w:t>
      </w:r>
      <w:r w:rsidRPr="00286B59">
        <w:rPr>
          <w:sz w:val="28"/>
          <w:szCs w:val="28"/>
        </w:rPr>
        <w:t>годово</w:t>
      </w:r>
      <w:r>
        <w:rPr>
          <w:sz w:val="28"/>
          <w:szCs w:val="28"/>
        </w:rPr>
        <w:t>й</w:t>
      </w:r>
      <w:r w:rsidRPr="00286B59">
        <w:rPr>
          <w:sz w:val="28"/>
          <w:szCs w:val="28"/>
        </w:rPr>
        <w:t xml:space="preserve"> отчет об исполнении </w:t>
      </w:r>
      <w:r>
        <w:rPr>
          <w:sz w:val="28"/>
          <w:szCs w:val="28"/>
        </w:rPr>
        <w:t>район</w:t>
      </w:r>
      <w:r w:rsidRPr="00286B59">
        <w:rPr>
          <w:sz w:val="28"/>
          <w:szCs w:val="28"/>
        </w:rPr>
        <w:t>ного бюджета.</w:t>
      </w:r>
    </w:p>
    <w:p w:rsidR="00120A94" w:rsidRDefault="00120A94" w:rsidP="00120A94">
      <w:pPr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Pr="00FB59CF">
        <w:rPr>
          <w:bCs/>
          <w:iCs/>
          <w:sz w:val="28"/>
          <w:szCs w:val="28"/>
        </w:rPr>
        <w:t>Проанализирована</w:t>
      </w:r>
      <w:r w:rsidRPr="00FB59CF">
        <w:rPr>
          <w:sz w:val="28"/>
          <w:szCs w:val="28"/>
        </w:rPr>
        <w:t xml:space="preserve"> внутренняя согласованность показателей бюджетной отчетности, их логическая и арифметическая увязка</w:t>
      </w:r>
      <w:r>
        <w:rPr>
          <w:sz w:val="28"/>
          <w:szCs w:val="28"/>
        </w:rPr>
        <w:t>.</w:t>
      </w:r>
    </w:p>
    <w:p w:rsidR="00120A94" w:rsidRPr="0078561D" w:rsidRDefault="00120A94" w:rsidP="00120A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 xml:space="preserve"> </w:t>
      </w:r>
      <w:r w:rsidRPr="0078561D">
        <w:rPr>
          <w:rFonts w:ascii="Times New Roman" w:hAnsi="Times New Roman" w:cs="Times New Roman"/>
          <w:sz w:val="28"/>
          <w:szCs w:val="28"/>
        </w:rPr>
        <w:t xml:space="preserve">В результате проведенной Контрольной комиссией внешней  проверки годовой бюджетной отчетности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8561D">
        <w:rPr>
          <w:rFonts w:ascii="Times New Roman" w:hAnsi="Times New Roman" w:cs="Times New Roman"/>
          <w:sz w:val="28"/>
          <w:szCs w:val="28"/>
        </w:rPr>
        <w:t>лавных администраторов районного бюджета установлен</w:t>
      </w:r>
      <w:r w:rsidR="008C71C3">
        <w:rPr>
          <w:rFonts w:ascii="Times New Roman" w:hAnsi="Times New Roman" w:cs="Times New Roman"/>
          <w:sz w:val="28"/>
          <w:szCs w:val="28"/>
        </w:rPr>
        <w:t>ы нарушения</w:t>
      </w:r>
      <w:r w:rsidRPr="0078561D">
        <w:rPr>
          <w:rFonts w:ascii="Times New Roman" w:hAnsi="Times New Roman" w:cs="Times New Roman"/>
          <w:sz w:val="28"/>
          <w:szCs w:val="28"/>
        </w:rPr>
        <w:t>:</w:t>
      </w:r>
    </w:p>
    <w:p w:rsidR="008C71C3" w:rsidRDefault="00120A94" w:rsidP="008C71C3">
      <w:pPr>
        <w:ind w:firstLine="720"/>
        <w:jc w:val="both"/>
        <w:rPr>
          <w:rStyle w:val="aa"/>
          <w:b w:val="0"/>
          <w:sz w:val="28"/>
          <w:szCs w:val="28"/>
        </w:rPr>
      </w:pPr>
      <w:r w:rsidRPr="00052139">
        <w:rPr>
          <w:sz w:val="28"/>
          <w:szCs w:val="28"/>
        </w:rPr>
        <w:t xml:space="preserve"> </w:t>
      </w:r>
      <w:r w:rsidR="008C71C3">
        <w:rPr>
          <w:sz w:val="28"/>
          <w:szCs w:val="28"/>
        </w:rPr>
        <w:t>в части занижения показателя на конец отчетного периода</w:t>
      </w:r>
      <w:r w:rsidR="008C71C3" w:rsidRPr="009B0C7A">
        <w:rPr>
          <w:sz w:val="28"/>
          <w:szCs w:val="28"/>
        </w:rPr>
        <w:t xml:space="preserve"> в справке о наличии имущества и обязательств на забалансовых счетах к Балансу (ф.05031</w:t>
      </w:r>
      <w:r w:rsidR="008C71C3">
        <w:rPr>
          <w:sz w:val="28"/>
          <w:szCs w:val="28"/>
        </w:rPr>
        <w:t>2</w:t>
      </w:r>
      <w:r w:rsidR="008C71C3" w:rsidRPr="009B0C7A">
        <w:rPr>
          <w:sz w:val="28"/>
          <w:szCs w:val="28"/>
        </w:rPr>
        <w:t xml:space="preserve">0) по счету 27 </w:t>
      </w:r>
      <w:r w:rsidR="008C71C3" w:rsidRPr="00121D38">
        <w:rPr>
          <w:rStyle w:val="aa"/>
          <w:sz w:val="28"/>
          <w:szCs w:val="28"/>
        </w:rPr>
        <w:t>«</w:t>
      </w:r>
      <w:r w:rsidR="008C71C3" w:rsidRPr="008C71C3">
        <w:rPr>
          <w:rStyle w:val="aa"/>
          <w:b w:val="0"/>
          <w:sz w:val="28"/>
          <w:szCs w:val="28"/>
        </w:rPr>
        <w:t>Материальные ценности, выданные в личное пользование работникам (сотрудникам)» в сумме 10</w:t>
      </w:r>
      <w:r w:rsidR="008C71C3">
        <w:rPr>
          <w:rStyle w:val="aa"/>
          <w:b w:val="0"/>
          <w:sz w:val="28"/>
          <w:szCs w:val="28"/>
        </w:rPr>
        <w:t>,3 тыс.</w:t>
      </w:r>
      <w:r w:rsidR="008C71C3" w:rsidRPr="008C71C3">
        <w:rPr>
          <w:rStyle w:val="aa"/>
          <w:b w:val="0"/>
          <w:sz w:val="28"/>
          <w:szCs w:val="28"/>
        </w:rPr>
        <w:t xml:space="preserve"> рублей</w:t>
      </w:r>
      <w:r w:rsidR="008C71C3">
        <w:rPr>
          <w:rStyle w:val="aa"/>
          <w:b w:val="0"/>
          <w:sz w:val="28"/>
          <w:szCs w:val="28"/>
        </w:rPr>
        <w:t>;</w:t>
      </w:r>
    </w:p>
    <w:p w:rsidR="008C71C3" w:rsidRDefault="008C71C3" w:rsidP="008C71C3">
      <w:pPr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F83A14">
        <w:rPr>
          <w:color w:val="000000"/>
          <w:sz w:val="28"/>
          <w:szCs w:val="28"/>
        </w:rPr>
        <w:t xml:space="preserve">в Пояснительной записке (ф.0503160) </w:t>
      </w:r>
      <w:r>
        <w:rPr>
          <w:color w:val="000000"/>
          <w:sz w:val="28"/>
          <w:szCs w:val="28"/>
        </w:rPr>
        <w:t xml:space="preserve"> в</w:t>
      </w:r>
      <w:r w:rsidRPr="009900B9">
        <w:rPr>
          <w:bCs/>
          <w:color w:val="000000"/>
          <w:sz w:val="28"/>
          <w:szCs w:val="28"/>
          <w:shd w:val="clear" w:color="auto" w:fill="FFFFFF"/>
        </w:rPr>
        <w:t xml:space="preserve"> разделе </w:t>
      </w:r>
      <w:r>
        <w:rPr>
          <w:bCs/>
          <w:color w:val="000000"/>
          <w:sz w:val="28"/>
          <w:szCs w:val="28"/>
          <w:shd w:val="clear" w:color="auto" w:fill="FFFFFF"/>
        </w:rPr>
        <w:t>4</w:t>
      </w:r>
      <w:r w:rsidRPr="009900B9">
        <w:rPr>
          <w:bCs/>
          <w:color w:val="000000"/>
          <w:sz w:val="28"/>
          <w:szCs w:val="28"/>
        </w:rPr>
        <w:t xml:space="preserve"> «</w:t>
      </w:r>
      <w:r w:rsidRPr="005E04B4">
        <w:rPr>
          <w:bCs/>
          <w:color w:val="000000"/>
          <w:sz w:val="28"/>
          <w:szCs w:val="28"/>
        </w:rPr>
        <w:t>Анализ показателей бухгалтерской отчетности субъекта</w:t>
      </w:r>
      <w:r>
        <w:rPr>
          <w:bCs/>
          <w:color w:val="000000"/>
          <w:sz w:val="28"/>
          <w:szCs w:val="28"/>
        </w:rPr>
        <w:t xml:space="preserve"> </w:t>
      </w:r>
      <w:r w:rsidRPr="005E04B4">
        <w:rPr>
          <w:bCs/>
          <w:color w:val="000000"/>
          <w:sz w:val="28"/>
          <w:szCs w:val="28"/>
        </w:rPr>
        <w:t>бюджетной отчетности</w:t>
      </w:r>
      <w:r w:rsidRPr="009900B9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допущены ошибки технического характера, поясняющие расшифровку  </w:t>
      </w:r>
      <w:r w:rsidRPr="006748E1">
        <w:rPr>
          <w:bCs/>
          <w:sz w:val="28"/>
          <w:szCs w:val="28"/>
        </w:rPr>
        <w:t>сведени</w:t>
      </w:r>
      <w:r>
        <w:rPr>
          <w:bCs/>
          <w:sz w:val="28"/>
          <w:szCs w:val="28"/>
        </w:rPr>
        <w:t>й</w:t>
      </w:r>
      <w:r w:rsidRPr="006748E1">
        <w:rPr>
          <w:bCs/>
          <w:sz w:val="28"/>
          <w:szCs w:val="28"/>
        </w:rPr>
        <w:t xml:space="preserve"> о движении нефинансовых активов (ф.0503168)</w:t>
      </w:r>
      <w:r>
        <w:rPr>
          <w:rFonts w:eastAsia="Arial"/>
          <w:color w:val="000000"/>
          <w:sz w:val="28"/>
          <w:szCs w:val="28"/>
        </w:rPr>
        <w:t>;</w:t>
      </w:r>
    </w:p>
    <w:p w:rsidR="008C71C3" w:rsidRPr="008C71C3" w:rsidRDefault="008C71C3" w:rsidP="008C71C3">
      <w:pPr>
        <w:shd w:val="clear" w:color="auto" w:fill="FFFFFF"/>
        <w:jc w:val="both"/>
        <w:rPr>
          <w:rStyle w:val="aa"/>
          <w:b w:val="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Pr="00052139">
        <w:rPr>
          <w:color w:val="000000"/>
          <w:sz w:val="28"/>
        </w:rPr>
        <w:t xml:space="preserve">замечания в части порядка </w:t>
      </w:r>
      <w:r>
        <w:rPr>
          <w:color w:val="000000"/>
          <w:sz w:val="28"/>
        </w:rPr>
        <w:t>и</w:t>
      </w:r>
      <w:r w:rsidRPr="00052139">
        <w:rPr>
          <w:color w:val="000000"/>
          <w:sz w:val="28"/>
        </w:rPr>
        <w:t xml:space="preserve"> составления</w:t>
      </w:r>
      <w:r w:rsidRPr="008C71C3">
        <w:rPr>
          <w:color w:val="000000"/>
          <w:sz w:val="28"/>
        </w:rPr>
        <w:t xml:space="preserve"> </w:t>
      </w:r>
      <w:r w:rsidRPr="00052139">
        <w:rPr>
          <w:color w:val="000000"/>
          <w:sz w:val="28"/>
        </w:rPr>
        <w:t>бюджетной отчетности за 2023 год</w:t>
      </w:r>
      <w:r>
        <w:rPr>
          <w:color w:val="000000"/>
          <w:sz w:val="28"/>
        </w:rPr>
        <w:t>, а именно</w:t>
      </w:r>
      <w:r w:rsidRPr="00052139">
        <w:rPr>
          <w:sz w:val="28"/>
          <w:szCs w:val="28"/>
        </w:rPr>
        <w:t xml:space="preserve"> </w:t>
      </w:r>
      <w:r w:rsidRPr="00FF2ABA">
        <w:rPr>
          <w:bCs/>
          <w:color w:val="000000"/>
          <w:sz w:val="28"/>
          <w:szCs w:val="28"/>
          <w:shd w:val="clear" w:color="auto" w:fill="FFFFFF"/>
        </w:rPr>
        <w:t>«Сведения о принятых и неисполненных обязательствах получателя бюджетных средств</w:t>
      </w:r>
      <w:r w:rsidRPr="00D47C55">
        <w:rPr>
          <w:bCs/>
          <w:sz w:val="28"/>
          <w:szCs w:val="28"/>
          <w:shd w:val="clear" w:color="auto" w:fill="FFFFFF"/>
        </w:rPr>
        <w:t>»</w:t>
      </w:r>
      <w:r w:rsidRPr="00D47C55">
        <w:rPr>
          <w:b/>
          <w:bCs/>
          <w:sz w:val="28"/>
          <w:szCs w:val="28"/>
          <w:shd w:val="clear" w:color="auto" w:fill="FFFFFF"/>
        </w:rPr>
        <w:t xml:space="preserve"> </w:t>
      </w:r>
      <w:r w:rsidRPr="00D47C55">
        <w:rPr>
          <w:bCs/>
          <w:sz w:val="28"/>
          <w:szCs w:val="28"/>
          <w:shd w:val="clear" w:color="auto" w:fill="FFFFFF"/>
        </w:rPr>
        <w:t>(</w:t>
      </w:r>
      <w:hyperlink r:id="rId16" w:anchor="block_503175" w:history="1">
        <w:r w:rsidRPr="008C71C3">
          <w:rPr>
            <w:rStyle w:val="a3"/>
            <w:bCs/>
            <w:color w:val="auto"/>
            <w:sz w:val="28"/>
            <w:szCs w:val="28"/>
            <w:u w:val="none"/>
          </w:rPr>
          <w:t>ф. 0503175</w:t>
        </w:r>
      </w:hyperlink>
      <w:r w:rsidRPr="008C71C3">
        <w:rPr>
          <w:bCs/>
          <w:sz w:val="28"/>
          <w:szCs w:val="28"/>
          <w:shd w:val="clear" w:color="auto" w:fill="FFFFFF"/>
        </w:rPr>
        <w:t>)</w:t>
      </w:r>
      <w:r>
        <w:rPr>
          <w:bCs/>
          <w:sz w:val="28"/>
          <w:szCs w:val="28"/>
          <w:shd w:val="clear" w:color="auto" w:fill="FFFFFF"/>
        </w:rPr>
        <w:t xml:space="preserve"> с нулевыми числовыми показателями.</w:t>
      </w:r>
      <w:r w:rsidRPr="005652FE">
        <w:rPr>
          <w:rFonts w:ascii="CIDFont+F1" w:hAnsi="CIDFont+F1"/>
          <w:color w:val="000000"/>
          <w:sz w:val="28"/>
        </w:rPr>
        <w:t xml:space="preserve"> </w:t>
      </w:r>
    </w:p>
    <w:p w:rsidR="00052139" w:rsidRDefault="008C71C3" w:rsidP="00120A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00780">
        <w:rPr>
          <w:rFonts w:ascii="Times New Roman" w:hAnsi="Times New Roman" w:cs="Times New Roman"/>
          <w:sz w:val="28"/>
          <w:szCs w:val="28"/>
        </w:rPr>
        <w:t xml:space="preserve">Факты </w:t>
      </w:r>
      <w:r w:rsidR="00F00780" w:rsidRPr="00F00780">
        <w:rPr>
          <w:rFonts w:ascii="Times New Roman" w:hAnsi="Times New Roman" w:cs="Times New Roman"/>
          <w:sz w:val="28"/>
          <w:szCs w:val="28"/>
        </w:rPr>
        <w:t>выявленных нарушений и недостатков был</w:t>
      </w:r>
      <w:r w:rsidR="00F00780">
        <w:rPr>
          <w:rFonts w:ascii="Times New Roman" w:hAnsi="Times New Roman" w:cs="Times New Roman"/>
          <w:sz w:val="28"/>
          <w:szCs w:val="28"/>
        </w:rPr>
        <w:t>и</w:t>
      </w:r>
      <w:r w:rsidR="00F00780" w:rsidRPr="00F00780">
        <w:rPr>
          <w:rFonts w:ascii="Times New Roman" w:hAnsi="Times New Roman" w:cs="Times New Roman"/>
          <w:sz w:val="28"/>
          <w:szCs w:val="28"/>
        </w:rPr>
        <w:t xml:space="preserve"> устранен</w:t>
      </w:r>
      <w:r w:rsidR="00F00780">
        <w:rPr>
          <w:rFonts w:ascii="Times New Roman" w:hAnsi="Times New Roman" w:cs="Times New Roman"/>
          <w:sz w:val="28"/>
          <w:szCs w:val="28"/>
        </w:rPr>
        <w:t>ы</w:t>
      </w:r>
      <w:r w:rsidR="00F00780" w:rsidRPr="00F00780">
        <w:rPr>
          <w:rFonts w:ascii="Times New Roman" w:hAnsi="Times New Roman" w:cs="Times New Roman"/>
          <w:sz w:val="28"/>
          <w:szCs w:val="28"/>
        </w:rPr>
        <w:t xml:space="preserve"> в ходе проверки</w:t>
      </w:r>
      <w:r w:rsidR="00F00780">
        <w:rPr>
          <w:rFonts w:ascii="Times New Roman" w:hAnsi="Times New Roman" w:cs="Times New Roman"/>
          <w:sz w:val="28"/>
          <w:szCs w:val="28"/>
        </w:rPr>
        <w:t>.</w:t>
      </w:r>
    </w:p>
    <w:p w:rsidR="00120A94" w:rsidRPr="00FB59CF" w:rsidRDefault="00120A94" w:rsidP="00120A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B59CF">
        <w:rPr>
          <w:sz w:val="28"/>
          <w:szCs w:val="28"/>
        </w:rPr>
        <w:t xml:space="preserve">аключения, оформленные по итогам внешней проверки бюджетной отчетности, </w:t>
      </w:r>
      <w:r w:rsidRPr="00FB59CF">
        <w:rPr>
          <w:rFonts w:eastAsia="Calibri"/>
          <w:sz w:val="28"/>
          <w:szCs w:val="28"/>
          <w:lang w:eastAsia="en-US"/>
        </w:rPr>
        <w:t xml:space="preserve">направлены субъектам </w:t>
      </w:r>
      <w:r w:rsidRPr="00FB59CF">
        <w:rPr>
          <w:sz w:val="28"/>
          <w:szCs w:val="28"/>
        </w:rPr>
        <w:t>бюджетной отчетности. Сводное заключение, направлено в финансов</w:t>
      </w:r>
      <w:r>
        <w:rPr>
          <w:sz w:val="28"/>
          <w:szCs w:val="28"/>
        </w:rPr>
        <w:t>ый отдел</w:t>
      </w:r>
      <w:r w:rsidRPr="00FB59CF">
        <w:rPr>
          <w:sz w:val="28"/>
          <w:szCs w:val="28"/>
        </w:rPr>
        <w:t xml:space="preserve"> и </w:t>
      </w:r>
      <w:r>
        <w:rPr>
          <w:sz w:val="28"/>
          <w:szCs w:val="28"/>
        </w:rPr>
        <w:t>Совет депутатов района</w:t>
      </w:r>
      <w:r w:rsidRPr="00FB59CF">
        <w:rPr>
          <w:sz w:val="28"/>
          <w:szCs w:val="28"/>
        </w:rPr>
        <w:t xml:space="preserve">. </w:t>
      </w:r>
    </w:p>
    <w:p w:rsidR="00120A94" w:rsidRDefault="00120A94" w:rsidP="00120A94">
      <w:pPr>
        <w:ind w:firstLine="540"/>
        <w:jc w:val="both"/>
        <w:rPr>
          <w:sz w:val="28"/>
          <w:szCs w:val="28"/>
        </w:rPr>
      </w:pPr>
    </w:p>
    <w:p w:rsidR="00120A94" w:rsidRDefault="00120A94" w:rsidP="00120A94">
      <w:pPr>
        <w:ind w:firstLine="540"/>
        <w:jc w:val="center"/>
        <w:rPr>
          <w:b/>
          <w:i/>
          <w:iCs/>
          <w:sz w:val="28"/>
          <w:szCs w:val="28"/>
        </w:rPr>
      </w:pPr>
      <w:r w:rsidRPr="00FE0061">
        <w:rPr>
          <w:b/>
          <w:i/>
          <w:sz w:val="28"/>
          <w:szCs w:val="28"/>
        </w:rPr>
        <w:t>2.</w:t>
      </w:r>
      <w:r>
        <w:rPr>
          <w:b/>
          <w:i/>
          <w:sz w:val="28"/>
          <w:szCs w:val="28"/>
        </w:rPr>
        <w:t>2.</w:t>
      </w:r>
      <w:r w:rsidRPr="00FE006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Экспертиза годового отчета об исполнении районного бюджета за 202</w:t>
      </w:r>
      <w:r w:rsidR="00F00780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год</w:t>
      </w:r>
    </w:p>
    <w:p w:rsidR="00120A94" w:rsidRDefault="00120A94" w:rsidP="00120A94">
      <w:pPr>
        <w:ind w:firstLine="567"/>
        <w:jc w:val="both"/>
        <w:rPr>
          <w:sz w:val="28"/>
          <w:szCs w:val="28"/>
        </w:rPr>
      </w:pPr>
      <w:r w:rsidRPr="00FB59CF">
        <w:rPr>
          <w:sz w:val="28"/>
          <w:szCs w:val="28"/>
          <w:lang w:eastAsia="ar-SA"/>
        </w:rPr>
        <w:t xml:space="preserve">Подготовка заключения </w:t>
      </w:r>
      <w:r>
        <w:rPr>
          <w:sz w:val="28"/>
          <w:szCs w:val="28"/>
          <w:lang w:eastAsia="ar-SA"/>
        </w:rPr>
        <w:t>Контрольной комиссии</w:t>
      </w:r>
      <w:r w:rsidRPr="00FB59CF">
        <w:rPr>
          <w:sz w:val="28"/>
          <w:szCs w:val="28"/>
          <w:lang w:eastAsia="ar-SA"/>
        </w:rPr>
        <w:t xml:space="preserve"> на годовой отчет об исполнении </w:t>
      </w:r>
      <w:r>
        <w:rPr>
          <w:sz w:val="28"/>
          <w:szCs w:val="28"/>
          <w:lang w:eastAsia="ar-SA"/>
        </w:rPr>
        <w:t>район</w:t>
      </w:r>
      <w:r w:rsidRPr="00FB59CF">
        <w:rPr>
          <w:sz w:val="28"/>
          <w:szCs w:val="28"/>
          <w:lang w:eastAsia="ar-SA"/>
        </w:rPr>
        <w:t>ного бюджета за 20</w:t>
      </w:r>
      <w:r>
        <w:rPr>
          <w:sz w:val="28"/>
          <w:szCs w:val="28"/>
          <w:lang w:eastAsia="ar-SA"/>
        </w:rPr>
        <w:t>2</w:t>
      </w:r>
      <w:r w:rsidR="00F00780">
        <w:rPr>
          <w:sz w:val="28"/>
          <w:szCs w:val="28"/>
          <w:lang w:eastAsia="ar-SA"/>
        </w:rPr>
        <w:t>3</w:t>
      </w:r>
      <w:r w:rsidRPr="00FB59CF">
        <w:rPr>
          <w:sz w:val="28"/>
          <w:szCs w:val="28"/>
          <w:lang w:eastAsia="ar-SA"/>
        </w:rPr>
        <w:t xml:space="preserve"> год, представляющая собой второй, или заключительный, этап внешней проверки годового отчета об исполнении бюджета, осуществлялась в соответствии со статьей 264.4 Бюджетного кодекса РФ и статьей </w:t>
      </w:r>
      <w:r>
        <w:rPr>
          <w:sz w:val="28"/>
          <w:szCs w:val="28"/>
          <w:lang w:eastAsia="ar-SA"/>
        </w:rPr>
        <w:t>77</w:t>
      </w:r>
      <w:r w:rsidRPr="00FB59C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Положения «О бюджетном процессе в муниципальном образовании Адамовский район»</w:t>
      </w:r>
      <w:r w:rsidRPr="00FB59CF">
        <w:rPr>
          <w:sz w:val="28"/>
          <w:szCs w:val="28"/>
          <w:lang w:eastAsia="ar-SA"/>
        </w:rPr>
        <w:t xml:space="preserve"> на основании части 1 статьи 8 </w:t>
      </w:r>
      <w:r>
        <w:rPr>
          <w:sz w:val="28"/>
          <w:szCs w:val="28"/>
          <w:lang w:eastAsia="ar-SA"/>
        </w:rPr>
        <w:t>Положения Контрольной комиссии</w:t>
      </w:r>
      <w:r w:rsidRPr="00FB59CF">
        <w:rPr>
          <w:sz w:val="28"/>
          <w:szCs w:val="28"/>
          <w:lang w:eastAsia="ar-SA"/>
        </w:rPr>
        <w:t xml:space="preserve"> и плана работы на 202</w:t>
      </w:r>
      <w:r w:rsidR="00F00780">
        <w:rPr>
          <w:sz w:val="28"/>
          <w:szCs w:val="28"/>
          <w:lang w:eastAsia="ar-SA"/>
        </w:rPr>
        <w:t>4</w:t>
      </w:r>
      <w:r w:rsidRPr="00FB59CF">
        <w:rPr>
          <w:sz w:val="28"/>
          <w:szCs w:val="28"/>
          <w:lang w:eastAsia="ar-SA"/>
        </w:rPr>
        <w:t> год.</w:t>
      </w:r>
      <w:r w:rsidRPr="00FB59CF">
        <w:rPr>
          <w:sz w:val="28"/>
          <w:szCs w:val="28"/>
        </w:rPr>
        <w:t xml:space="preserve"> В целях комплексной оценки результатов исполнения </w:t>
      </w:r>
      <w:r>
        <w:rPr>
          <w:sz w:val="28"/>
          <w:szCs w:val="28"/>
        </w:rPr>
        <w:t>решения</w:t>
      </w:r>
      <w:r w:rsidRPr="00FB59CF">
        <w:rPr>
          <w:sz w:val="28"/>
          <w:szCs w:val="28"/>
        </w:rPr>
        <w:t xml:space="preserve"> о </w:t>
      </w:r>
      <w:r>
        <w:rPr>
          <w:sz w:val="28"/>
          <w:szCs w:val="28"/>
        </w:rPr>
        <w:t>район</w:t>
      </w:r>
      <w:r w:rsidRPr="00FB59CF">
        <w:rPr>
          <w:sz w:val="28"/>
          <w:szCs w:val="28"/>
        </w:rPr>
        <w:t xml:space="preserve">ном бюджете, при подготовке заключения </w:t>
      </w:r>
      <w:r>
        <w:rPr>
          <w:sz w:val="28"/>
          <w:szCs w:val="28"/>
        </w:rPr>
        <w:t>Контрольной комиссией</w:t>
      </w:r>
      <w:r w:rsidRPr="00FB59CF">
        <w:rPr>
          <w:sz w:val="28"/>
          <w:szCs w:val="28"/>
        </w:rPr>
        <w:t xml:space="preserve"> учтены результаты проведенных контрольных мероприятий и информация, поступившая из внешних источников</w:t>
      </w:r>
      <w:r>
        <w:rPr>
          <w:sz w:val="28"/>
          <w:szCs w:val="28"/>
        </w:rPr>
        <w:t xml:space="preserve">. </w:t>
      </w:r>
    </w:p>
    <w:p w:rsidR="00120A94" w:rsidRPr="00FB59CF" w:rsidRDefault="00120A94" w:rsidP="00120A9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ar-SA"/>
        </w:rPr>
      </w:pPr>
      <w:r w:rsidRPr="00FB59CF">
        <w:rPr>
          <w:sz w:val="28"/>
          <w:szCs w:val="28"/>
          <w:lang w:eastAsia="ar-SA"/>
        </w:rPr>
        <w:t xml:space="preserve">Годовой отчет об исполнении </w:t>
      </w:r>
      <w:r>
        <w:rPr>
          <w:sz w:val="28"/>
          <w:szCs w:val="28"/>
          <w:lang w:eastAsia="ar-SA"/>
        </w:rPr>
        <w:t>район</w:t>
      </w:r>
      <w:r w:rsidRPr="00FB59CF">
        <w:rPr>
          <w:sz w:val="28"/>
          <w:szCs w:val="28"/>
          <w:lang w:eastAsia="ar-SA"/>
        </w:rPr>
        <w:t xml:space="preserve">ного бюджета представлен в </w:t>
      </w:r>
      <w:r>
        <w:rPr>
          <w:sz w:val="28"/>
          <w:szCs w:val="28"/>
          <w:lang w:eastAsia="ar-SA"/>
        </w:rPr>
        <w:t>Контрольную комиссию</w:t>
      </w:r>
      <w:r w:rsidRPr="00FB59CF">
        <w:rPr>
          <w:sz w:val="28"/>
          <w:szCs w:val="28"/>
          <w:lang w:eastAsia="ar-SA"/>
        </w:rPr>
        <w:t xml:space="preserve"> в полном объеме и с соблюдением срока, установленного статьей </w:t>
      </w:r>
      <w:r>
        <w:rPr>
          <w:sz w:val="28"/>
          <w:szCs w:val="28"/>
          <w:lang w:eastAsia="ar-SA"/>
        </w:rPr>
        <w:t>77</w:t>
      </w:r>
      <w:r w:rsidRPr="00FB59CF">
        <w:rPr>
          <w:sz w:val="28"/>
          <w:szCs w:val="28"/>
          <w:lang w:eastAsia="ar-SA"/>
        </w:rPr>
        <w:t> </w:t>
      </w:r>
      <w:r>
        <w:rPr>
          <w:sz w:val="28"/>
          <w:szCs w:val="28"/>
        </w:rPr>
        <w:t>Положения «О бюджетном процессе в муниципальном образовании Адамовский район»</w:t>
      </w:r>
      <w:r w:rsidRPr="00FB59CF">
        <w:rPr>
          <w:sz w:val="28"/>
          <w:szCs w:val="28"/>
          <w:lang w:eastAsia="ar-SA"/>
        </w:rPr>
        <w:t>.</w:t>
      </w:r>
    </w:p>
    <w:p w:rsidR="00120A94" w:rsidRPr="00FB59CF" w:rsidRDefault="00120A94" w:rsidP="00120A9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ar-SA"/>
        </w:rPr>
      </w:pPr>
      <w:r w:rsidRPr="00FB59CF">
        <w:rPr>
          <w:sz w:val="28"/>
          <w:szCs w:val="28"/>
          <w:lang w:eastAsia="ar-SA"/>
        </w:rPr>
        <w:t xml:space="preserve">Согласно показателям, отраженным в годовом отчете, исполнение </w:t>
      </w:r>
      <w:r>
        <w:rPr>
          <w:sz w:val="28"/>
          <w:szCs w:val="28"/>
          <w:lang w:eastAsia="ar-SA"/>
        </w:rPr>
        <w:t>район</w:t>
      </w:r>
      <w:r w:rsidRPr="00FB59CF">
        <w:rPr>
          <w:sz w:val="28"/>
          <w:szCs w:val="28"/>
          <w:lang w:eastAsia="ar-SA"/>
        </w:rPr>
        <w:t>ного бюджета в 20</w:t>
      </w:r>
      <w:r>
        <w:rPr>
          <w:sz w:val="28"/>
          <w:szCs w:val="28"/>
          <w:lang w:eastAsia="ar-SA"/>
        </w:rPr>
        <w:t>2</w:t>
      </w:r>
      <w:r w:rsidR="00F00780">
        <w:rPr>
          <w:sz w:val="28"/>
          <w:szCs w:val="28"/>
          <w:lang w:eastAsia="ar-SA"/>
        </w:rPr>
        <w:t>3</w:t>
      </w:r>
      <w:r w:rsidRPr="00FB59CF">
        <w:rPr>
          <w:sz w:val="28"/>
          <w:szCs w:val="28"/>
          <w:lang w:eastAsia="ar-SA"/>
        </w:rPr>
        <w:t xml:space="preserve"> году характеризуется следующими данными.</w:t>
      </w:r>
    </w:p>
    <w:p w:rsidR="00120A94" w:rsidRDefault="008C71C3" w:rsidP="00120A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3F11">
        <w:rPr>
          <w:sz w:val="28"/>
          <w:szCs w:val="28"/>
        </w:rPr>
        <w:t>Доходная часть бюджета муниципального образования за 202</w:t>
      </w:r>
      <w:r>
        <w:rPr>
          <w:sz w:val="28"/>
          <w:szCs w:val="28"/>
        </w:rPr>
        <w:t>3</w:t>
      </w:r>
      <w:r w:rsidRPr="00C63F11">
        <w:rPr>
          <w:sz w:val="28"/>
          <w:szCs w:val="28"/>
        </w:rPr>
        <w:t xml:space="preserve"> год исполнена в сумме </w:t>
      </w:r>
      <w:r>
        <w:rPr>
          <w:sz w:val="28"/>
          <w:szCs w:val="28"/>
        </w:rPr>
        <w:t>770 776,2</w:t>
      </w:r>
      <w:r w:rsidRPr="00C63F11">
        <w:rPr>
          <w:sz w:val="28"/>
          <w:szCs w:val="28"/>
        </w:rPr>
        <w:t xml:space="preserve"> тыс. рублей или на </w:t>
      </w:r>
      <w:r>
        <w:rPr>
          <w:sz w:val="28"/>
          <w:szCs w:val="28"/>
        </w:rPr>
        <w:t>100,0</w:t>
      </w:r>
      <w:r w:rsidRPr="00C63F11">
        <w:rPr>
          <w:sz w:val="28"/>
          <w:szCs w:val="28"/>
        </w:rPr>
        <w:t>% от годовых бюджетных назначений (</w:t>
      </w:r>
      <w:r>
        <w:rPr>
          <w:sz w:val="28"/>
          <w:szCs w:val="28"/>
        </w:rPr>
        <w:t>770 365,0</w:t>
      </w:r>
      <w:r w:rsidRPr="00C63F11">
        <w:rPr>
          <w:sz w:val="28"/>
          <w:szCs w:val="28"/>
        </w:rPr>
        <w:t xml:space="preserve"> тыс. рублей), что на </w:t>
      </w:r>
      <w:r>
        <w:rPr>
          <w:sz w:val="28"/>
          <w:szCs w:val="28"/>
        </w:rPr>
        <w:t>33 733,5</w:t>
      </w:r>
      <w:r w:rsidRPr="00C63F11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выше</w:t>
      </w:r>
      <w:r w:rsidRPr="00C63F11">
        <w:rPr>
          <w:sz w:val="28"/>
          <w:szCs w:val="28"/>
        </w:rPr>
        <w:t xml:space="preserve"> уровня 20</w:t>
      </w:r>
      <w:r>
        <w:rPr>
          <w:sz w:val="28"/>
          <w:szCs w:val="28"/>
        </w:rPr>
        <w:t>22</w:t>
      </w:r>
      <w:r w:rsidRPr="00C63F1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737 042,7 тыс. рублей). </w:t>
      </w:r>
      <w:r w:rsidRPr="00C63F11">
        <w:rPr>
          <w:sz w:val="28"/>
          <w:szCs w:val="28"/>
        </w:rPr>
        <w:t xml:space="preserve">Отклонение в размере </w:t>
      </w:r>
      <w:r>
        <w:rPr>
          <w:sz w:val="28"/>
          <w:szCs w:val="28"/>
        </w:rPr>
        <w:t>411,2</w:t>
      </w:r>
      <w:r w:rsidRPr="00C63F11">
        <w:rPr>
          <w:sz w:val="28"/>
          <w:szCs w:val="28"/>
        </w:rPr>
        <w:t xml:space="preserve"> тыс. рублей сложилось по причинам перевыполнения бюджетных назначений по налоговым и неналоговым доходам в размере</w:t>
      </w:r>
      <w:r w:rsidRPr="00451345">
        <w:rPr>
          <w:sz w:val="28"/>
          <w:szCs w:val="28"/>
        </w:rPr>
        <w:t xml:space="preserve"> </w:t>
      </w:r>
      <w:r>
        <w:rPr>
          <w:sz w:val="28"/>
          <w:szCs w:val="28"/>
        </w:rPr>
        <w:t>5 326,7</w:t>
      </w:r>
      <w:r w:rsidRPr="00451345">
        <w:rPr>
          <w:sz w:val="28"/>
          <w:szCs w:val="28"/>
        </w:rPr>
        <w:t xml:space="preserve"> тыс. рублей и невыполнения бюджетных назначений по безво</w:t>
      </w:r>
      <w:r>
        <w:rPr>
          <w:sz w:val="28"/>
          <w:szCs w:val="28"/>
        </w:rPr>
        <w:t xml:space="preserve">змездным поступлениям в размере 4 915,5 </w:t>
      </w:r>
      <w:r w:rsidRPr="00451345">
        <w:rPr>
          <w:sz w:val="28"/>
          <w:szCs w:val="28"/>
        </w:rPr>
        <w:t>тыс. рублей</w:t>
      </w:r>
      <w:r w:rsidR="00120A94">
        <w:rPr>
          <w:sz w:val="28"/>
          <w:szCs w:val="28"/>
        </w:rPr>
        <w:t>.</w:t>
      </w:r>
    </w:p>
    <w:p w:rsidR="00C35E83" w:rsidRPr="00AD7F5B" w:rsidRDefault="00C35E83" w:rsidP="00C35E83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</w:t>
      </w:r>
      <w:r w:rsidRPr="00AD7F5B">
        <w:rPr>
          <w:color w:val="1A1A1A"/>
          <w:sz w:val="28"/>
          <w:szCs w:val="28"/>
        </w:rPr>
        <w:t xml:space="preserve">Налоговые и неналоговые доходы поступили в бюджет </w:t>
      </w:r>
      <w:r>
        <w:rPr>
          <w:color w:val="1A1A1A"/>
          <w:sz w:val="28"/>
          <w:szCs w:val="28"/>
        </w:rPr>
        <w:t xml:space="preserve">района </w:t>
      </w:r>
      <w:r w:rsidRPr="00AD7F5B">
        <w:rPr>
          <w:color w:val="1A1A1A"/>
          <w:sz w:val="28"/>
          <w:szCs w:val="28"/>
        </w:rPr>
        <w:t>в объеме</w:t>
      </w:r>
    </w:p>
    <w:p w:rsidR="00C35E83" w:rsidRDefault="00C35E83" w:rsidP="00C35E83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145 236,9</w:t>
      </w:r>
      <w:r w:rsidRPr="00AD7F5B">
        <w:rPr>
          <w:color w:val="1A1A1A"/>
          <w:sz w:val="28"/>
          <w:szCs w:val="28"/>
        </w:rPr>
        <w:t xml:space="preserve"> тыс. рублей, что составило </w:t>
      </w:r>
      <w:r>
        <w:rPr>
          <w:color w:val="1A1A1A"/>
          <w:sz w:val="28"/>
          <w:szCs w:val="28"/>
        </w:rPr>
        <w:t>117,2</w:t>
      </w:r>
      <w:r w:rsidRPr="00AD7F5B">
        <w:rPr>
          <w:color w:val="1A1A1A"/>
          <w:sz w:val="28"/>
          <w:szCs w:val="28"/>
        </w:rPr>
        <w:t>% от первоначально утвержденных</w:t>
      </w:r>
      <w:r>
        <w:rPr>
          <w:color w:val="1A1A1A"/>
          <w:sz w:val="28"/>
          <w:szCs w:val="28"/>
        </w:rPr>
        <w:t xml:space="preserve"> </w:t>
      </w:r>
      <w:r w:rsidRPr="00AD7F5B">
        <w:rPr>
          <w:color w:val="1A1A1A"/>
          <w:sz w:val="28"/>
          <w:szCs w:val="28"/>
        </w:rPr>
        <w:t xml:space="preserve">бюджетных назначений </w:t>
      </w:r>
      <w:r>
        <w:rPr>
          <w:color w:val="1A1A1A"/>
          <w:sz w:val="28"/>
          <w:szCs w:val="28"/>
        </w:rPr>
        <w:t xml:space="preserve">(123 967,3 тыс. рублей) </w:t>
      </w:r>
      <w:r w:rsidRPr="00AD7F5B">
        <w:rPr>
          <w:color w:val="1A1A1A"/>
          <w:sz w:val="28"/>
          <w:szCs w:val="28"/>
        </w:rPr>
        <w:t xml:space="preserve">и </w:t>
      </w:r>
      <w:r>
        <w:rPr>
          <w:color w:val="1A1A1A"/>
          <w:sz w:val="28"/>
          <w:szCs w:val="28"/>
        </w:rPr>
        <w:t>103,8</w:t>
      </w:r>
      <w:r w:rsidRPr="00AD7F5B">
        <w:rPr>
          <w:color w:val="1A1A1A"/>
          <w:sz w:val="28"/>
          <w:szCs w:val="28"/>
        </w:rPr>
        <w:t>% от уточненного плана</w:t>
      </w:r>
      <w:r>
        <w:rPr>
          <w:color w:val="1A1A1A"/>
          <w:sz w:val="28"/>
          <w:szCs w:val="28"/>
        </w:rPr>
        <w:t xml:space="preserve"> (139 910,2 тыс. рублей)</w:t>
      </w:r>
      <w:r w:rsidRPr="00AD7F5B">
        <w:rPr>
          <w:color w:val="1A1A1A"/>
          <w:sz w:val="28"/>
          <w:szCs w:val="28"/>
        </w:rPr>
        <w:t>. Доля данных доходов в</w:t>
      </w:r>
      <w:r>
        <w:rPr>
          <w:color w:val="1A1A1A"/>
          <w:sz w:val="28"/>
          <w:szCs w:val="28"/>
        </w:rPr>
        <w:t xml:space="preserve"> </w:t>
      </w:r>
      <w:r w:rsidRPr="00AD7F5B">
        <w:rPr>
          <w:color w:val="1A1A1A"/>
          <w:sz w:val="28"/>
          <w:szCs w:val="28"/>
        </w:rPr>
        <w:t xml:space="preserve">общей структуре доходов бюджета составила </w:t>
      </w:r>
      <w:r>
        <w:rPr>
          <w:color w:val="1A1A1A"/>
          <w:sz w:val="28"/>
          <w:szCs w:val="28"/>
        </w:rPr>
        <w:t>18,8</w:t>
      </w:r>
      <w:r w:rsidRPr="00AD7F5B">
        <w:rPr>
          <w:color w:val="1A1A1A"/>
          <w:sz w:val="28"/>
          <w:szCs w:val="28"/>
        </w:rPr>
        <w:t>%. В общей сумме</w:t>
      </w:r>
      <w:r>
        <w:rPr>
          <w:color w:val="1A1A1A"/>
          <w:sz w:val="28"/>
          <w:szCs w:val="28"/>
        </w:rPr>
        <w:t xml:space="preserve"> </w:t>
      </w:r>
      <w:r w:rsidRPr="00AD7F5B">
        <w:rPr>
          <w:color w:val="1A1A1A"/>
          <w:sz w:val="28"/>
          <w:szCs w:val="28"/>
        </w:rPr>
        <w:t xml:space="preserve">налоговых и неналоговых доходов налоговые доходы составили </w:t>
      </w:r>
      <w:r>
        <w:rPr>
          <w:color w:val="1A1A1A"/>
          <w:sz w:val="28"/>
          <w:szCs w:val="28"/>
        </w:rPr>
        <w:t xml:space="preserve"> 132 229,0</w:t>
      </w:r>
      <w:r w:rsidRPr="00AD7F5B">
        <w:rPr>
          <w:color w:val="1A1A1A"/>
          <w:sz w:val="28"/>
          <w:szCs w:val="28"/>
        </w:rPr>
        <w:t xml:space="preserve"> тыс.</w:t>
      </w:r>
      <w:r>
        <w:rPr>
          <w:color w:val="1A1A1A"/>
          <w:sz w:val="28"/>
          <w:szCs w:val="28"/>
        </w:rPr>
        <w:t xml:space="preserve"> </w:t>
      </w:r>
      <w:r w:rsidRPr="00AD7F5B">
        <w:rPr>
          <w:color w:val="1A1A1A"/>
          <w:sz w:val="28"/>
          <w:szCs w:val="28"/>
        </w:rPr>
        <w:t xml:space="preserve">рублей или </w:t>
      </w:r>
      <w:r>
        <w:rPr>
          <w:color w:val="1A1A1A"/>
          <w:sz w:val="28"/>
          <w:szCs w:val="28"/>
        </w:rPr>
        <w:t>91,0</w:t>
      </w:r>
      <w:r w:rsidRPr="00AD7F5B">
        <w:rPr>
          <w:color w:val="1A1A1A"/>
          <w:sz w:val="28"/>
          <w:szCs w:val="28"/>
        </w:rPr>
        <w:t xml:space="preserve">%, неналоговые доходы – </w:t>
      </w:r>
      <w:r>
        <w:rPr>
          <w:color w:val="1A1A1A"/>
          <w:sz w:val="28"/>
          <w:szCs w:val="28"/>
        </w:rPr>
        <w:t>13 077,9</w:t>
      </w:r>
      <w:r w:rsidRPr="00AD7F5B">
        <w:rPr>
          <w:color w:val="1A1A1A"/>
          <w:sz w:val="28"/>
          <w:szCs w:val="28"/>
        </w:rPr>
        <w:t xml:space="preserve"> тыс. рублей или </w:t>
      </w:r>
      <w:r>
        <w:rPr>
          <w:color w:val="1A1A1A"/>
          <w:sz w:val="28"/>
          <w:szCs w:val="28"/>
        </w:rPr>
        <w:t>9,0</w:t>
      </w:r>
      <w:r w:rsidRPr="00AD7F5B">
        <w:rPr>
          <w:color w:val="1A1A1A"/>
          <w:sz w:val="28"/>
          <w:szCs w:val="28"/>
        </w:rPr>
        <w:t>%.</w:t>
      </w:r>
    </w:p>
    <w:p w:rsidR="00C35E83" w:rsidRDefault="00C35E83" w:rsidP="00120A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6D5C">
        <w:rPr>
          <w:color w:val="000000" w:themeColor="text1"/>
          <w:sz w:val="28"/>
          <w:szCs w:val="28"/>
          <w:lang w:eastAsia="ar-SA"/>
        </w:rPr>
        <w:t>В 20</w:t>
      </w:r>
      <w:r>
        <w:rPr>
          <w:color w:val="000000" w:themeColor="text1"/>
          <w:sz w:val="28"/>
          <w:szCs w:val="28"/>
          <w:lang w:eastAsia="ar-SA"/>
        </w:rPr>
        <w:t>23</w:t>
      </w:r>
      <w:r w:rsidRPr="00EB6D5C">
        <w:rPr>
          <w:color w:val="000000" w:themeColor="text1"/>
          <w:sz w:val="28"/>
          <w:szCs w:val="28"/>
          <w:lang w:eastAsia="ar-SA"/>
        </w:rPr>
        <w:t xml:space="preserve"> году бюджет </w:t>
      </w:r>
      <w:r>
        <w:rPr>
          <w:color w:val="000000" w:themeColor="text1"/>
          <w:sz w:val="28"/>
          <w:szCs w:val="28"/>
          <w:lang w:eastAsia="ar-SA"/>
        </w:rPr>
        <w:t>района</w:t>
      </w:r>
      <w:r w:rsidRPr="00EB6D5C">
        <w:rPr>
          <w:color w:val="000000" w:themeColor="text1"/>
          <w:sz w:val="28"/>
          <w:szCs w:val="28"/>
          <w:lang w:eastAsia="ar-SA"/>
        </w:rPr>
        <w:t xml:space="preserve"> по </w:t>
      </w:r>
      <w:r w:rsidRPr="00EB6D5C">
        <w:rPr>
          <w:b/>
          <w:color w:val="000000" w:themeColor="text1"/>
          <w:lang w:eastAsia="ar-SA"/>
        </w:rPr>
        <w:t>РАСХОДАМ</w:t>
      </w:r>
      <w:r w:rsidRPr="00EB6D5C">
        <w:rPr>
          <w:color w:val="000000" w:themeColor="text1"/>
          <w:sz w:val="28"/>
          <w:szCs w:val="28"/>
          <w:lang w:eastAsia="ar-SA"/>
        </w:rPr>
        <w:t xml:space="preserve"> исполнен в объеме </w:t>
      </w:r>
      <w:r>
        <w:rPr>
          <w:color w:val="000000" w:themeColor="text1"/>
          <w:sz w:val="28"/>
          <w:szCs w:val="28"/>
          <w:lang w:eastAsia="ar-SA"/>
        </w:rPr>
        <w:t>770 606,4</w:t>
      </w:r>
      <w:r w:rsidRPr="00EB6D5C">
        <w:rPr>
          <w:color w:val="000000" w:themeColor="text1"/>
          <w:sz w:val="28"/>
          <w:szCs w:val="28"/>
          <w:lang w:eastAsia="ar-SA"/>
        </w:rPr>
        <w:t xml:space="preserve"> тыс. рублей, что составляет </w:t>
      </w:r>
      <w:r>
        <w:rPr>
          <w:color w:val="000000" w:themeColor="text1"/>
          <w:sz w:val="28"/>
          <w:szCs w:val="28"/>
          <w:lang w:eastAsia="ar-SA"/>
        </w:rPr>
        <w:t>99,2</w:t>
      </w:r>
      <w:r w:rsidRPr="00EB6D5C">
        <w:rPr>
          <w:color w:val="000000" w:themeColor="text1"/>
          <w:sz w:val="28"/>
          <w:szCs w:val="28"/>
          <w:lang w:eastAsia="ar-SA"/>
        </w:rPr>
        <w:t xml:space="preserve">% от бюджетных назначений, предусмотренных сводной бюджетной росписью и от суммы расходов, утвержденных решением Совета депутатов о бюджете </w:t>
      </w:r>
      <w:r>
        <w:rPr>
          <w:color w:val="000000" w:themeColor="text1"/>
          <w:sz w:val="28"/>
          <w:szCs w:val="28"/>
          <w:lang w:eastAsia="ar-SA"/>
        </w:rPr>
        <w:t>района</w:t>
      </w:r>
      <w:r w:rsidRPr="00EB6D5C">
        <w:rPr>
          <w:color w:val="000000" w:themeColor="text1"/>
          <w:sz w:val="28"/>
          <w:szCs w:val="28"/>
          <w:lang w:eastAsia="ar-SA"/>
        </w:rPr>
        <w:t xml:space="preserve"> (</w:t>
      </w:r>
      <w:r>
        <w:rPr>
          <w:color w:val="000000" w:themeColor="text1"/>
          <w:sz w:val="28"/>
          <w:szCs w:val="28"/>
          <w:lang w:eastAsia="ar-SA"/>
        </w:rPr>
        <w:t>776 952,1</w:t>
      </w:r>
      <w:r w:rsidRPr="00EB6D5C">
        <w:rPr>
          <w:color w:val="000000" w:themeColor="text1"/>
          <w:sz w:val="28"/>
          <w:szCs w:val="28"/>
          <w:lang w:eastAsia="ar-SA"/>
        </w:rPr>
        <w:t> тыс. рублей).</w:t>
      </w:r>
    </w:p>
    <w:p w:rsidR="00120A94" w:rsidRDefault="00120A94" w:rsidP="00120A9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EB6D5C">
        <w:rPr>
          <w:color w:val="000000" w:themeColor="text1"/>
          <w:sz w:val="28"/>
          <w:szCs w:val="28"/>
          <w:lang w:eastAsia="ar-SA"/>
        </w:rPr>
        <w:t xml:space="preserve">Объем неисполненных бюджетных назначений составил </w:t>
      </w:r>
      <w:r w:rsidR="00C35E83">
        <w:rPr>
          <w:color w:val="000000" w:themeColor="text1"/>
          <w:sz w:val="28"/>
          <w:szCs w:val="28"/>
          <w:lang w:eastAsia="ar-SA"/>
        </w:rPr>
        <w:t>6 345,6</w:t>
      </w:r>
      <w:r w:rsidR="00C35E83" w:rsidRPr="00EB6D5C">
        <w:rPr>
          <w:color w:val="000000" w:themeColor="text1"/>
          <w:sz w:val="28"/>
          <w:szCs w:val="28"/>
          <w:lang w:eastAsia="ar-SA"/>
        </w:rPr>
        <w:t> </w:t>
      </w:r>
      <w:r w:rsidRPr="00EB6D5C">
        <w:rPr>
          <w:color w:val="000000" w:themeColor="text1"/>
          <w:sz w:val="28"/>
          <w:szCs w:val="28"/>
          <w:lang w:eastAsia="ar-SA"/>
        </w:rPr>
        <w:t>тыс. рублей</w:t>
      </w:r>
      <w:r>
        <w:rPr>
          <w:color w:val="000000" w:themeColor="text1"/>
          <w:sz w:val="28"/>
          <w:szCs w:val="28"/>
          <w:lang w:eastAsia="ar-SA"/>
        </w:rPr>
        <w:t>.</w:t>
      </w:r>
    </w:p>
    <w:p w:rsidR="00120A94" w:rsidRPr="00D42FFB" w:rsidRDefault="00120A94" w:rsidP="00120A9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FB59CF">
        <w:rPr>
          <w:sz w:val="28"/>
          <w:szCs w:val="28"/>
        </w:rPr>
        <w:t xml:space="preserve">ри исполнении </w:t>
      </w:r>
      <w:r>
        <w:rPr>
          <w:sz w:val="28"/>
          <w:szCs w:val="28"/>
        </w:rPr>
        <w:t>район</w:t>
      </w:r>
      <w:r w:rsidRPr="00FB59CF">
        <w:rPr>
          <w:sz w:val="28"/>
          <w:szCs w:val="28"/>
        </w:rPr>
        <w:t>ного бюджета за 20</w:t>
      </w:r>
      <w:r>
        <w:rPr>
          <w:sz w:val="28"/>
          <w:szCs w:val="28"/>
        </w:rPr>
        <w:t>2</w:t>
      </w:r>
      <w:r w:rsidR="00C35E83">
        <w:rPr>
          <w:sz w:val="28"/>
          <w:szCs w:val="28"/>
        </w:rPr>
        <w:t>3</w:t>
      </w:r>
      <w:r w:rsidRPr="00FB59CF">
        <w:rPr>
          <w:sz w:val="28"/>
          <w:szCs w:val="28"/>
        </w:rPr>
        <w:t xml:space="preserve"> год принцип сбалансированности бюджета (статья 33 Бюджетного кодекса РФ) соблюден. </w:t>
      </w:r>
      <w:r w:rsidRPr="00D42FFB">
        <w:rPr>
          <w:color w:val="000000"/>
          <w:sz w:val="28"/>
          <w:szCs w:val="28"/>
        </w:rPr>
        <w:t xml:space="preserve">В ходе исполнения бюджета района за отчетный год сложился </w:t>
      </w:r>
      <w:r w:rsidR="00C35E83">
        <w:rPr>
          <w:color w:val="000000"/>
          <w:sz w:val="28"/>
          <w:szCs w:val="28"/>
        </w:rPr>
        <w:t>про</w:t>
      </w:r>
      <w:r w:rsidRPr="00D42FFB">
        <w:rPr>
          <w:color w:val="000000"/>
          <w:sz w:val="28"/>
          <w:szCs w:val="28"/>
        </w:rPr>
        <w:t>фицит</w:t>
      </w:r>
      <w:r w:rsidRPr="00D42FFB">
        <w:rPr>
          <w:bCs/>
          <w:color w:val="000000"/>
          <w:sz w:val="28"/>
          <w:szCs w:val="28"/>
        </w:rPr>
        <w:t xml:space="preserve"> бюджета в размере </w:t>
      </w:r>
      <w:r w:rsidR="00C35E83">
        <w:rPr>
          <w:bCs/>
          <w:color w:val="000000"/>
          <w:sz w:val="28"/>
          <w:szCs w:val="28"/>
        </w:rPr>
        <w:t>169,8</w:t>
      </w:r>
      <w:r w:rsidRPr="00D42FFB">
        <w:rPr>
          <w:bCs/>
          <w:color w:val="000000"/>
          <w:sz w:val="28"/>
          <w:szCs w:val="28"/>
        </w:rPr>
        <w:t xml:space="preserve"> тыс. рублей</w:t>
      </w:r>
      <w:r w:rsidRPr="00D42FFB">
        <w:rPr>
          <w:color w:val="000000"/>
          <w:sz w:val="28"/>
          <w:szCs w:val="28"/>
        </w:rPr>
        <w:t>.</w:t>
      </w:r>
    </w:p>
    <w:p w:rsidR="00120A94" w:rsidRPr="006D1D84" w:rsidRDefault="00120A94" w:rsidP="00120A94">
      <w:pPr>
        <w:pStyle w:val="a8"/>
        <w:widowControl w:val="0"/>
        <w:spacing w:after="0"/>
        <w:ind w:firstLine="709"/>
        <w:jc w:val="both"/>
        <w:rPr>
          <w:sz w:val="28"/>
          <w:szCs w:val="28"/>
        </w:rPr>
      </w:pPr>
      <w:r w:rsidRPr="006D1D84">
        <w:rPr>
          <w:sz w:val="28"/>
          <w:szCs w:val="28"/>
        </w:rPr>
        <w:t xml:space="preserve">Проведенной </w:t>
      </w:r>
      <w:r>
        <w:rPr>
          <w:sz w:val="28"/>
          <w:szCs w:val="28"/>
        </w:rPr>
        <w:t>Контрольной комиссией</w:t>
      </w:r>
      <w:r w:rsidRPr="006D1D84">
        <w:rPr>
          <w:sz w:val="28"/>
          <w:szCs w:val="28"/>
        </w:rPr>
        <w:t xml:space="preserve"> внешней проверкой годового отчета об исполнении </w:t>
      </w:r>
      <w:r>
        <w:rPr>
          <w:sz w:val="28"/>
          <w:szCs w:val="28"/>
        </w:rPr>
        <w:t>район</w:t>
      </w:r>
      <w:r w:rsidRPr="006D1D84">
        <w:rPr>
          <w:sz w:val="28"/>
          <w:szCs w:val="28"/>
        </w:rPr>
        <w:t>ного бюджета за 20</w:t>
      </w:r>
      <w:r>
        <w:rPr>
          <w:sz w:val="28"/>
          <w:szCs w:val="28"/>
        </w:rPr>
        <w:t>2</w:t>
      </w:r>
      <w:r w:rsidR="00C35E83">
        <w:rPr>
          <w:sz w:val="28"/>
          <w:szCs w:val="28"/>
        </w:rPr>
        <w:t>3</w:t>
      </w:r>
      <w:r w:rsidRPr="006D1D84">
        <w:rPr>
          <w:sz w:val="28"/>
          <w:szCs w:val="28"/>
        </w:rPr>
        <w:t xml:space="preserve"> год установлено, что в целом показатели годового отчета об исполнении </w:t>
      </w:r>
      <w:r>
        <w:rPr>
          <w:sz w:val="28"/>
          <w:szCs w:val="28"/>
        </w:rPr>
        <w:t>район</w:t>
      </w:r>
      <w:r w:rsidRPr="006D1D84">
        <w:rPr>
          <w:sz w:val="28"/>
          <w:szCs w:val="28"/>
        </w:rPr>
        <w:t>ного бюджета соответствуют показателям исполнения бюджета, установленным в ходе внешней проверки бюджетной отчетности главных администраторов бюджетных средств.</w:t>
      </w:r>
    </w:p>
    <w:p w:rsidR="00120A94" w:rsidRPr="00DC6E6E" w:rsidRDefault="00120A94" w:rsidP="00120A94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DC6E6E">
        <w:rPr>
          <w:color w:val="000000"/>
          <w:sz w:val="28"/>
          <w:szCs w:val="28"/>
        </w:rPr>
        <w:t xml:space="preserve">Главный вывод </w:t>
      </w:r>
      <w:r>
        <w:rPr>
          <w:color w:val="000000"/>
          <w:sz w:val="28"/>
          <w:szCs w:val="28"/>
        </w:rPr>
        <w:t>Контрольной комиссии</w:t>
      </w:r>
      <w:r w:rsidRPr="00DC6E6E">
        <w:rPr>
          <w:color w:val="000000"/>
          <w:sz w:val="28"/>
          <w:szCs w:val="28"/>
        </w:rPr>
        <w:t xml:space="preserve"> по результатам внешней проверки: отчет об исполнении </w:t>
      </w:r>
      <w:r>
        <w:rPr>
          <w:color w:val="000000"/>
          <w:sz w:val="28"/>
          <w:szCs w:val="28"/>
        </w:rPr>
        <w:t>район</w:t>
      </w:r>
      <w:r w:rsidRPr="00DC6E6E">
        <w:rPr>
          <w:color w:val="000000"/>
          <w:sz w:val="28"/>
          <w:szCs w:val="28"/>
        </w:rPr>
        <w:t>ного бюджета за 20</w:t>
      </w:r>
      <w:r>
        <w:rPr>
          <w:color w:val="000000"/>
          <w:sz w:val="28"/>
          <w:szCs w:val="28"/>
        </w:rPr>
        <w:t>2</w:t>
      </w:r>
      <w:r w:rsidR="00C35E83">
        <w:rPr>
          <w:color w:val="000000"/>
          <w:sz w:val="28"/>
          <w:szCs w:val="28"/>
        </w:rPr>
        <w:t>3</w:t>
      </w:r>
      <w:r w:rsidRPr="00DC6E6E">
        <w:rPr>
          <w:color w:val="000000"/>
          <w:sz w:val="28"/>
          <w:szCs w:val="28"/>
        </w:rPr>
        <w:t> год требованиям бюджетного законодательства соответствует</w:t>
      </w:r>
      <w:r>
        <w:rPr>
          <w:color w:val="000000"/>
          <w:sz w:val="28"/>
          <w:szCs w:val="28"/>
        </w:rPr>
        <w:t>.</w:t>
      </w:r>
    </w:p>
    <w:p w:rsidR="00120A94" w:rsidRDefault="00120A94" w:rsidP="00120A9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DC6E6E">
        <w:rPr>
          <w:color w:val="000000"/>
          <w:sz w:val="28"/>
          <w:szCs w:val="28"/>
        </w:rPr>
        <w:t xml:space="preserve">аключение на проект закона «Об исполнении </w:t>
      </w:r>
      <w:r>
        <w:rPr>
          <w:color w:val="000000"/>
          <w:sz w:val="28"/>
          <w:szCs w:val="28"/>
        </w:rPr>
        <w:t>район</w:t>
      </w:r>
      <w:r w:rsidRPr="00DC6E6E">
        <w:rPr>
          <w:color w:val="000000"/>
          <w:sz w:val="28"/>
          <w:szCs w:val="28"/>
        </w:rPr>
        <w:t>ного бюджета за 20</w:t>
      </w:r>
      <w:r>
        <w:rPr>
          <w:color w:val="000000"/>
          <w:sz w:val="28"/>
          <w:szCs w:val="28"/>
        </w:rPr>
        <w:t>2</w:t>
      </w:r>
      <w:r w:rsidR="00C35E8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DC6E6E">
        <w:rPr>
          <w:color w:val="000000"/>
          <w:sz w:val="28"/>
          <w:szCs w:val="28"/>
        </w:rPr>
        <w:t xml:space="preserve">год» было направлено </w:t>
      </w:r>
      <w:r>
        <w:rPr>
          <w:color w:val="000000"/>
          <w:sz w:val="28"/>
          <w:szCs w:val="28"/>
        </w:rPr>
        <w:t>в Совет депутатов</w:t>
      </w:r>
      <w:r w:rsidRPr="00DC6E6E">
        <w:rPr>
          <w:color w:val="000000"/>
          <w:sz w:val="28"/>
          <w:szCs w:val="28"/>
        </w:rPr>
        <w:t xml:space="preserve"> с предложением о принятии </w:t>
      </w:r>
      <w:r>
        <w:rPr>
          <w:color w:val="000000"/>
          <w:sz w:val="28"/>
          <w:szCs w:val="28"/>
        </w:rPr>
        <w:t xml:space="preserve">данного </w:t>
      </w:r>
      <w:r w:rsidRPr="00DC6E6E">
        <w:rPr>
          <w:color w:val="000000"/>
          <w:sz w:val="28"/>
          <w:szCs w:val="28"/>
        </w:rPr>
        <w:t>проекта.</w:t>
      </w:r>
    </w:p>
    <w:p w:rsidR="00120A94" w:rsidRDefault="00120A94" w:rsidP="00120A94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250340">
        <w:rPr>
          <w:sz w:val="28"/>
          <w:szCs w:val="28"/>
        </w:rPr>
        <w:t xml:space="preserve">       </w:t>
      </w:r>
    </w:p>
    <w:p w:rsidR="00120A94" w:rsidRDefault="00120A94" w:rsidP="00120A94">
      <w:pPr>
        <w:ind w:firstLine="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2.3. Экспертиза годовых отчетов об исполнении бюд</w:t>
      </w:r>
      <w:r w:rsidR="00C35E83">
        <w:rPr>
          <w:b/>
          <w:i/>
          <w:sz w:val="28"/>
          <w:szCs w:val="28"/>
        </w:rPr>
        <w:t>жетов сельских поселений за 2023</w:t>
      </w:r>
      <w:r>
        <w:rPr>
          <w:b/>
          <w:i/>
          <w:sz w:val="28"/>
          <w:szCs w:val="28"/>
        </w:rPr>
        <w:t xml:space="preserve"> год</w:t>
      </w:r>
    </w:p>
    <w:p w:rsidR="00120A94" w:rsidRDefault="00120A94" w:rsidP="00120A94">
      <w:pPr>
        <w:widowControl w:val="0"/>
        <w:tabs>
          <w:tab w:val="left" w:pos="-567"/>
        </w:tabs>
        <w:autoSpaceDE w:val="0"/>
        <w:autoSpaceDN w:val="0"/>
        <w:adjustRightInd w:val="0"/>
        <w:spacing w:after="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Внешней проверке была подвергнута годовая отчетность за 202</w:t>
      </w:r>
      <w:r w:rsidR="00C35E83">
        <w:rPr>
          <w:sz w:val="28"/>
          <w:szCs w:val="28"/>
        </w:rPr>
        <w:t>3</w:t>
      </w:r>
      <w:r>
        <w:rPr>
          <w:sz w:val="28"/>
          <w:szCs w:val="28"/>
        </w:rPr>
        <w:t xml:space="preserve"> год 11</w:t>
      </w:r>
      <w:r w:rsidRPr="00AC4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образований Адамовского района. </w:t>
      </w:r>
    </w:p>
    <w:p w:rsidR="00120A94" w:rsidRDefault="00120A94" w:rsidP="00120A94">
      <w:pPr>
        <w:ind w:firstLine="540"/>
        <w:jc w:val="both"/>
        <w:rPr>
          <w:sz w:val="28"/>
          <w:szCs w:val="28"/>
        </w:rPr>
      </w:pPr>
      <w:r w:rsidRPr="00250340">
        <w:rPr>
          <w:sz w:val="28"/>
          <w:szCs w:val="28"/>
        </w:rPr>
        <w:t xml:space="preserve"> По итогам внешней проверки бюджетной отчетности Контрольной комиссией оформлены 11 заключений, которые были направлены субъектам бюджетной отчетности.</w:t>
      </w:r>
    </w:p>
    <w:p w:rsidR="00120A94" w:rsidRDefault="00120A94" w:rsidP="00120A94">
      <w:pPr>
        <w:ind w:firstLine="540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Pr="007515AD">
        <w:rPr>
          <w:rStyle w:val="fontstyle01"/>
        </w:rPr>
        <w:t>Отдельные недостатки и нарушения заполнения показателей в составе бюджетной отчетности, как правило, не влияли на достоверность отчетов об исполнении бюджетов муниципальных образований.</w:t>
      </w:r>
    </w:p>
    <w:p w:rsidR="00120A94" w:rsidRDefault="00120A94" w:rsidP="00120A94">
      <w:pPr>
        <w:ind w:firstLine="540"/>
        <w:jc w:val="both"/>
        <w:rPr>
          <w:sz w:val="28"/>
          <w:szCs w:val="28"/>
        </w:rPr>
      </w:pPr>
    </w:p>
    <w:p w:rsidR="00120A94" w:rsidRPr="0088689D" w:rsidRDefault="00120A94" w:rsidP="00120A94">
      <w:pPr>
        <w:widowControl w:val="0"/>
        <w:ind w:firstLine="720"/>
        <w:contextualSpacing/>
        <w:jc w:val="center"/>
        <w:rPr>
          <w:b/>
          <w:sz w:val="28"/>
          <w:szCs w:val="28"/>
        </w:rPr>
      </w:pPr>
      <w:r w:rsidRPr="0088689D">
        <w:rPr>
          <w:b/>
          <w:sz w:val="28"/>
          <w:szCs w:val="28"/>
        </w:rPr>
        <w:t>3.  Экспертно-аналитические  мероприятия.</w:t>
      </w:r>
    </w:p>
    <w:p w:rsidR="00120A94" w:rsidRPr="00180D7C" w:rsidRDefault="00120A94" w:rsidP="00120A9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80D7C">
        <w:rPr>
          <w:sz w:val="28"/>
          <w:szCs w:val="28"/>
        </w:rPr>
        <w:t>Согласно статье 9 Положения о Контрольной комиссии полномочия по внешнему муниципальному финансовому контролю осуществляются Контрольной комиссией в форме контрольных и экспертно-аналитических мероприятий, при этом, в условиях напряженной экономической ситуации, требующей жесткого контроля за расходованием бюджетных средств, особое значение имеет экспертно-аналитическая направленность деятельности контрольно-счетного органа.</w:t>
      </w:r>
    </w:p>
    <w:p w:rsidR="00120A94" w:rsidRPr="00835D0C" w:rsidRDefault="00120A94" w:rsidP="00120A94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835D0C">
        <w:rPr>
          <w:sz w:val="28"/>
          <w:szCs w:val="28"/>
        </w:rPr>
        <w:tab/>
        <w:t>В 202</w:t>
      </w:r>
      <w:r w:rsidR="00C35E83">
        <w:rPr>
          <w:sz w:val="28"/>
          <w:szCs w:val="28"/>
        </w:rPr>
        <w:t>4</w:t>
      </w:r>
      <w:r w:rsidRPr="00835D0C">
        <w:rPr>
          <w:sz w:val="28"/>
          <w:szCs w:val="28"/>
        </w:rPr>
        <w:t xml:space="preserve"> году Контрольной комиссией подготовлено </w:t>
      </w:r>
      <w:r>
        <w:rPr>
          <w:sz w:val="28"/>
          <w:szCs w:val="28"/>
        </w:rPr>
        <w:t>7</w:t>
      </w:r>
      <w:r w:rsidR="00C455B4">
        <w:rPr>
          <w:sz w:val="28"/>
          <w:szCs w:val="28"/>
        </w:rPr>
        <w:t>6</w:t>
      </w:r>
      <w:r>
        <w:rPr>
          <w:sz w:val="28"/>
          <w:szCs w:val="28"/>
        </w:rPr>
        <w:t xml:space="preserve"> экспертных</w:t>
      </w:r>
      <w:r w:rsidRPr="00835D0C">
        <w:rPr>
          <w:sz w:val="28"/>
          <w:szCs w:val="28"/>
        </w:rPr>
        <w:t xml:space="preserve"> заключений по результатам экспертно-аналитических мероприятий. </w:t>
      </w:r>
    </w:p>
    <w:p w:rsidR="00120A94" w:rsidRPr="00835D0C" w:rsidRDefault="00120A94" w:rsidP="00120A94">
      <w:pPr>
        <w:widowControl w:val="0"/>
        <w:jc w:val="both"/>
        <w:rPr>
          <w:sz w:val="28"/>
          <w:szCs w:val="28"/>
        </w:rPr>
      </w:pPr>
      <w:r w:rsidRPr="00835D0C">
        <w:rPr>
          <w:sz w:val="28"/>
          <w:szCs w:val="28"/>
        </w:rPr>
        <w:tab/>
        <w:t>3.1.Экспертиза проекта решения Совета депутатов о бюджете муниципального образования  на 202</w:t>
      </w:r>
      <w:r w:rsidR="00C35E83">
        <w:rPr>
          <w:sz w:val="28"/>
          <w:szCs w:val="28"/>
        </w:rPr>
        <w:t>5</w:t>
      </w:r>
      <w:r w:rsidRPr="00835D0C">
        <w:rPr>
          <w:sz w:val="28"/>
          <w:szCs w:val="28"/>
        </w:rPr>
        <w:t xml:space="preserve"> год и на плановый период 202</w:t>
      </w:r>
      <w:r w:rsidR="00C35E83">
        <w:rPr>
          <w:sz w:val="28"/>
          <w:szCs w:val="28"/>
        </w:rPr>
        <w:t>6</w:t>
      </w:r>
      <w:r w:rsidRPr="00835D0C">
        <w:rPr>
          <w:sz w:val="28"/>
          <w:szCs w:val="28"/>
        </w:rPr>
        <w:t xml:space="preserve"> и 202</w:t>
      </w:r>
      <w:r w:rsidR="00C35E83">
        <w:rPr>
          <w:sz w:val="28"/>
          <w:szCs w:val="28"/>
        </w:rPr>
        <w:t>7</w:t>
      </w:r>
      <w:r w:rsidRPr="00835D0C">
        <w:rPr>
          <w:sz w:val="28"/>
          <w:szCs w:val="28"/>
        </w:rPr>
        <w:t xml:space="preserve"> годов.</w:t>
      </w:r>
    </w:p>
    <w:p w:rsidR="00120A94" w:rsidRPr="00835D0C" w:rsidRDefault="00120A94" w:rsidP="00120A94">
      <w:pPr>
        <w:jc w:val="both"/>
        <w:rPr>
          <w:color w:val="000000"/>
          <w:sz w:val="28"/>
          <w:szCs w:val="28"/>
        </w:rPr>
      </w:pPr>
      <w:r w:rsidRPr="00835D0C">
        <w:rPr>
          <w:color w:val="000000"/>
          <w:sz w:val="28"/>
          <w:szCs w:val="28"/>
        </w:rPr>
        <w:tab/>
        <w:t>В соответствии с требованиями Бюджетного кодекса, решения Совета депутатов «О Контрольной комиссии муниципального образования Адамовский район Оренбургской области» и «</w:t>
      </w:r>
      <w:r w:rsidRPr="00835D0C">
        <w:rPr>
          <w:sz w:val="28"/>
          <w:szCs w:val="28"/>
        </w:rPr>
        <w:t xml:space="preserve">Об утверждении Положения о бюджетном процессе в муниципальном образовании Адамовский район» </w:t>
      </w:r>
      <w:r w:rsidRPr="00835D0C">
        <w:rPr>
          <w:color w:val="000000"/>
          <w:sz w:val="28"/>
          <w:szCs w:val="28"/>
        </w:rPr>
        <w:t xml:space="preserve">проведена экспертиза проекта решения Совета депутатов </w:t>
      </w:r>
      <w:r w:rsidRPr="00835D0C">
        <w:rPr>
          <w:bCs/>
          <w:sz w:val="28"/>
          <w:szCs w:val="28"/>
        </w:rPr>
        <w:t>«О бюджете муниципального образования Адамовский район на 202</w:t>
      </w:r>
      <w:r w:rsidR="00C35E83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 и на плановый период 202</w:t>
      </w:r>
      <w:r w:rsidR="00C35E83">
        <w:rPr>
          <w:bCs/>
          <w:sz w:val="28"/>
          <w:szCs w:val="28"/>
        </w:rPr>
        <w:t>6</w:t>
      </w:r>
      <w:r w:rsidRPr="00835D0C">
        <w:rPr>
          <w:bCs/>
          <w:sz w:val="28"/>
          <w:szCs w:val="28"/>
        </w:rPr>
        <w:t xml:space="preserve"> и 202</w:t>
      </w:r>
      <w:r w:rsidR="00C35E83">
        <w:rPr>
          <w:bCs/>
          <w:sz w:val="28"/>
          <w:szCs w:val="28"/>
        </w:rPr>
        <w:t>7</w:t>
      </w:r>
      <w:r w:rsidRPr="00835D0C">
        <w:rPr>
          <w:bCs/>
          <w:sz w:val="28"/>
          <w:szCs w:val="28"/>
        </w:rPr>
        <w:t xml:space="preserve"> годов»</w:t>
      </w:r>
      <w:r w:rsidRPr="00835D0C">
        <w:rPr>
          <w:color w:val="000000"/>
          <w:sz w:val="28"/>
          <w:szCs w:val="28"/>
        </w:rPr>
        <w:t>. По результатам экспертизы подготовлено соответствующее заключение.</w:t>
      </w:r>
    </w:p>
    <w:p w:rsidR="00120A94" w:rsidRPr="00835D0C" w:rsidRDefault="00120A94" w:rsidP="00120A94">
      <w:pPr>
        <w:widowControl w:val="0"/>
        <w:ind w:firstLine="567"/>
        <w:jc w:val="both"/>
        <w:rPr>
          <w:sz w:val="28"/>
          <w:szCs w:val="28"/>
        </w:rPr>
      </w:pPr>
      <w:r w:rsidRPr="00835D0C">
        <w:rPr>
          <w:sz w:val="28"/>
          <w:szCs w:val="28"/>
        </w:rPr>
        <w:tab/>
        <w:t>В ходе экспертизы содержание проекта решения и документов проверены на соответствие требованиям бюджетного законодательства. Проанализированы параметры бюджета муниципального образования на 202</w:t>
      </w:r>
      <w:r w:rsidR="00C35E83">
        <w:rPr>
          <w:sz w:val="28"/>
          <w:szCs w:val="28"/>
        </w:rPr>
        <w:t>5</w:t>
      </w:r>
      <w:r w:rsidRPr="00835D0C">
        <w:rPr>
          <w:sz w:val="28"/>
          <w:szCs w:val="28"/>
        </w:rPr>
        <w:t>-202</w:t>
      </w:r>
      <w:r w:rsidR="00C35E83">
        <w:rPr>
          <w:sz w:val="28"/>
          <w:szCs w:val="28"/>
        </w:rPr>
        <w:t>7</w:t>
      </w:r>
      <w:r w:rsidRPr="00835D0C">
        <w:rPr>
          <w:sz w:val="28"/>
          <w:szCs w:val="28"/>
        </w:rPr>
        <w:t xml:space="preserve"> годы в динамике, а также показатели доходов и расходов бюджета на 202</w:t>
      </w:r>
      <w:r w:rsidR="00C35E83">
        <w:rPr>
          <w:sz w:val="28"/>
          <w:szCs w:val="28"/>
        </w:rPr>
        <w:t>5</w:t>
      </w:r>
      <w:r w:rsidRPr="00835D0C">
        <w:rPr>
          <w:sz w:val="28"/>
          <w:szCs w:val="28"/>
        </w:rPr>
        <w:t xml:space="preserve"> год по отношению к ожидаемому исполнению за 202</w:t>
      </w:r>
      <w:r w:rsidR="00C35E83">
        <w:rPr>
          <w:sz w:val="28"/>
          <w:szCs w:val="28"/>
        </w:rPr>
        <w:t>4</w:t>
      </w:r>
      <w:r w:rsidRPr="00835D0C">
        <w:rPr>
          <w:sz w:val="28"/>
          <w:szCs w:val="28"/>
        </w:rPr>
        <w:t xml:space="preserve"> год с подробным описанием в подготовленном заключение. </w:t>
      </w:r>
    </w:p>
    <w:p w:rsidR="00120A94" w:rsidRDefault="00120A94" w:rsidP="00120A94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835D0C">
        <w:rPr>
          <w:sz w:val="28"/>
          <w:szCs w:val="28"/>
        </w:rPr>
        <w:tab/>
      </w:r>
      <w:r w:rsidRPr="00835D0C">
        <w:rPr>
          <w:color w:val="000000"/>
          <w:sz w:val="28"/>
          <w:szCs w:val="28"/>
        </w:rPr>
        <w:t xml:space="preserve">Основной вывод Контрольной комиссии по результатам проведенной экспертизы заключается в том, что </w:t>
      </w:r>
      <w:r w:rsidRPr="00835D0C">
        <w:rPr>
          <w:sz w:val="28"/>
          <w:szCs w:val="28"/>
        </w:rPr>
        <w:t>проект бюджета муниципального образования Адамовский район на 202</w:t>
      </w:r>
      <w:r w:rsidR="00C35E83">
        <w:rPr>
          <w:sz w:val="28"/>
          <w:szCs w:val="28"/>
        </w:rPr>
        <w:t>5</w:t>
      </w:r>
      <w:r w:rsidRPr="00835D0C">
        <w:rPr>
          <w:sz w:val="28"/>
          <w:szCs w:val="28"/>
        </w:rPr>
        <w:t> год и на плановый период 202</w:t>
      </w:r>
      <w:r w:rsidR="00C35E83">
        <w:rPr>
          <w:sz w:val="28"/>
          <w:szCs w:val="28"/>
        </w:rPr>
        <w:t>6</w:t>
      </w:r>
      <w:r w:rsidRPr="00835D0C">
        <w:rPr>
          <w:sz w:val="28"/>
          <w:szCs w:val="28"/>
        </w:rPr>
        <w:t xml:space="preserve"> и 202</w:t>
      </w:r>
      <w:r w:rsidR="00C35E83">
        <w:rPr>
          <w:sz w:val="28"/>
          <w:szCs w:val="28"/>
        </w:rPr>
        <w:t>7</w:t>
      </w:r>
      <w:r w:rsidRPr="00835D0C">
        <w:rPr>
          <w:sz w:val="28"/>
          <w:szCs w:val="28"/>
        </w:rPr>
        <w:t xml:space="preserve"> годов сформирован бездефицитный. Содержание проекта решения соответствует требованиям бюджетного законодательства. Принцип сбалансированности соблюден. </w:t>
      </w:r>
      <w:r w:rsidRPr="00835D0C">
        <w:rPr>
          <w:color w:val="000000"/>
          <w:sz w:val="28"/>
          <w:szCs w:val="28"/>
        </w:rPr>
        <w:t>Результат</w:t>
      </w:r>
      <w:r>
        <w:rPr>
          <w:color w:val="000000"/>
          <w:sz w:val="28"/>
          <w:szCs w:val="28"/>
        </w:rPr>
        <w:t>ом</w:t>
      </w:r>
      <w:r w:rsidRPr="00835D0C">
        <w:rPr>
          <w:color w:val="000000"/>
          <w:sz w:val="28"/>
          <w:szCs w:val="28"/>
        </w:rPr>
        <w:t xml:space="preserve"> проведенного анализа проекта решения о бюджете и документов, составляющих основу формирования бюджета, дают основания для принятия проекта решения.</w:t>
      </w:r>
    </w:p>
    <w:p w:rsidR="00120A94" w:rsidRPr="00835D0C" w:rsidRDefault="00120A94" w:rsidP="00120A94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8689D">
        <w:rPr>
          <w:sz w:val="28"/>
          <w:szCs w:val="28"/>
        </w:rPr>
        <w:t>В рамках экспертно-аналитической деятельности в отчетном году</w:t>
      </w:r>
      <w:r w:rsidRPr="00840C9D">
        <w:rPr>
          <w:sz w:val="28"/>
          <w:szCs w:val="28"/>
        </w:rPr>
        <w:t xml:space="preserve"> </w:t>
      </w:r>
      <w:r w:rsidRPr="00835D0C">
        <w:rPr>
          <w:sz w:val="28"/>
          <w:szCs w:val="28"/>
        </w:rPr>
        <w:t xml:space="preserve">подготовлено </w:t>
      </w:r>
      <w:r>
        <w:rPr>
          <w:sz w:val="28"/>
          <w:szCs w:val="28"/>
        </w:rPr>
        <w:t>11</w:t>
      </w:r>
      <w:r w:rsidRPr="00835D0C">
        <w:rPr>
          <w:sz w:val="28"/>
          <w:szCs w:val="28"/>
        </w:rPr>
        <w:t xml:space="preserve"> заключений на проекты решений Совета депутатов  о бюджет</w:t>
      </w:r>
      <w:r>
        <w:rPr>
          <w:sz w:val="28"/>
          <w:szCs w:val="28"/>
        </w:rPr>
        <w:t>е сельских</w:t>
      </w:r>
      <w:r w:rsidRPr="00835D0C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поселений</w:t>
      </w:r>
      <w:r w:rsidRPr="00835D0C">
        <w:rPr>
          <w:sz w:val="28"/>
          <w:szCs w:val="28"/>
        </w:rPr>
        <w:t xml:space="preserve"> на 202</w:t>
      </w:r>
      <w:r w:rsidR="00C35E83">
        <w:rPr>
          <w:sz w:val="28"/>
          <w:szCs w:val="28"/>
        </w:rPr>
        <w:t>5</w:t>
      </w:r>
      <w:r w:rsidRPr="00835D0C">
        <w:rPr>
          <w:sz w:val="28"/>
          <w:szCs w:val="28"/>
        </w:rPr>
        <w:t xml:space="preserve"> год и на плановый период 202</w:t>
      </w:r>
      <w:r w:rsidR="00C35E83">
        <w:rPr>
          <w:sz w:val="28"/>
          <w:szCs w:val="28"/>
        </w:rPr>
        <w:t>6</w:t>
      </w:r>
      <w:r w:rsidRPr="00835D0C">
        <w:rPr>
          <w:sz w:val="28"/>
          <w:szCs w:val="28"/>
        </w:rPr>
        <w:t xml:space="preserve"> и 202</w:t>
      </w:r>
      <w:r w:rsidR="00C35E83">
        <w:rPr>
          <w:sz w:val="28"/>
          <w:szCs w:val="28"/>
        </w:rPr>
        <w:t>7</w:t>
      </w:r>
      <w:r w:rsidRPr="00835D0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120A94" w:rsidRPr="00835D0C" w:rsidRDefault="00120A94" w:rsidP="00120A94">
      <w:pPr>
        <w:widowControl w:val="0"/>
        <w:jc w:val="both"/>
        <w:rPr>
          <w:sz w:val="28"/>
          <w:szCs w:val="28"/>
        </w:rPr>
      </w:pPr>
      <w:r w:rsidRPr="00835D0C">
        <w:rPr>
          <w:color w:val="000000"/>
          <w:sz w:val="28"/>
          <w:szCs w:val="28"/>
        </w:rPr>
        <w:tab/>
        <w:t>3.2. Экспертиза вносимых изменений в решение Совета депутатов о бюджете района на 20</w:t>
      </w:r>
      <w:r>
        <w:rPr>
          <w:color w:val="000000"/>
          <w:sz w:val="28"/>
          <w:szCs w:val="28"/>
        </w:rPr>
        <w:t>2</w:t>
      </w:r>
      <w:r w:rsidR="00C35E83">
        <w:rPr>
          <w:color w:val="000000"/>
          <w:sz w:val="28"/>
          <w:szCs w:val="28"/>
        </w:rPr>
        <w:t>4</w:t>
      </w:r>
      <w:r w:rsidRPr="00835D0C">
        <w:rPr>
          <w:color w:val="000000"/>
          <w:sz w:val="28"/>
          <w:szCs w:val="28"/>
        </w:rPr>
        <w:t xml:space="preserve"> год и на плановый период 202</w:t>
      </w:r>
      <w:r w:rsidR="00C35E83">
        <w:rPr>
          <w:color w:val="000000"/>
          <w:sz w:val="28"/>
          <w:szCs w:val="28"/>
        </w:rPr>
        <w:t>5</w:t>
      </w:r>
      <w:r w:rsidRPr="00835D0C">
        <w:rPr>
          <w:color w:val="000000"/>
          <w:sz w:val="28"/>
          <w:szCs w:val="28"/>
        </w:rPr>
        <w:t xml:space="preserve"> и 202</w:t>
      </w:r>
      <w:r w:rsidR="00C35E83">
        <w:rPr>
          <w:color w:val="000000"/>
          <w:sz w:val="28"/>
          <w:szCs w:val="28"/>
        </w:rPr>
        <w:t>6</w:t>
      </w:r>
      <w:r w:rsidRPr="00835D0C">
        <w:rPr>
          <w:color w:val="000000"/>
          <w:sz w:val="28"/>
          <w:szCs w:val="28"/>
        </w:rPr>
        <w:t xml:space="preserve"> годов.</w:t>
      </w:r>
    </w:p>
    <w:p w:rsidR="00120A94" w:rsidRPr="00835D0C" w:rsidRDefault="00120A94" w:rsidP="00120A94">
      <w:pPr>
        <w:widowControl w:val="0"/>
        <w:jc w:val="both"/>
        <w:rPr>
          <w:b/>
          <w:color w:val="000000"/>
          <w:sz w:val="28"/>
          <w:szCs w:val="28"/>
        </w:rPr>
      </w:pPr>
      <w:r w:rsidRPr="00835D0C">
        <w:rPr>
          <w:sz w:val="28"/>
          <w:szCs w:val="28"/>
        </w:rPr>
        <w:tab/>
        <w:t>Основной задачей проводимой в 202</w:t>
      </w:r>
      <w:r w:rsidR="00C35E83">
        <w:rPr>
          <w:sz w:val="28"/>
          <w:szCs w:val="28"/>
        </w:rPr>
        <w:t>4</w:t>
      </w:r>
      <w:r w:rsidRPr="00835D0C">
        <w:rPr>
          <w:sz w:val="28"/>
          <w:szCs w:val="28"/>
        </w:rPr>
        <w:t> году финансовой экспертизы вносимых изменений в решение о бюджете района, являлось установление соответствия проекта решения действующему законодательству и определение обоснованности вносимых изменений в бюджет района.</w:t>
      </w:r>
    </w:p>
    <w:p w:rsidR="00120A94" w:rsidRDefault="00120A94" w:rsidP="00120A94">
      <w:pPr>
        <w:widowControl w:val="0"/>
        <w:jc w:val="both"/>
        <w:rPr>
          <w:sz w:val="28"/>
          <w:szCs w:val="28"/>
        </w:rPr>
      </w:pPr>
      <w:r w:rsidRPr="00835D0C">
        <w:rPr>
          <w:sz w:val="28"/>
          <w:szCs w:val="28"/>
        </w:rPr>
        <w:tab/>
        <w:t>Контрольной комиссией в 202</w:t>
      </w:r>
      <w:r w:rsidR="00C35E83">
        <w:rPr>
          <w:sz w:val="28"/>
          <w:szCs w:val="28"/>
        </w:rPr>
        <w:t>4</w:t>
      </w:r>
      <w:r w:rsidRPr="00835D0C">
        <w:rPr>
          <w:sz w:val="28"/>
          <w:szCs w:val="28"/>
        </w:rPr>
        <w:t xml:space="preserve"> году подготовлено </w:t>
      </w:r>
      <w:r w:rsidR="00C35E83">
        <w:rPr>
          <w:sz w:val="28"/>
          <w:szCs w:val="28"/>
        </w:rPr>
        <w:t>4</w:t>
      </w:r>
      <w:r w:rsidRPr="00835D0C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Pr="00835D0C">
        <w:rPr>
          <w:sz w:val="28"/>
          <w:szCs w:val="28"/>
        </w:rPr>
        <w:t xml:space="preserve"> на проекты решений Совета депутатов  о внесении изменений в бюджет района на 202</w:t>
      </w:r>
      <w:r w:rsidR="00C35E83">
        <w:rPr>
          <w:sz w:val="28"/>
          <w:szCs w:val="28"/>
        </w:rPr>
        <w:t>4</w:t>
      </w:r>
      <w:r w:rsidRPr="00835D0C">
        <w:rPr>
          <w:sz w:val="28"/>
          <w:szCs w:val="28"/>
        </w:rPr>
        <w:t xml:space="preserve"> год и на плановый период 202</w:t>
      </w:r>
      <w:r w:rsidR="00C35E83">
        <w:rPr>
          <w:sz w:val="28"/>
          <w:szCs w:val="28"/>
        </w:rPr>
        <w:t>5</w:t>
      </w:r>
      <w:r w:rsidRPr="00835D0C">
        <w:rPr>
          <w:sz w:val="28"/>
          <w:szCs w:val="28"/>
        </w:rPr>
        <w:t xml:space="preserve"> и 202</w:t>
      </w:r>
      <w:r w:rsidR="00C35E83">
        <w:rPr>
          <w:sz w:val="28"/>
          <w:szCs w:val="28"/>
        </w:rPr>
        <w:t>6</w:t>
      </w:r>
      <w:r w:rsidRPr="00835D0C">
        <w:rPr>
          <w:sz w:val="28"/>
          <w:szCs w:val="28"/>
        </w:rPr>
        <w:t xml:space="preserve"> годов.</w:t>
      </w:r>
    </w:p>
    <w:p w:rsidR="00120A94" w:rsidRPr="00835D0C" w:rsidRDefault="00120A94" w:rsidP="00120A9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Pr="0088689D">
        <w:rPr>
          <w:sz w:val="28"/>
          <w:szCs w:val="28"/>
        </w:rPr>
        <w:t xml:space="preserve"> отчетном году</w:t>
      </w:r>
      <w:r w:rsidRPr="00840C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 w:rsidRPr="00835D0C">
        <w:rPr>
          <w:sz w:val="28"/>
          <w:szCs w:val="28"/>
        </w:rPr>
        <w:t xml:space="preserve">подготовлено </w:t>
      </w:r>
      <w:r w:rsidR="00C35E83">
        <w:rPr>
          <w:sz w:val="28"/>
          <w:szCs w:val="28"/>
        </w:rPr>
        <w:t>40</w:t>
      </w:r>
      <w:r w:rsidRPr="00835D0C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Pr="00835D0C">
        <w:rPr>
          <w:sz w:val="28"/>
          <w:szCs w:val="28"/>
        </w:rPr>
        <w:t xml:space="preserve"> на проекты решений Совета депутатов  о внесении изменений в бюджет</w:t>
      </w:r>
      <w:r>
        <w:rPr>
          <w:sz w:val="28"/>
          <w:szCs w:val="28"/>
        </w:rPr>
        <w:t>ы</w:t>
      </w:r>
      <w:r w:rsidRPr="00835D0C">
        <w:rPr>
          <w:sz w:val="28"/>
          <w:szCs w:val="28"/>
        </w:rPr>
        <w:t xml:space="preserve"> </w:t>
      </w:r>
      <w:r w:rsidR="00C35E83">
        <w:rPr>
          <w:sz w:val="28"/>
          <w:szCs w:val="28"/>
        </w:rPr>
        <w:t>поселений на 2024</w:t>
      </w:r>
      <w:r w:rsidRPr="00835D0C">
        <w:rPr>
          <w:sz w:val="28"/>
          <w:szCs w:val="28"/>
        </w:rPr>
        <w:t xml:space="preserve"> год и на плановый период 202</w:t>
      </w:r>
      <w:r w:rsidR="00C35E83">
        <w:rPr>
          <w:sz w:val="28"/>
          <w:szCs w:val="28"/>
        </w:rPr>
        <w:t>5</w:t>
      </w:r>
      <w:r w:rsidRPr="00835D0C">
        <w:rPr>
          <w:sz w:val="28"/>
          <w:szCs w:val="28"/>
        </w:rPr>
        <w:t xml:space="preserve"> и 202</w:t>
      </w:r>
      <w:r w:rsidR="00C35E83">
        <w:rPr>
          <w:sz w:val="28"/>
          <w:szCs w:val="28"/>
        </w:rPr>
        <w:t>6</w:t>
      </w:r>
      <w:r w:rsidRPr="00835D0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120A94" w:rsidRPr="00CD18A8" w:rsidRDefault="00120A94" w:rsidP="00120A94">
      <w:pPr>
        <w:widowControl w:val="0"/>
        <w:jc w:val="both"/>
      </w:pPr>
      <w:r w:rsidRPr="00C10B47">
        <w:rPr>
          <w:sz w:val="28"/>
          <w:szCs w:val="28"/>
        </w:rPr>
        <w:tab/>
      </w:r>
      <w:r w:rsidRPr="00CD18A8">
        <w:rPr>
          <w:sz w:val="28"/>
          <w:szCs w:val="28"/>
        </w:rPr>
        <w:t>3.3. Экспертиза муниципальных программ.</w:t>
      </w:r>
    </w:p>
    <w:p w:rsidR="00120A94" w:rsidRPr="00CD18A8" w:rsidRDefault="00120A94" w:rsidP="00120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D18A8">
        <w:rPr>
          <w:sz w:val="28"/>
          <w:szCs w:val="28"/>
        </w:rPr>
        <w:tab/>
        <w:t xml:space="preserve">Согласно статье 8 Положения о Контрольной комиссии в ее полномочия входит финансово-экономическая экспертиза </w:t>
      </w:r>
      <w:r w:rsidRPr="00CD18A8">
        <w:rPr>
          <w:rFonts w:eastAsia="Calibri"/>
          <w:sz w:val="28"/>
          <w:szCs w:val="28"/>
          <w:lang w:eastAsia="en-US"/>
        </w:rPr>
        <w:t xml:space="preserve">муниципальных программ муниципального образования Адамовский район. </w:t>
      </w:r>
      <w:r w:rsidRPr="00CD18A8">
        <w:rPr>
          <w:sz w:val="28"/>
          <w:szCs w:val="28"/>
        </w:rPr>
        <w:t>В соответствии с указанным полномочием в 202</w:t>
      </w:r>
      <w:r w:rsidR="00C35E8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CD18A8">
        <w:rPr>
          <w:sz w:val="28"/>
          <w:szCs w:val="28"/>
        </w:rPr>
        <w:t xml:space="preserve">году Контрольной комиссией проведена финансово-экономическая экспертиза </w:t>
      </w:r>
      <w:r w:rsidR="00C35E83">
        <w:rPr>
          <w:sz w:val="28"/>
          <w:szCs w:val="28"/>
        </w:rPr>
        <w:t>20</w:t>
      </w:r>
      <w:r w:rsidRPr="00CD18A8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</w:t>
      </w:r>
      <w:r w:rsidRPr="00CD18A8">
        <w:rPr>
          <w:sz w:val="28"/>
          <w:szCs w:val="28"/>
        </w:rPr>
        <w:t xml:space="preserve"> постановлений администрации муниципального образования Адамовский район</w:t>
      </w:r>
      <w:r>
        <w:rPr>
          <w:sz w:val="28"/>
          <w:szCs w:val="28"/>
        </w:rPr>
        <w:t>.</w:t>
      </w:r>
      <w:r w:rsidRPr="00CD18A8">
        <w:rPr>
          <w:sz w:val="28"/>
          <w:szCs w:val="28"/>
        </w:rPr>
        <w:tab/>
        <w:t>Корректировка муниципальных программ осуществлялась преимущественно в связи с внесением изменений в решение о бюджете района  на 202</w:t>
      </w:r>
      <w:r w:rsidR="00C455B4">
        <w:rPr>
          <w:sz w:val="28"/>
          <w:szCs w:val="28"/>
        </w:rPr>
        <w:t>4</w:t>
      </w:r>
      <w:r w:rsidRPr="00CD18A8">
        <w:rPr>
          <w:sz w:val="28"/>
          <w:szCs w:val="28"/>
        </w:rPr>
        <w:t xml:space="preserve"> год и на плановый период с целью увязки бюджетных ассигнований с конкретными показателями и мероприятиями.</w:t>
      </w:r>
    </w:p>
    <w:p w:rsidR="00120A94" w:rsidRPr="00DB632A" w:rsidRDefault="00120A94" w:rsidP="00120A9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40C9D">
        <w:rPr>
          <w:sz w:val="28"/>
          <w:szCs w:val="28"/>
        </w:rPr>
        <w:tab/>
      </w:r>
    </w:p>
    <w:p w:rsidR="00120A94" w:rsidRPr="00F561EF" w:rsidRDefault="00120A94" w:rsidP="00120A94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Взаимодействие с Советом депутатов Адамовского района</w:t>
      </w:r>
    </w:p>
    <w:p w:rsidR="00120A94" w:rsidRDefault="00120A94" w:rsidP="00120A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B59CF">
        <w:rPr>
          <w:rFonts w:eastAsia="Calibri"/>
          <w:sz w:val="28"/>
          <w:szCs w:val="28"/>
          <w:lang w:eastAsia="en-US"/>
        </w:rPr>
        <w:t xml:space="preserve">В соответствии с требованиями </w:t>
      </w:r>
      <w:r w:rsidRPr="00FB59CF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14</w:t>
      </w:r>
      <w:r w:rsidRPr="00FB59C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FB59CF">
        <w:rPr>
          <w:sz w:val="28"/>
          <w:szCs w:val="28"/>
        </w:rPr>
        <w:t xml:space="preserve"> «О </w:t>
      </w:r>
      <w:r>
        <w:rPr>
          <w:sz w:val="28"/>
          <w:szCs w:val="28"/>
        </w:rPr>
        <w:t>Контрольной комиссии муниципального образования Адамовский район</w:t>
      </w:r>
      <w:r w:rsidRPr="00FB59CF">
        <w:rPr>
          <w:sz w:val="28"/>
          <w:szCs w:val="28"/>
        </w:rPr>
        <w:t>» в</w:t>
      </w:r>
      <w:r w:rsidRPr="00FB59CF">
        <w:rPr>
          <w:rFonts w:eastAsia="Calibri"/>
          <w:sz w:val="28"/>
          <w:szCs w:val="28"/>
          <w:lang w:eastAsia="en-US"/>
        </w:rPr>
        <w:t xml:space="preserve"> течение отчетного года в </w:t>
      </w:r>
      <w:r>
        <w:rPr>
          <w:rFonts w:eastAsia="Calibri"/>
          <w:sz w:val="28"/>
          <w:szCs w:val="28"/>
          <w:lang w:eastAsia="en-US"/>
        </w:rPr>
        <w:t>Совет депутатов</w:t>
      </w:r>
      <w:r w:rsidRPr="00FB59CF">
        <w:rPr>
          <w:sz w:val="28"/>
          <w:szCs w:val="28"/>
        </w:rPr>
        <w:t xml:space="preserve"> направлялась отчетность о деятельности</w:t>
      </w:r>
      <w:r>
        <w:rPr>
          <w:sz w:val="28"/>
          <w:szCs w:val="28"/>
        </w:rPr>
        <w:t xml:space="preserve"> Контрольной комиссии.</w:t>
      </w:r>
    </w:p>
    <w:p w:rsidR="00120A94" w:rsidRDefault="00120A94" w:rsidP="00120A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Важнейшие составляющие взаимодействия Контрольной комиссии с Советом депутатов определены статусом контрольно-счетного органа как постоянно действующего органа внешнего муниципального финансового контроля, образуемого Советом депутатов и подотчетного ему.</w:t>
      </w:r>
    </w:p>
    <w:p w:rsidR="00120A94" w:rsidRDefault="00120A94" w:rsidP="00120A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C6A61">
        <w:rPr>
          <w:sz w:val="28"/>
          <w:szCs w:val="28"/>
        </w:rPr>
        <w:t xml:space="preserve">В </w:t>
      </w:r>
      <w:r>
        <w:rPr>
          <w:sz w:val="28"/>
          <w:szCs w:val="28"/>
        </w:rPr>
        <w:t>числе основных направлений взаимодействия с Советом депутатов, осуществляемого Контрольной комиссией в 202</w:t>
      </w:r>
      <w:r w:rsidR="00C455B4">
        <w:rPr>
          <w:sz w:val="28"/>
          <w:szCs w:val="28"/>
        </w:rPr>
        <w:t xml:space="preserve">4 </w:t>
      </w:r>
      <w:r>
        <w:rPr>
          <w:sz w:val="28"/>
          <w:szCs w:val="28"/>
        </w:rPr>
        <w:t>году, составили следующие направления:</w:t>
      </w:r>
    </w:p>
    <w:p w:rsidR="00120A94" w:rsidRDefault="00120A94" w:rsidP="00120A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участие председателя Контрольной комиссии в публичных слушаниях при рассмотрении проекта районного бюджета на 202</w:t>
      </w:r>
      <w:r w:rsidR="00C455B4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периоды, при рассмотрении годового отчета об исполнении районного бюджета за 202</w:t>
      </w:r>
      <w:r w:rsidR="00C455B4">
        <w:rPr>
          <w:sz w:val="28"/>
          <w:szCs w:val="28"/>
        </w:rPr>
        <w:t>3</w:t>
      </w:r>
      <w:r>
        <w:rPr>
          <w:sz w:val="28"/>
          <w:szCs w:val="28"/>
        </w:rPr>
        <w:t xml:space="preserve"> год (председатель Контрольной комиссии выступил на публичных слушаниях с докладом);</w:t>
      </w:r>
    </w:p>
    <w:p w:rsidR="00120A94" w:rsidRDefault="00120A94" w:rsidP="00120A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</w:t>
      </w:r>
      <w:r w:rsidRPr="006C6A61">
        <w:rPr>
          <w:sz w:val="28"/>
          <w:szCs w:val="28"/>
        </w:rPr>
        <w:t>Контрольн</w:t>
      </w:r>
      <w:r>
        <w:rPr>
          <w:sz w:val="28"/>
          <w:szCs w:val="28"/>
        </w:rPr>
        <w:t>ой</w:t>
      </w:r>
      <w:r w:rsidRPr="006C6A6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 в заседаниях Совета депутатов </w:t>
      </w:r>
      <w:r w:rsidRPr="006C6A61">
        <w:rPr>
          <w:sz w:val="28"/>
          <w:szCs w:val="28"/>
        </w:rPr>
        <w:t xml:space="preserve">  </w:t>
      </w:r>
      <w:r>
        <w:rPr>
          <w:sz w:val="28"/>
          <w:szCs w:val="28"/>
        </w:rPr>
        <w:t>при рассмотрении проекта районного бюджета и годового отчета об исполнении районного бюджета, отчета о работе Контрольной комиссии;</w:t>
      </w:r>
    </w:p>
    <w:p w:rsidR="00120A94" w:rsidRDefault="00120A94" w:rsidP="00120A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совместная работа с комиссией Совета депутатов по формированию плана работы  Контрольной комиссии</w:t>
      </w:r>
      <w:r w:rsidRPr="006C6A61">
        <w:rPr>
          <w:sz w:val="28"/>
          <w:szCs w:val="28"/>
        </w:rPr>
        <w:t xml:space="preserve"> </w:t>
      </w:r>
      <w:r>
        <w:rPr>
          <w:sz w:val="28"/>
          <w:szCs w:val="28"/>
        </w:rPr>
        <w:t>на очередной 202</w:t>
      </w:r>
      <w:r w:rsidR="00C455B4">
        <w:rPr>
          <w:sz w:val="28"/>
          <w:szCs w:val="28"/>
        </w:rPr>
        <w:t>5</w:t>
      </w:r>
      <w:r>
        <w:rPr>
          <w:sz w:val="28"/>
          <w:szCs w:val="28"/>
        </w:rPr>
        <w:t xml:space="preserve"> год (перечень поручений Контрольной комиссии на проведение контрольных мероприятий);</w:t>
      </w:r>
    </w:p>
    <w:p w:rsidR="00120A94" w:rsidRDefault="00120A94" w:rsidP="00120A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6A61">
        <w:rPr>
          <w:sz w:val="28"/>
          <w:szCs w:val="28"/>
        </w:rPr>
        <w:t>участие в заседаниях постоянных комиссий и зас</w:t>
      </w:r>
      <w:r w:rsidR="00C455B4">
        <w:rPr>
          <w:sz w:val="28"/>
          <w:szCs w:val="28"/>
        </w:rPr>
        <w:t>еданиях сессий Совета депутатов</w:t>
      </w:r>
      <w:r w:rsidRPr="006C6A61">
        <w:rPr>
          <w:sz w:val="28"/>
          <w:szCs w:val="28"/>
        </w:rPr>
        <w:t>.</w:t>
      </w:r>
    </w:p>
    <w:p w:rsidR="00120A94" w:rsidRDefault="00120A94" w:rsidP="00120A94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C6A61">
        <w:rPr>
          <w:rFonts w:ascii="Arial" w:hAnsi="Arial" w:cs="Arial"/>
          <w:color w:val="000000"/>
          <w:sz w:val="28"/>
          <w:szCs w:val="28"/>
        </w:rPr>
        <w:t> </w:t>
      </w:r>
      <w:r w:rsidRPr="002B2455">
        <w:rPr>
          <w:bCs/>
          <w:sz w:val="28"/>
          <w:szCs w:val="28"/>
        </w:rPr>
        <w:t xml:space="preserve">Затраты на содержание </w:t>
      </w:r>
      <w:r>
        <w:rPr>
          <w:bCs/>
          <w:sz w:val="28"/>
          <w:szCs w:val="28"/>
        </w:rPr>
        <w:t>К</w:t>
      </w:r>
      <w:r w:rsidRPr="002B2455">
        <w:rPr>
          <w:bCs/>
          <w:sz w:val="28"/>
          <w:szCs w:val="28"/>
        </w:rPr>
        <w:t>онтрольно</w:t>
      </w:r>
      <w:r>
        <w:rPr>
          <w:bCs/>
          <w:sz w:val="28"/>
          <w:szCs w:val="28"/>
        </w:rPr>
        <w:t>й комиссии</w:t>
      </w:r>
      <w:r w:rsidRPr="002B2455">
        <w:rPr>
          <w:bCs/>
          <w:sz w:val="28"/>
          <w:szCs w:val="28"/>
        </w:rPr>
        <w:t xml:space="preserve"> в 20</w:t>
      </w:r>
      <w:r>
        <w:rPr>
          <w:bCs/>
          <w:sz w:val="28"/>
          <w:szCs w:val="28"/>
        </w:rPr>
        <w:t>2</w:t>
      </w:r>
      <w:r w:rsidR="00C455B4">
        <w:rPr>
          <w:bCs/>
          <w:sz w:val="28"/>
          <w:szCs w:val="28"/>
        </w:rPr>
        <w:t>4</w:t>
      </w:r>
      <w:r w:rsidRPr="002B2455">
        <w:rPr>
          <w:bCs/>
          <w:sz w:val="28"/>
          <w:szCs w:val="28"/>
        </w:rPr>
        <w:t xml:space="preserve"> году, составили </w:t>
      </w:r>
    </w:p>
    <w:p w:rsidR="00120A94" w:rsidRDefault="00C455B4" w:rsidP="00120A94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970,0</w:t>
      </w:r>
      <w:r w:rsidR="00120A94" w:rsidRPr="0096468D"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120A94" w:rsidRPr="006C6A61" w:rsidRDefault="00120A94" w:rsidP="00120A9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6A61">
        <w:rPr>
          <w:sz w:val="28"/>
          <w:szCs w:val="28"/>
        </w:rPr>
        <w:t xml:space="preserve">     </w:t>
      </w:r>
    </w:p>
    <w:p w:rsidR="00120A94" w:rsidRPr="00FE7A4F" w:rsidRDefault="00120A94" w:rsidP="00120A94">
      <w:pPr>
        <w:pStyle w:val="a6"/>
        <w:widowControl w:val="0"/>
        <w:numPr>
          <w:ilvl w:val="0"/>
          <w:numId w:val="2"/>
        </w:numPr>
        <w:jc w:val="both"/>
        <w:rPr>
          <w:b/>
          <w:sz w:val="28"/>
          <w:szCs w:val="28"/>
          <w:shd w:val="clear" w:color="auto" w:fill="FFFFFF"/>
        </w:rPr>
      </w:pPr>
      <w:r w:rsidRPr="00FE7A4F">
        <w:rPr>
          <w:b/>
          <w:sz w:val="28"/>
          <w:szCs w:val="28"/>
          <w:shd w:val="clear" w:color="auto" w:fill="FFFFFF"/>
        </w:rPr>
        <w:t>Взаимодействие с правоохранительными и надзорными органами</w:t>
      </w:r>
    </w:p>
    <w:p w:rsidR="00120A94" w:rsidRDefault="00120A94" w:rsidP="00120A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7D59">
        <w:rPr>
          <w:rFonts w:eastAsia="Calibri"/>
          <w:sz w:val="28"/>
          <w:szCs w:val="28"/>
          <w:lang w:eastAsia="en-US"/>
        </w:rPr>
        <w:t>В 20</w:t>
      </w:r>
      <w:r>
        <w:rPr>
          <w:rFonts w:eastAsia="Calibri"/>
          <w:sz w:val="28"/>
          <w:szCs w:val="28"/>
          <w:lang w:eastAsia="en-US"/>
        </w:rPr>
        <w:t>2</w:t>
      </w:r>
      <w:r w:rsidR="00C455B4">
        <w:rPr>
          <w:rFonts w:eastAsia="Calibri"/>
          <w:sz w:val="28"/>
          <w:szCs w:val="28"/>
          <w:lang w:eastAsia="en-US"/>
        </w:rPr>
        <w:t>4</w:t>
      </w:r>
      <w:r w:rsidRPr="00AD7D59">
        <w:rPr>
          <w:rFonts w:eastAsia="Calibri"/>
          <w:sz w:val="28"/>
          <w:szCs w:val="28"/>
          <w:lang w:eastAsia="en-US"/>
        </w:rPr>
        <w:t xml:space="preserve"> году продолжилось взаимодействие </w:t>
      </w:r>
      <w:r>
        <w:rPr>
          <w:rFonts w:eastAsia="Calibri"/>
          <w:sz w:val="28"/>
          <w:szCs w:val="28"/>
          <w:lang w:eastAsia="en-US"/>
        </w:rPr>
        <w:t>Контрольной комиссии</w:t>
      </w:r>
      <w:r w:rsidRPr="00AD7D59">
        <w:rPr>
          <w:rFonts w:eastAsia="Calibri"/>
          <w:sz w:val="28"/>
          <w:szCs w:val="28"/>
          <w:lang w:eastAsia="en-US"/>
        </w:rPr>
        <w:t xml:space="preserve"> с правоохранительными и надзорными органами </w:t>
      </w:r>
      <w:r>
        <w:rPr>
          <w:rFonts w:eastAsia="Calibri"/>
          <w:sz w:val="28"/>
          <w:szCs w:val="28"/>
          <w:lang w:eastAsia="en-US"/>
        </w:rPr>
        <w:t>района</w:t>
      </w:r>
      <w:r w:rsidRPr="00AD7D59">
        <w:rPr>
          <w:rFonts w:eastAsia="Calibri"/>
          <w:sz w:val="28"/>
          <w:szCs w:val="28"/>
          <w:lang w:eastAsia="en-US"/>
        </w:rPr>
        <w:t xml:space="preserve"> с целью пресечения и предупреждения</w:t>
      </w:r>
      <w:r w:rsidRPr="00AD7D59">
        <w:rPr>
          <w:color w:val="000000"/>
          <w:sz w:val="28"/>
          <w:szCs w:val="28"/>
          <w:shd w:val="clear" w:color="auto" w:fill="FFFFFF"/>
        </w:rPr>
        <w:t xml:space="preserve"> правонарушений в финансово-бюджетной сфере</w:t>
      </w:r>
      <w:r w:rsidRPr="00AD7D5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120A94" w:rsidRDefault="00120A94" w:rsidP="00120A9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условиями заключенных соглашений </w:t>
      </w:r>
      <w:r w:rsidRPr="00AC433C">
        <w:rPr>
          <w:rFonts w:eastAsia="Calibri"/>
          <w:sz w:val="28"/>
          <w:szCs w:val="28"/>
          <w:lang w:eastAsia="en-US"/>
        </w:rPr>
        <w:t xml:space="preserve">материалы по итогам контрольных и экспертно-аналитических мероприятий </w:t>
      </w:r>
      <w:r>
        <w:rPr>
          <w:rFonts w:eastAsia="Calibri"/>
          <w:sz w:val="28"/>
          <w:szCs w:val="28"/>
          <w:lang w:eastAsia="en-US"/>
        </w:rPr>
        <w:t>Контрольной комиссии</w:t>
      </w:r>
      <w:r w:rsidRPr="00AC433C">
        <w:rPr>
          <w:rFonts w:eastAsia="Calibri"/>
          <w:sz w:val="28"/>
          <w:szCs w:val="28"/>
          <w:lang w:eastAsia="en-US"/>
        </w:rPr>
        <w:t xml:space="preserve"> направлялись в прокуратуру </w:t>
      </w:r>
      <w:r>
        <w:rPr>
          <w:rFonts w:eastAsia="Calibri"/>
          <w:sz w:val="28"/>
          <w:szCs w:val="28"/>
          <w:lang w:eastAsia="en-US"/>
        </w:rPr>
        <w:t>Адамовского района</w:t>
      </w:r>
      <w:r w:rsidRPr="00AC433C">
        <w:rPr>
          <w:rFonts w:eastAsia="Calibri"/>
          <w:sz w:val="28"/>
          <w:szCs w:val="28"/>
          <w:lang w:eastAsia="en-US"/>
        </w:rPr>
        <w:t>, а в случаях выявления нарушений законодательства, пресечение которых отнесено к компетен</w:t>
      </w:r>
      <w:r w:rsidRPr="00BE792E">
        <w:rPr>
          <w:rFonts w:eastAsia="Calibri"/>
          <w:sz w:val="28"/>
          <w:szCs w:val="28"/>
          <w:lang w:eastAsia="en-US"/>
        </w:rPr>
        <w:t xml:space="preserve">ции правоохранительных органов, – в соответствующие органы. </w:t>
      </w:r>
    </w:p>
    <w:p w:rsidR="00120A94" w:rsidRPr="00FB59CF" w:rsidRDefault="00120A94" w:rsidP="00120A9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C91">
        <w:rPr>
          <w:sz w:val="28"/>
          <w:szCs w:val="28"/>
        </w:rPr>
        <w:t>На основании запросов Счетной палаты Оренбургской области, в 202</w:t>
      </w:r>
      <w:r w:rsidR="00C455B4">
        <w:rPr>
          <w:sz w:val="28"/>
          <w:szCs w:val="28"/>
        </w:rPr>
        <w:t>4</w:t>
      </w:r>
      <w:r w:rsidRPr="003A3C91">
        <w:rPr>
          <w:sz w:val="28"/>
          <w:szCs w:val="28"/>
        </w:rPr>
        <w:t xml:space="preserve"> году осуществлялись сбор, обобщение и отправка информации в целях обмена опытом реализации полномочий в области осуществления внешнего государственного (муниципального) финансового контроля (аудита).</w:t>
      </w:r>
    </w:p>
    <w:p w:rsidR="00120A94" w:rsidRDefault="00120A94" w:rsidP="00120A9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E792E">
        <w:rPr>
          <w:color w:val="000000"/>
          <w:sz w:val="28"/>
          <w:szCs w:val="28"/>
          <w:shd w:val="clear" w:color="auto" w:fill="FFFFFF"/>
        </w:rPr>
        <w:t>В 20</w:t>
      </w:r>
      <w:r>
        <w:rPr>
          <w:color w:val="000000"/>
          <w:sz w:val="28"/>
          <w:szCs w:val="28"/>
          <w:shd w:val="clear" w:color="auto" w:fill="FFFFFF"/>
        </w:rPr>
        <w:t>2</w:t>
      </w:r>
      <w:r w:rsidR="00C455B4">
        <w:rPr>
          <w:color w:val="000000"/>
          <w:sz w:val="28"/>
          <w:szCs w:val="28"/>
          <w:shd w:val="clear" w:color="auto" w:fill="FFFFFF"/>
        </w:rPr>
        <w:t>4</w:t>
      </w:r>
      <w:r w:rsidRPr="00BE792E">
        <w:rPr>
          <w:color w:val="000000"/>
          <w:sz w:val="28"/>
          <w:szCs w:val="28"/>
          <w:shd w:val="clear" w:color="auto" w:fill="FFFFFF"/>
        </w:rPr>
        <w:t xml:space="preserve"> году в органы прокуратуры было направлено </w:t>
      </w:r>
      <w:r w:rsidR="001C549F">
        <w:rPr>
          <w:color w:val="000000"/>
          <w:sz w:val="28"/>
          <w:szCs w:val="28"/>
          <w:shd w:val="clear" w:color="auto" w:fill="FFFFFF"/>
        </w:rPr>
        <w:t>2</w:t>
      </w:r>
      <w:r w:rsidRPr="00BE792E">
        <w:rPr>
          <w:color w:val="000000"/>
          <w:sz w:val="28"/>
          <w:szCs w:val="28"/>
          <w:shd w:val="clear" w:color="auto" w:fill="FFFFFF"/>
        </w:rPr>
        <w:t xml:space="preserve"> материал</w:t>
      </w:r>
      <w:r>
        <w:rPr>
          <w:color w:val="000000"/>
          <w:sz w:val="28"/>
          <w:szCs w:val="28"/>
          <w:shd w:val="clear" w:color="auto" w:fill="FFFFFF"/>
        </w:rPr>
        <w:t xml:space="preserve">а </w:t>
      </w:r>
      <w:r w:rsidRPr="00BE792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Контрольной комиссии.</w:t>
      </w:r>
    </w:p>
    <w:p w:rsidR="00120A94" w:rsidRDefault="00120A94" w:rsidP="00120A94"/>
    <w:p w:rsidR="00573CA3" w:rsidRDefault="00573CA3"/>
    <w:sectPr w:rsidR="00573CA3" w:rsidSect="00EC7431">
      <w:headerReference w:type="default" r:id="rId1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F4B" w:rsidRDefault="00F03F4B">
      <w:r>
        <w:separator/>
      </w:r>
    </w:p>
  </w:endnote>
  <w:endnote w:type="continuationSeparator" w:id="1">
    <w:p w:rsidR="00F03F4B" w:rsidRDefault="00F03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F4B" w:rsidRDefault="00F03F4B">
      <w:r>
        <w:separator/>
      </w:r>
    </w:p>
  </w:footnote>
  <w:footnote w:type="continuationSeparator" w:id="1">
    <w:p w:rsidR="00F03F4B" w:rsidRDefault="00F03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8076"/>
      <w:docPartObj>
        <w:docPartGallery w:val="Page Numbers (Top of Page)"/>
        <w:docPartUnique/>
      </w:docPartObj>
    </w:sdtPr>
    <w:sdtContent>
      <w:p w:rsidR="00EC7431" w:rsidRDefault="00097B9E">
        <w:pPr>
          <w:pStyle w:val="a4"/>
          <w:jc w:val="right"/>
        </w:pPr>
        <w:fldSimple w:instr=" PAGE   \* MERGEFORMAT ">
          <w:r w:rsidR="00F03F4B">
            <w:rPr>
              <w:noProof/>
            </w:rPr>
            <w:t>1</w:t>
          </w:r>
        </w:fldSimple>
      </w:p>
    </w:sdtContent>
  </w:sdt>
  <w:p w:rsidR="00EC7431" w:rsidRDefault="00EC743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E7047"/>
    <w:multiLevelType w:val="hybridMultilevel"/>
    <w:tmpl w:val="07C09652"/>
    <w:lvl w:ilvl="0" w:tplc="3912EB1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7D605B4"/>
    <w:multiLevelType w:val="multilevel"/>
    <w:tmpl w:val="0ED430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20A94"/>
    <w:rsid w:val="00052139"/>
    <w:rsid w:val="00097B9E"/>
    <w:rsid w:val="000D4348"/>
    <w:rsid w:val="00120A94"/>
    <w:rsid w:val="001C549F"/>
    <w:rsid w:val="001C5C25"/>
    <w:rsid w:val="00235DD7"/>
    <w:rsid w:val="002416B8"/>
    <w:rsid w:val="00244150"/>
    <w:rsid w:val="002C0498"/>
    <w:rsid w:val="00391C37"/>
    <w:rsid w:val="00472889"/>
    <w:rsid w:val="004B035D"/>
    <w:rsid w:val="00521CD5"/>
    <w:rsid w:val="00546FAB"/>
    <w:rsid w:val="00573CA3"/>
    <w:rsid w:val="00610816"/>
    <w:rsid w:val="00673F64"/>
    <w:rsid w:val="006C6714"/>
    <w:rsid w:val="0077107F"/>
    <w:rsid w:val="007C4932"/>
    <w:rsid w:val="00815AAC"/>
    <w:rsid w:val="008C71C3"/>
    <w:rsid w:val="009D2B04"/>
    <w:rsid w:val="00B91606"/>
    <w:rsid w:val="00C35E83"/>
    <w:rsid w:val="00C455B4"/>
    <w:rsid w:val="00C67C02"/>
    <w:rsid w:val="00C77308"/>
    <w:rsid w:val="00DD046F"/>
    <w:rsid w:val="00E10B3E"/>
    <w:rsid w:val="00E47E2A"/>
    <w:rsid w:val="00EA069A"/>
    <w:rsid w:val="00EC7431"/>
    <w:rsid w:val="00F00780"/>
    <w:rsid w:val="00F03F4B"/>
    <w:rsid w:val="00FC0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9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120A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120A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0A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0A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120A9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20A9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20A9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120A9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120A94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120A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120A94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235D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707&amp;dst=1358&amp;field=134&amp;date=09.02.2024" TargetMode="External"/><Relationship Id="rId13" Type="http://schemas.openxmlformats.org/officeDocument/2006/relationships/hyperlink" Target="https://login.consultant.ru/link/?req=doc&amp;base=LAW&amp;n=474932&amp;dst=352&amp;field=134&amp;date=28.06.202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-ad.orb.ru" TargetMode="External"/><Relationship Id="rId12" Type="http://schemas.openxmlformats.org/officeDocument/2006/relationships/hyperlink" Target="https://login.consultant.ru/link/?req=doc&amp;base=LAW&amp;n=422609&amp;dst=2709&amp;field=134&amp;date=19.06.202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ase.garant.ru/1218173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6707&amp;dst=1947&amp;field=134&amp;date=09.02.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9355&amp;date=28.06.2024" TargetMode="External"/><Relationship Id="rId10" Type="http://schemas.openxmlformats.org/officeDocument/2006/relationships/hyperlink" Target="https://login.consultant.ru/link/?req=doc&amp;base=LAW&amp;n=436707&amp;dst=1946&amp;field=134&amp;date=09.02.20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7952&amp;dst=100065&amp;field=134&amp;date=09.02.2024" TargetMode="External"/><Relationship Id="rId14" Type="http://schemas.openxmlformats.org/officeDocument/2006/relationships/hyperlink" Target="https://login.consultant.ru/link/?req=doc&amp;base=LAW&amp;n=479355&amp;dst=6771&amp;field=134&amp;date=28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3806</Words>
  <Characters>21700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Годовой отчет об исполнении районного бюджета представлен в Контрольную комиссию</vt:lpstr>
      <vt:lpstr>        Согласно показателям, отраженным в годовом отчете, исполнение районного бюджета </vt:lpstr>
    </vt:vector>
  </TitlesOfParts>
  <Company>Reanimator Extreme Edition</Company>
  <LinksUpToDate>false</LinksUpToDate>
  <CharactersWithSpaces>25456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5</cp:revision>
  <dcterms:created xsi:type="dcterms:W3CDTF">2025-01-28T05:03:00Z</dcterms:created>
  <dcterms:modified xsi:type="dcterms:W3CDTF">2025-02-17T05:07:00Z</dcterms:modified>
</cp:coreProperties>
</file>