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F33979">
        <w:rPr>
          <w:rFonts w:ascii="Georgia" w:hAnsi="Georgia"/>
          <w:b/>
          <w:sz w:val="24"/>
          <w:szCs w:val="24"/>
        </w:rPr>
        <w:t>1</w:t>
      </w:r>
      <w:r w:rsidR="00D50DED">
        <w:rPr>
          <w:rFonts w:ascii="Georgia" w:hAnsi="Georgia"/>
          <w:b/>
          <w:sz w:val="24"/>
          <w:szCs w:val="24"/>
        </w:rPr>
        <w:t>1</w:t>
      </w:r>
      <w:r w:rsidR="007322DB">
        <w:rPr>
          <w:rFonts w:ascii="Georgia" w:hAnsi="Georgia"/>
          <w:b/>
          <w:sz w:val="24"/>
          <w:szCs w:val="24"/>
        </w:rPr>
        <w:t xml:space="preserve"> (</w:t>
      </w:r>
      <w:r w:rsidR="00F33979">
        <w:rPr>
          <w:rFonts w:ascii="Georgia" w:hAnsi="Georgia"/>
          <w:b/>
          <w:sz w:val="24"/>
          <w:szCs w:val="24"/>
        </w:rPr>
        <w:t>2</w:t>
      </w:r>
      <w:r w:rsidR="00D50DED">
        <w:rPr>
          <w:rFonts w:ascii="Georgia" w:hAnsi="Georgia"/>
          <w:b/>
          <w:sz w:val="24"/>
          <w:szCs w:val="24"/>
        </w:rPr>
        <w:t>1</w:t>
      </w:r>
      <w:r w:rsidR="007322DB">
        <w:rPr>
          <w:rFonts w:ascii="Georgia" w:hAnsi="Georgia"/>
          <w:b/>
          <w:sz w:val="24"/>
          <w:szCs w:val="24"/>
        </w:rPr>
        <w:t>)</w:t>
      </w:r>
      <w:r>
        <w:rPr>
          <w:rFonts w:ascii="Georgia" w:hAnsi="Georgia"/>
          <w:b/>
          <w:sz w:val="24"/>
          <w:szCs w:val="24"/>
        </w:rPr>
        <w:t xml:space="preserve"> (</w:t>
      </w:r>
      <w:r w:rsidR="00D50DED">
        <w:rPr>
          <w:rFonts w:ascii="Georgia" w:hAnsi="Georgia"/>
          <w:b/>
          <w:sz w:val="24"/>
          <w:szCs w:val="24"/>
        </w:rPr>
        <w:t>01 апреля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</w:t>
      </w:r>
      <w:r w:rsidR="007322DB">
        <w:rPr>
          <w:rFonts w:ascii="Georgia" w:hAnsi="Georgia"/>
          <w:b/>
          <w:sz w:val="24"/>
          <w:szCs w:val="24"/>
        </w:rPr>
        <w:t>4</w:t>
      </w:r>
      <w:r w:rsidR="0080551A" w:rsidRPr="00347DDE">
        <w:rPr>
          <w:rFonts w:ascii="Georgia" w:hAnsi="Georgia"/>
          <w:b/>
          <w:sz w:val="24"/>
          <w:szCs w:val="24"/>
        </w:rPr>
        <w:t xml:space="preserve"> года)</w:t>
      </w:r>
    </w:p>
    <w:p w:rsidR="001110CF" w:rsidRP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1110CF" w:rsidRPr="001D30FD" w:rsidRDefault="001D30FD" w:rsidP="00B248F9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</w:t>
      </w:r>
      <w:r w:rsidRPr="001D30FD">
        <w:rPr>
          <w:rFonts w:cs="Times New Roman"/>
          <w:b/>
          <w:sz w:val="22"/>
        </w:rPr>
        <w:t>Правовые акты</w:t>
      </w:r>
    </w:p>
    <w:p w:rsidR="00D93E69" w:rsidRPr="00D93E69" w:rsidRDefault="00D93E69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D93E69" w:rsidRPr="001745A2" w:rsidRDefault="00D93E69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>
            <wp:extent cx="581025" cy="742950"/>
            <wp:effectExtent l="0" t="0" r="9525" b="0"/>
            <wp:docPr id="8" name="Рисунок 8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D93E69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D93E69" w:rsidRPr="00C20A72" w:rsidRDefault="00D93E69" w:rsidP="00B248F9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D93E69" w:rsidRPr="00D93E69" w:rsidRDefault="00D93E69" w:rsidP="00B248F9">
      <w:pPr>
        <w:tabs>
          <w:tab w:val="left" w:pos="2775"/>
        </w:tabs>
        <w:spacing w:line="240" w:lineRule="auto"/>
        <w:rPr>
          <w:rFonts w:cs="Times New Roman"/>
          <w:bCs/>
          <w:sz w:val="16"/>
          <w:szCs w:val="16"/>
        </w:rPr>
      </w:pPr>
    </w:p>
    <w:p w:rsidR="00832FC3" w:rsidRPr="00832FC3" w:rsidRDefault="00024EBF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28</w:t>
      </w:r>
      <w:r w:rsidR="001A53BE">
        <w:rPr>
          <w:rFonts w:cs="Times New Roman"/>
          <w:sz w:val="12"/>
          <w:szCs w:val="12"/>
        </w:rPr>
        <w:t>.03</w:t>
      </w:r>
      <w:r w:rsidR="007322DB">
        <w:rPr>
          <w:rFonts w:cs="Times New Roman"/>
          <w:sz w:val="12"/>
          <w:szCs w:val="12"/>
        </w:rPr>
        <w:t>.2024</w:t>
      </w:r>
      <w:r w:rsidR="00832FC3" w:rsidRPr="00832FC3">
        <w:rPr>
          <w:rFonts w:cs="Times New Roman"/>
          <w:sz w:val="12"/>
          <w:szCs w:val="12"/>
        </w:rPr>
        <w:t xml:space="preserve">                         </w:t>
      </w:r>
      <w:r w:rsid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</w:t>
      </w:r>
      <w:r w:rsidR="007322DB">
        <w:rPr>
          <w:rFonts w:cs="Times New Roman"/>
          <w:sz w:val="12"/>
          <w:szCs w:val="12"/>
        </w:rPr>
        <w:t xml:space="preserve">  </w:t>
      </w:r>
      <w:r w:rsidR="00832FC3">
        <w:rPr>
          <w:rFonts w:cs="Times New Roman"/>
          <w:sz w:val="12"/>
          <w:szCs w:val="12"/>
        </w:rPr>
        <w:t xml:space="preserve">   </w:t>
      </w:r>
      <w:r w:rsidR="00B248F9">
        <w:rPr>
          <w:rFonts w:cs="Times New Roman"/>
          <w:sz w:val="12"/>
          <w:szCs w:val="12"/>
        </w:rPr>
        <w:t xml:space="preserve">           </w:t>
      </w:r>
      <w:r w:rsidR="00832FC3">
        <w:rPr>
          <w:rFonts w:cs="Times New Roman"/>
          <w:sz w:val="12"/>
          <w:szCs w:val="12"/>
        </w:rPr>
        <w:t xml:space="preserve">     </w:t>
      </w:r>
      <w:r w:rsidR="00832FC3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 w:rsidR="00DE797A">
        <w:rPr>
          <w:rFonts w:cs="Times New Roman"/>
          <w:sz w:val="12"/>
          <w:szCs w:val="12"/>
        </w:rPr>
        <w:t xml:space="preserve"> </w:t>
      </w:r>
      <w:r>
        <w:rPr>
          <w:rFonts w:cs="Times New Roman"/>
          <w:sz w:val="12"/>
          <w:szCs w:val="12"/>
        </w:rPr>
        <w:t>345</w:t>
      </w:r>
      <w:r w:rsidR="00832FC3" w:rsidRPr="00832FC3">
        <w:rPr>
          <w:rFonts w:cs="Times New Roman"/>
          <w:sz w:val="12"/>
          <w:szCs w:val="12"/>
        </w:rPr>
        <w:t>-п</w:t>
      </w:r>
    </w:p>
    <w:p w:rsidR="00832FC3" w:rsidRPr="00832FC3" w:rsidRDefault="00832FC3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832FC3" w:rsidRPr="00832FC3" w:rsidRDefault="00832FC3" w:rsidP="00B248F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4116FB" w:rsidRPr="00BF040D" w:rsidRDefault="004116FB" w:rsidP="004116FB">
      <w:pPr>
        <w:spacing w:line="240" w:lineRule="auto"/>
        <w:jc w:val="center"/>
        <w:rPr>
          <w:sz w:val="12"/>
          <w:szCs w:val="12"/>
          <w:shd w:val="clear" w:color="auto" w:fill="FFFFFF"/>
        </w:rPr>
      </w:pPr>
      <w:r w:rsidRPr="00BF040D">
        <w:rPr>
          <w:sz w:val="12"/>
          <w:szCs w:val="12"/>
          <w:shd w:val="clear" w:color="auto" w:fill="FFFFFF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BF040D">
        <w:rPr>
          <w:sz w:val="12"/>
          <w:szCs w:val="12"/>
          <w:shd w:val="clear" w:color="auto" w:fill="FFFFFF"/>
        </w:rPr>
        <w:t>Адамовский</w:t>
      </w:r>
      <w:proofErr w:type="spellEnd"/>
      <w:r w:rsidRPr="00BF040D">
        <w:rPr>
          <w:sz w:val="12"/>
          <w:szCs w:val="12"/>
          <w:shd w:val="clear" w:color="auto" w:fill="FFFFFF"/>
        </w:rPr>
        <w:t xml:space="preserve"> район от 29.12.2022 № 1108-п «Об утверждении муниципальной программы «Укрепление общественного здоровья в муниципальном образовании</w:t>
      </w:r>
      <w:r>
        <w:rPr>
          <w:sz w:val="12"/>
          <w:szCs w:val="12"/>
          <w:shd w:val="clear" w:color="auto" w:fill="FFFFFF"/>
        </w:rPr>
        <w:t xml:space="preserve"> </w:t>
      </w:r>
      <w:proofErr w:type="spellStart"/>
      <w:r w:rsidRPr="00BF040D">
        <w:rPr>
          <w:sz w:val="12"/>
          <w:szCs w:val="12"/>
          <w:shd w:val="clear" w:color="auto" w:fill="FFFFFF"/>
        </w:rPr>
        <w:t>Адамовский</w:t>
      </w:r>
      <w:proofErr w:type="spellEnd"/>
      <w:r w:rsidRPr="00BF040D">
        <w:rPr>
          <w:sz w:val="12"/>
          <w:szCs w:val="12"/>
          <w:shd w:val="clear" w:color="auto" w:fill="FFFFFF"/>
        </w:rPr>
        <w:t xml:space="preserve"> район»</w:t>
      </w:r>
    </w:p>
    <w:p w:rsidR="004116FB" w:rsidRPr="00BF040D" w:rsidRDefault="004116FB" w:rsidP="004116FB">
      <w:pPr>
        <w:widowControl w:val="0"/>
        <w:spacing w:line="240" w:lineRule="auto"/>
        <w:jc w:val="center"/>
        <w:rPr>
          <w:sz w:val="12"/>
          <w:szCs w:val="12"/>
        </w:rPr>
      </w:pPr>
    </w:p>
    <w:p w:rsidR="004116FB" w:rsidRPr="00BF040D" w:rsidRDefault="004116FB" w:rsidP="004116FB">
      <w:pPr>
        <w:widowControl w:val="0"/>
        <w:spacing w:line="240" w:lineRule="auto"/>
        <w:rPr>
          <w:sz w:val="12"/>
          <w:szCs w:val="12"/>
        </w:rPr>
      </w:pPr>
      <w:proofErr w:type="gramStart"/>
      <w:r w:rsidRPr="00BF040D">
        <w:rPr>
          <w:sz w:val="12"/>
          <w:szCs w:val="12"/>
        </w:rPr>
        <w:t>В соответствии  с Федеральным  законом от 06.10.2003 № 131-ФЗ «Об общих принципах организации местного самоуправления в Российской Федерации», в</w:t>
      </w:r>
      <w:r w:rsidRPr="00BF040D">
        <w:rPr>
          <w:b/>
          <w:sz w:val="12"/>
          <w:szCs w:val="12"/>
        </w:rPr>
        <w:t xml:space="preserve"> </w:t>
      </w:r>
      <w:r w:rsidRPr="00BF040D">
        <w:rPr>
          <w:sz w:val="12"/>
          <w:szCs w:val="12"/>
        </w:rPr>
        <w:t>рамках исполнения Указа Президента РФ от 07.05.2018 № 204 «О национальных целях и стратегических задачах развития Российской Федерации на период до 2024 года», требований федерального проекта «Формирование системы мотивации граждан к здоровому образу жизни, включая здоровое питание, и отказ от вредных привычек» национального</w:t>
      </w:r>
      <w:proofErr w:type="gramEnd"/>
      <w:r w:rsidRPr="00BF040D">
        <w:rPr>
          <w:sz w:val="12"/>
          <w:szCs w:val="12"/>
        </w:rPr>
        <w:t xml:space="preserve"> проекта «Демография», руководствуясь решением Совета депутатов муниципального образования </w:t>
      </w:r>
      <w:proofErr w:type="spellStart"/>
      <w:r w:rsidRPr="00BF040D">
        <w:rPr>
          <w:sz w:val="12"/>
          <w:szCs w:val="12"/>
        </w:rPr>
        <w:t>Адамовскай</w:t>
      </w:r>
      <w:proofErr w:type="spellEnd"/>
      <w:r w:rsidRPr="00BF040D">
        <w:rPr>
          <w:sz w:val="12"/>
          <w:szCs w:val="12"/>
        </w:rPr>
        <w:t xml:space="preserve"> район № 268 от 22.12.2023 «О     бюджете    муниципального   образования  </w:t>
      </w:r>
      <w:proofErr w:type="spellStart"/>
      <w:r w:rsidRPr="00BF040D">
        <w:rPr>
          <w:sz w:val="12"/>
          <w:szCs w:val="12"/>
        </w:rPr>
        <w:t>Адамовский</w:t>
      </w:r>
      <w:proofErr w:type="spellEnd"/>
      <w:r w:rsidRPr="00BF040D">
        <w:rPr>
          <w:sz w:val="12"/>
          <w:szCs w:val="12"/>
        </w:rPr>
        <w:t xml:space="preserve">   район  на  2024  год  и на плановый период 2025 и 2026 годов»:</w:t>
      </w:r>
    </w:p>
    <w:p w:rsidR="004116FB" w:rsidRPr="00BF040D" w:rsidRDefault="004116FB" w:rsidP="004116FB">
      <w:pPr>
        <w:widowControl w:val="0"/>
        <w:spacing w:line="240" w:lineRule="auto"/>
        <w:rPr>
          <w:sz w:val="12"/>
          <w:szCs w:val="12"/>
        </w:rPr>
      </w:pPr>
      <w:r w:rsidRPr="00BF040D">
        <w:rPr>
          <w:sz w:val="12"/>
          <w:szCs w:val="12"/>
        </w:rPr>
        <w:t xml:space="preserve">1. Внести в постановление администрации муниципального образования </w:t>
      </w:r>
      <w:proofErr w:type="spellStart"/>
      <w:r w:rsidRPr="00BF040D">
        <w:rPr>
          <w:sz w:val="12"/>
          <w:szCs w:val="12"/>
        </w:rPr>
        <w:t>Адамовский</w:t>
      </w:r>
      <w:proofErr w:type="spellEnd"/>
      <w:r w:rsidRPr="00BF040D">
        <w:rPr>
          <w:sz w:val="12"/>
          <w:szCs w:val="12"/>
        </w:rPr>
        <w:t xml:space="preserve"> район от 29.12.2022 № 1108-п «Об утверждении муниципальной программы «Укрепление общественного здоровья в муниципальном образовании </w:t>
      </w:r>
      <w:proofErr w:type="spellStart"/>
      <w:r w:rsidRPr="00BF040D">
        <w:rPr>
          <w:sz w:val="12"/>
          <w:szCs w:val="12"/>
        </w:rPr>
        <w:t>Адамовский</w:t>
      </w:r>
      <w:proofErr w:type="spellEnd"/>
      <w:r w:rsidRPr="00BF040D">
        <w:rPr>
          <w:sz w:val="12"/>
          <w:szCs w:val="12"/>
        </w:rPr>
        <w:t xml:space="preserve"> район» следующие изменения:</w:t>
      </w:r>
    </w:p>
    <w:p w:rsidR="004116FB" w:rsidRPr="00BF040D" w:rsidRDefault="004116FB" w:rsidP="004116FB">
      <w:pPr>
        <w:spacing w:line="240" w:lineRule="auto"/>
        <w:rPr>
          <w:sz w:val="12"/>
          <w:szCs w:val="12"/>
        </w:rPr>
      </w:pPr>
      <w:r w:rsidRPr="00BF040D">
        <w:rPr>
          <w:sz w:val="12"/>
          <w:szCs w:val="12"/>
        </w:rPr>
        <w:t xml:space="preserve">1.1. Приложение к постановлению </w:t>
      </w:r>
      <w:r w:rsidRPr="00BF040D">
        <w:rPr>
          <w:sz w:val="12"/>
          <w:szCs w:val="12"/>
          <w:shd w:val="clear" w:color="auto" w:fill="FFFFFF"/>
        </w:rPr>
        <w:t xml:space="preserve">администрации муниципального образования </w:t>
      </w:r>
      <w:proofErr w:type="spellStart"/>
      <w:r w:rsidRPr="00BF040D">
        <w:rPr>
          <w:sz w:val="12"/>
          <w:szCs w:val="12"/>
          <w:shd w:val="clear" w:color="auto" w:fill="FFFFFF"/>
        </w:rPr>
        <w:t>Адамовский</w:t>
      </w:r>
      <w:proofErr w:type="spellEnd"/>
      <w:r w:rsidRPr="00BF040D">
        <w:rPr>
          <w:sz w:val="12"/>
          <w:szCs w:val="12"/>
          <w:shd w:val="clear" w:color="auto" w:fill="FFFFFF"/>
        </w:rPr>
        <w:t xml:space="preserve"> район от 29.12.2022 № 1108-п «Об утверждении муниципальной программы «Укрепление общественного здоровья в муниципальном образовании </w:t>
      </w:r>
      <w:proofErr w:type="spellStart"/>
      <w:r w:rsidRPr="00BF040D">
        <w:rPr>
          <w:sz w:val="12"/>
          <w:szCs w:val="12"/>
          <w:shd w:val="clear" w:color="auto" w:fill="FFFFFF"/>
        </w:rPr>
        <w:t>Адамовский</w:t>
      </w:r>
      <w:proofErr w:type="spellEnd"/>
      <w:r w:rsidRPr="00BF040D">
        <w:rPr>
          <w:sz w:val="12"/>
          <w:szCs w:val="12"/>
          <w:shd w:val="clear" w:color="auto" w:fill="FFFFFF"/>
        </w:rPr>
        <w:t xml:space="preserve"> район»</w:t>
      </w:r>
      <w:r>
        <w:rPr>
          <w:sz w:val="12"/>
          <w:szCs w:val="12"/>
          <w:shd w:val="clear" w:color="auto" w:fill="FFFFFF"/>
        </w:rPr>
        <w:t xml:space="preserve"> </w:t>
      </w:r>
      <w:r w:rsidRPr="00BF040D">
        <w:rPr>
          <w:sz w:val="12"/>
          <w:szCs w:val="12"/>
        </w:rPr>
        <w:t>изложить в новой редакции согласно приложению к постановлению.</w:t>
      </w:r>
    </w:p>
    <w:p w:rsidR="004116FB" w:rsidRPr="00BF040D" w:rsidRDefault="004116FB" w:rsidP="004116FB">
      <w:pPr>
        <w:widowControl w:val="0"/>
        <w:spacing w:line="240" w:lineRule="auto"/>
        <w:rPr>
          <w:sz w:val="12"/>
          <w:szCs w:val="12"/>
        </w:rPr>
      </w:pPr>
      <w:r w:rsidRPr="00BF040D">
        <w:rPr>
          <w:sz w:val="12"/>
          <w:szCs w:val="12"/>
        </w:rPr>
        <w:t xml:space="preserve">2.  Признать утратившими силу постановления администрации муниципального образования </w:t>
      </w:r>
      <w:proofErr w:type="spellStart"/>
      <w:r w:rsidRPr="00BF040D">
        <w:rPr>
          <w:sz w:val="12"/>
          <w:szCs w:val="12"/>
        </w:rPr>
        <w:t>Адамовский</w:t>
      </w:r>
      <w:proofErr w:type="spellEnd"/>
      <w:r w:rsidRPr="00BF040D">
        <w:rPr>
          <w:sz w:val="12"/>
          <w:szCs w:val="12"/>
        </w:rPr>
        <w:t xml:space="preserve"> район Оренбургской области:</w:t>
      </w:r>
    </w:p>
    <w:p w:rsidR="004116FB" w:rsidRPr="00BF040D" w:rsidRDefault="004116FB" w:rsidP="004116FB">
      <w:pPr>
        <w:widowControl w:val="0"/>
        <w:spacing w:line="240" w:lineRule="auto"/>
        <w:rPr>
          <w:sz w:val="12"/>
          <w:szCs w:val="12"/>
        </w:rPr>
      </w:pPr>
      <w:r w:rsidRPr="00BF040D">
        <w:rPr>
          <w:sz w:val="12"/>
          <w:szCs w:val="12"/>
        </w:rPr>
        <w:t xml:space="preserve">от 30.03.2023 № 183 - </w:t>
      </w:r>
      <w:proofErr w:type="spellStart"/>
      <w:proofErr w:type="gramStart"/>
      <w:r w:rsidRPr="00BF040D">
        <w:rPr>
          <w:sz w:val="12"/>
          <w:szCs w:val="12"/>
        </w:rPr>
        <w:t>п</w:t>
      </w:r>
      <w:proofErr w:type="spellEnd"/>
      <w:proofErr w:type="gramEnd"/>
      <w:r w:rsidRPr="00BF040D">
        <w:rPr>
          <w:sz w:val="12"/>
          <w:szCs w:val="12"/>
        </w:rPr>
        <w:t xml:space="preserve"> «О внесении изменений в постановление администрации муниципального образования </w:t>
      </w:r>
      <w:proofErr w:type="spellStart"/>
      <w:r w:rsidRPr="00BF040D">
        <w:rPr>
          <w:sz w:val="12"/>
          <w:szCs w:val="12"/>
        </w:rPr>
        <w:t>Адамовский</w:t>
      </w:r>
      <w:proofErr w:type="spellEnd"/>
      <w:r w:rsidRPr="00BF040D">
        <w:rPr>
          <w:sz w:val="12"/>
          <w:szCs w:val="12"/>
        </w:rPr>
        <w:t xml:space="preserve"> район от 29.12.2012 № 1108-п «Об утверждении муниципальной программы «Укрепление общественного здоровья в муниципальном образовании </w:t>
      </w:r>
      <w:proofErr w:type="spellStart"/>
      <w:r w:rsidRPr="00BF040D">
        <w:rPr>
          <w:sz w:val="12"/>
          <w:szCs w:val="12"/>
        </w:rPr>
        <w:t>Адамовский</w:t>
      </w:r>
      <w:proofErr w:type="spellEnd"/>
      <w:r w:rsidRPr="00BF040D">
        <w:rPr>
          <w:sz w:val="12"/>
          <w:szCs w:val="12"/>
        </w:rPr>
        <w:t xml:space="preserve"> район».</w:t>
      </w:r>
    </w:p>
    <w:p w:rsidR="004116FB" w:rsidRPr="00BF040D" w:rsidRDefault="004116FB" w:rsidP="004116FB">
      <w:pPr>
        <w:spacing w:line="240" w:lineRule="auto"/>
        <w:rPr>
          <w:sz w:val="12"/>
          <w:szCs w:val="12"/>
        </w:rPr>
      </w:pPr>
      <w:r w:rsidRPr="00BF040D">
        <w:rPr>
          <w:sz w:val="12"/>
          <w:szCs w:val="12"/>
        </w:rPr>
        <w:t xml:space="preserve">3. </w:t>
      </w:r>
      <w:proofErr w:type="gramStart"/>
      <w:r w:rsidRPr="00BF040D">
        <w:rPr>
          <w:sz w:val="12"/>
          <w:szCs w:val="12"/>
        </w:rPr>
        <w:t>Контроль за</w:t>
      </w:r>
      <w:proofErr w:type="gramEnd"/>
      <w:r w:rsidRPr="00BF040D">
        <w:rPr>
          <w:sz w:val="12"/>
          <w:szCs w:val="12"/>
        </w:rPr>
        <w:t xml:space="preserve"> исполнением постановления возложить на исполняющего обязанности заместителя главы администрации муниципального образования </w:t>
      </w:r>
      <w:proofErr w:type="spellStart"/>
      <w:r w:rsidRPr="00BF040D">
        <w:rPr>
          <w:sz w:val="12"/>
          <w:szCs w:val="12"/>
        </w:rPr>
        <w:t>Адамовский</w:t>
      </w:r>
      <w:proofErr w:type="spellEnd"/>
      <w:r w:rsidRPr="00BF040D">
        <w:rPr>
          <w:sz w:val="12"/>
          <w:szCs w:val="12"/>
        </w:rPr>
        <w:t xml:space="preserve"> район по социальным вопросам.</w:t>
      </w:r>
    </w:p>
    <w:p w:rsidR="004116FB" w:rsidRPr="00BF040D" w:rsidRDefault="004116FB" w:rsidP="004116FB">
      <w:pPr>
        <w:spacing w:line="240" w:lineRule="auto"/>
        <w:ind w:firstLine="720"/>
        <w:rPr>
          <w:sz w:val="12"/>
          <w:szCs w:val="12"/>
        </w:rPr>
      </w:pPr>
      <w:r w:rsidRPr="00BF040D">
        <w:rPr>
          <w:sz w:val="12"/>
          <w:szCs w:val="12"/>
        </w:rPr>
        <w:t xml:space="preserve">4. </w:t>
      </w:r>
      <w:proofErr w:type="gramStart"/>
      <w:r w:rsidRPr="00BF040D">
        <w:rPr>
          <w:sz w:val="12"/>
          <w:szCs w:val="12"/>
        </w:rPr>
        <w:t xml:space="preserve">Постановление вступает в силу после официального опубликования в информационном </w:t>
      </w:r>
      <w:proofErr w:type="spellStart"/>
      <w:r w:rsidRPr="00BF040D">
        <w:rPr>
          <w:sz w:val="12"/>
          <w:szCs w:val="12"/>
        </w:rPr>
        <w:t>бюллетне</w:t>
      </w:r>
      <w:proofErr w:type="spellEnd"/>
      <w:r w:rsidRPr="00BF040D">
        <w:rPr>
          <w:sz w:val="12"/>
          <w:szCs w:val="12"/>
        </w:rPr>
        <w:t xml:space="preserve"> «</w:t>
      </w:r>
      <w:proofErr w:type="spellStart"/>
      <w:r w:rsidRPr="00BF040D">
        <w:rPr>
          <w:sz w:val="12"/>
          <w:szCs w:val="12"/>
        </w:rPr>
        <w:t>Адамовский</w:t>
      </w:r>
      <w:proofErr w:type="spellEnd"/>
      <w:r w:rsidRPr="00BF040D">
        <w:rPr>
          <w:sz w:val="12"/>
          <w:szCs w:val="12"/>
        </w:rPr>
        <w:t xml:space="preserve"> вестник» и подлежит размещению на сайте муниципального образования </w:t>
      </w:r>
      <w:proofErr w:type="spellStart"/>
      <w:r w:rsidRPr="00BF040D">
        <w:rPr>
          <w:sz w:val="12"/>
          <w:szCs w:val="12"/>
        </w:rPr>
        <w:t>Адамовский</w:t>
      </w:r>
      <w:proofErr w:type="spellEnd"/>
      <w:r w:rsidRPr="00BF040D">
        <w:rPr>
          <w:sz w:val="12"/>
          <w:szCs w:val="12"/>
        </w:rPr>
        <w:t xml:space="preserve"> район в сети Интернет.</w:t>
      </w:r>
      <w:proofErr w:type="gramEnd"/>
    </w:p>
    <w:p w:rsidR="004116FB" w:rsidRPr="00BF040D" w:rsidRDefault="004116FB" w:rsidP="004116FB">
      <w:pPr>
        <w:spacing w:line="240" w:lineRule="auto"/>
        <w:rPr>
          <w:sz w:val="12"/>
          <w:szCs w:val="12"/>
          <w:highlight w:val="yellow"/>
        </w:rPr>
      </w:pPr>
    </w:p>
    <w:p w:rsidR="004116FB" w:rsidRPr="00BF040D" w:rsidRDefault="004116FB" w:rsidP="004116FB">
      <w:pPr>
        <w:spacing w:line="240" w:lineRule="auto"/>
        <w:rPr>
          <w:sz w:val="12"/>
          <w:szCs w:val="12"/>
          <w:highlight w:val="yellow"/>
        </w:rPr>
      </w:pPr>
    </w:p>
    <w:p w:rsidR="004116FB" w:rsidRPr="00BF040D" w:rsidRDefault="004116FB" w:rsidP="004116FB">
      <w:pPr>
        <w:pStyle w:val="ConsPlusNonformat"/>
        <w:jc w:val="both"/>
        <w:rPr>
          <w:rFonts w:ascii="Times New Roman CYR" w:hAnsi="Times New Roman CYR" w:cs="Times New Roman CYR"/>
          <w:sz w:val="12"/>
          <w:szCs w:val="12"/>
        </w:rPr>
      </w:pPr>
      <w:r w:rsidRPr="00BF040D">
        <w:rPr>
          <w:rFonts w:ascii="Times New Roman CYR" w:hAnsi="Times New Roman CYR" w:cs="Times New Roman CYR"/>
          <w:sz w:val="12"/>
          <w:szCs w:val="12"/>
        </w:rPr>
        <w:t xml:space="preserve">Глава муниципального образования                           </w:t>
      </w:r>
      <w:r>
        <w:rPr>
          <w:rFonts w:ascii="Times New Roman CYR" w:hAnsi="Times New Roman CYR" w:cs="Times New Roman CYR"/>
          <w:sz w:val="12"/>
          <w:szCs w:val="12"/>
        </w:rPr>
        <w:t xml:space="preserve">                                                                                                                       </w:t>
      </w:r>
      <w:r w:rsidRPr="00BF040D">
        <w:rPr>
          <w:rFonts w:ascii="Times New Roman CYR" w:hAnsi="Times New Roman CYR" w:cs="Times New Roman CYR"/>
          <w:sz w:val="12"/>
          <w:szCs w:val="12"/>
        </w:rPr>
        <w:t xml:space="preserve">                                  С.В. </w:t>
      </w:r>
      <w:proofErr w:type="spellStart"/>
      <w:r w:rsidRPr="00BF040D">
        <w:rPr>
          <w:rFonts w:ascii="Times New Roman CYR" w:hAnsi="Times New Roman CYR" w:cs="Times New Roman CYR"/>
          <w:sz w:val="12"/>
          <w:szCs w:val="12"/>
        </w:rPr>
        <w:t>Чехович</w:t>
      </w:r>
      <w:proofErr w:type="spellEnd"/>
    </w:p>
    <w:p w:rsidR="004116FB" w:rsidRDefault="004116FB" w:rsidP="004116FB">
      <w:pPr>
        <w:pStyle w:val="ConsPlusNonformat"/>
        <w:jc w:val="both"/>
        <w:rPr>
          <w:rFonts w:ascii="Times New Roman CYR" w:hAnsi="Times New Roman CYR" w:cs="Times New Roman CYR"/>
          <w:sz w:val="12"/>
          <w:szCs w:val="12"/>
        </w:rPr>
      </w:pPr>
    </w:p>
    <w:p w:rsidR="004116FB" w:rsidRPr="00BF040D" w:rsidRDefault="004116FB" w:rsidP="004116FB">
      <w:pPr>
        <w:pStyle w:val="ConsPlusNonformat"/>
        <w:jc w:val="both"/>
        <w:rPr>
          <w:rFonts w:ascii="Times New Roman CYR" w:hAnsi="Times New Roman CYR" w:cs="Times New Roman CYR"/>
          <w:sz w:val="12"/>
          <w:szCs w:val="12"/>
        </w:rPr>
      </w:pPr>
    </w:p>
    <w:p w:rsidR="004116FB" w:rsidRPr="00BF040D" w:rsidRDefault="004116FB" w:rsidP="004116FB">
      <w:pPr>
        <w:suppressAutoHyphens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</w:t>
      </w:r>
      <w:r w:rsidRPr="00BF040D">
        <w:rPr>
          <w:sz w:val="12"/>
          <w:szCs w:val="12"/>
        </w:rPr>
        <w:t xml:space="preserve">Приложение </w:t>
      </w:r>
    </w:p>
    <w:p w:rsidR="004116FB" w:rsidRPr="00BF040D" w:rsidRDefault="004116FB" w:rsidP="004116FB">
      <w:pPr>
        <w:suppressAutoHyphens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</w:t>
      </w:r>
      <w:r w:rsidRPr="00BF040D">
        <w:rPr>
          <w:sz w:val="12"/>
          <w:szCs w:val="12"/>
        </w:rPr>
        <w:t>к постановлению администрации</w:t>
      </w:r>
    </w:p>
    <w:p w:rsidR="004116FB" w:rsidRPr="00BF040D" w:rsidRDefault="004116FB" w:rsidP="004116FB">
      <w:pPr>
        <w:suppressAutoHyphens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</w:t>
      </w:r>
      <w:r w:rsidRPr="00BF040D">
        <w:rPr>
          <w:sz w:val="12"/>
          <w:szCs w:val="12"/>
        </w:rPr>
        <w:t>муниципального образования</w:t>
      </w:r>
    </w:p>
    <w:p w:rsidR="004116FB" w:rsidRPr="00BF040D" w:rsidRDefault="004116FB" w:rsidP="004116FB">
      <w:pPr>
        <w:suppressAutoHyphens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</w:t>
      </w:r>
      <w:proofErr w:type="spellStart"/>
      <w:r w:rsidRPr="00BF040D">
        <w:rPr>
          <w:sz w:val="12"/>
          <w:szCs w:val="12"/>
        </w:rPr>
        <w:t>Адамовский</w:t>
      </w:r>
      <w:proofErr w:type="spellEnd"/>
      <w:r w:rsidRPr="00BF040D">
        <w:rPr>
          <w:sz w:val="12"/>
          <w:szCs w:val="12"/>
        </w:rPr>
        <w:t xml:space="preserve"> район</w:t>
      </w:r>
    </w:p>
    <w:p w:rsidR="004116FB" w:rsidRPr="00BF040D" w:rsidRDefault="004116FB" w:rsidP="004116FB">
      <w:pPr>
        <w:suppressAutoHyphens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</w:t>
      </w:r>
      <w:r w:rsidRPr="00BF040D">
        <w:rPr>
          <w:sz w:val="12"/>
          <w:szCs w:val="12"/>
        </w:rPr>
        <w:t>от 28.03.2024 № 345-п</w:t>
      </w:r>
    </w:p>
    <w:p w:rsidR="004116FB" w:rsidRPr="00BF040D" w:rsidRDefault="004116FB" w:rsidP="004116FB">
      <w:pPr>
        <w:spacing w:line="240" w:lineRule="auto"/>
        <w:jc w:val="center"/>
        <w:rPr>
          <w:rFonts w:ascii="TimesNewRoman" w:eastAsia="TimesNewRoman" w:hAnsi="TimesNewRoman" w:cs="TimesNewRoman"/>
          <w:b/>
          <w:color w:val="000000"/>
          <w:sz w:val="12"/>
          <w:szCs w:val="12"/>
        </w:rPr>
      </w:pPr>
    </w:p>
    <w:p w:rsidR="004116FB" w:rsidRPr="00BF040D" w:rsidRDefault="004116FB" w:rsidP="004116FB">
      <w:pPr>
        <w:spacing w:line="240" w:lineRule="auto"/>
        <w:jc w:val="center"/>
        <w:rPr>
          <w:b/>
          <w:sz w:val="12"/>
          <w:szCs w:val="12"/>
        </w:rPr>
      </w:pPr>
      <w:r w:rsidRPr="00BF040D">
        <w:rPr>
          <w:rFonts w:eastAsia="Calibri"/>
          <w:b/>
          <w:color w:val="000000"/>
          <w:sz w:val="12"/>
          <w:szCs w:val="12"/>
        </w:rPr>
        <w:t>Муниципальная</w:t>
      </w:r>
      <w:r w:rsidRPr="00BF040D">
        <w:rPr>
          <w:rFonts w:eastAsia="TimesNewRoman"/>
          <w:b/>
          <w:color w:val="000000"/>
          <w:sz w:val="12"/>
          <w:szCs w:val="12"/>
        </w:rPr>
        <w:t xml:space="preserve"> </w:t>
      </w:r>
      <w:r w:rsidRPr="00BF040D">
        <w:rPr>
          <w:rFonts w:eastAsia="Calibri"/>
          <w:b/>
          <w:color w:val="000000"/>
          <w:sz w:val="12"/>
          <w:szCs w:val="12"/>
        </w:rPr>
        <w:t>программа</w:t>
      </w:r>
      <w:r>
        <w:rPr>
          <w:rFonts w:eastAsia="Calibri"/>
          <w:b/>
          <w:color w:val="000000"/>
          <w:sz w:val="12"/>
          <w:szCs w:val="12"/>
        </w:rPr>
        <w:t xml:space="preserve"> </w:t>
      </w:r>
      <w:r w:rsidRPr="00BF040D">
        <w:rPr>
          <w:b/>
          <w:sz w:val="12"/>
          <w:szCs w:val="12"/>
        </w:rPr>
        <w:t xml:space="preserve">«Укрепление общественного здоровья в муниципальном образовании </w:t>
      </w:r>
      <w:proofErr w:type="spellStart"/>
      <w:r w:rsidRPr="00BF040D">
        <w:rPr>
          <w:b/>
          <w:sz w:val="12"/>
          <w:szCs w:val="12"/>
        </w:rPr>
        <w:t>Адамовский</w:t>
      </w:r>
      <w:proofErr w:type="spellEnd"/>
      <w:r w:rsidRPr="00BF040D">
        <w:rPr>
          <w:b/>
          <w:sz w:val="12"/>
          <w:szCs w:val="12"/>
        </w:rPr>
        <w:t xml:space="preserve"> район»</w:t>
      </w:r>
    </w:p>
    <w:p w:rsidR="004116FB" w:rsidRPr="00BF040D" w:rsidRDefault="004116FB" w:rsidP="004116FB">
      <w:pPr>
        <w:spacing w:line="240" w:lineRule="auto"/>
        <w:ind w:firstLine="0"/>
        <w:jc w:val="center"/>
        <w:rPr>
          <w:b/>
          <w:bCs/>
          <w:sz w:val="12"/>
          <w:szCs w:val="12"/>
        </w:rPr>
      </w:pPr>
      <w:r w:rsidRPr="00BF040D">
        <w:rPr>
          <w:b/>
          <w:bCs/>
          <w:sz w:val="12"/>
          <w:szCs w:val="12"/>
        </w:rPr>
        <w:t>(далее – программа)</w:t>
      </w:r>
    </w:p>
    <w:p w:rsidR="004116FB" w:rsidRPr="00BF040D" w:rsidRDefault="004116FB" w:rsidP="004116FB">
      <w:pPr>
        <w:spacing w:line="240" w:lineRule="auto"/>
        <w:jc w:val="center"/>
        <w:rPr>
          <w:rFonts w:ascii="TimesNewRoman" w:eastAsia="TimesNewRoman" w:hAnsi="TimesNewRoman" w:cs="TimesNewRoman"/>
          <w:color w:val="000000"/>
          <w:sz w:val="12"/>
          <w:szCs w:val="12"/>
        </w:rPr>
      </w:pPr>
    </w:p>
    <w:p w:rsidR="004116FB" w:rsidRPr="00BF040D" w:rsidRDefault="004116FB" w:rsidP="004116FB">
      <w:pPr>
        <w:spacing w:line="240" w:lineRule="auto"/>
        <w:jc w:val="center"/>
        <w:rPr>
          <w:sz w:val="12"/>
          <w:szCs w:val="12"/>
        </w:rPr>
      </w:pPr>
      <w:r w:rsidRPr="00BF040D">
        <w:rPr>
          <w:sz w:val="12"/>
          <w:szCs w:val="12"/>
        </w:rPr>
        <w:t>ПАСПОРТ</w:t>
      </w:r>
    </w:p>
    <w:p w:rsidR="004116FB" w:rsidRPr="00BF040D" w:rsidRDefault="004116FB" w:rsidP="004116FB">
      <w:pPr>
        <w:spacing w:line="240" w:lineRule="auto"/>
        <w:jc w:val="center"/>
        <w:rPr>
          <w:sz w:val="12"/>
          <w:szCs w:val="12"/>
        </w:rPr>
      </w:pPr>
      <w:r w:rsidRPr="00BF040D">
        <w:rPr>
          <w:sz w:val="12"/>
          <w:szCs w:val="12"/>
        </w:rPr>
        <w:t>муниципальной программы</w:t>
      </w:r>
    </w:p>
    <w:p w:rsidR="004116FB" w:rsidRPr="00BF040D" w:rsidRDefault="004116FB" w:rsidP="004116FB">
      <w:pPr>
        <w:spacing w:line="240" w:lineRule="auto"/>
        <w:jc w:val="center"/>
        <w:rPr>
          <w:sz w:val="12"/>
          <w:szCs w:val="12"/>
        </w:rPr>
      </w:pPr>
      <w:r w:rsidRPr="00BF040D">
        <w:rPr>
          <w:sz w:val="12"/>
          <w:szCs w:val="12"/>
        </w:rPr>
        <w:t xml:space="preserve">«Укрепление общественного здоровья в муниципальном образовании </w:t>
      </w:r>
      <w:proofErr w:type="spellStart"/>
      <w:r w:rsidRPr="00BF040D">
        <w:rPr>
          <w:sz w:val="12"/>
          <w:szCs w:val="12"/>
        </w:rPr>
        <w:t>Адамовский</w:t>
      </w:r>
      <w:proofErr w:type="spellEnd"/>
      <w:r w:rsidRPr="00BF040D">
        <w:rPr>
          <w:sz w:val="12"/>
          <w:szCs w:val="12"/>
        </w:rPr>
        <w:t xml:space="preserve"> район»  </w:t>
      </w:r>
    </w:p>
    <w:p w:rsidR="004116FB" w:rsidRPr="00BF040D" w:rsidRDefault="004116FB" w:rsidP="004116FB">
      <w:pPr>
        <w:spacing w:line="240" w:lineRule="auto"/>
        <w:rPr>
          <w:sz w:val="12"/>
          <w:szCs w:val="12"/>
        </w:rPr>
      </w:pPr>
    </w:p>
    <w:tbl>
      <w:tblPr>
        <w:tblW w:w="5000" w:type="pct"/>
        <w:tblCellMar>
          <w:top w:w="62" w:type="dxa"/>
          <w:left w:w="73" w:type="dxa"/>
          <w:right w:w="21" w:type="dxa"/>
        </w:tblCellMar>
        <w:tblLook w:val="04A0"/>
      </w:tblPr>
      <w:tblGrid>
        <w:gridCol w:w="4817"/>
        <w:gridCol w:w="4631"/>
      </w:tblGrid>
      <w:tr w:rsidR="004116FB" w:rsidRPr="00BF040D" w:rsidTr="004116FB">
        <w:trPr>
          <w:trHeight w:val="246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Ответственный исполнитель муниципальной программы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  <w:lang w:eastAsia="ar-SA"/>
              </w:rPr>
              <w:t xml:space="preserve">Администрация муниципального образования </w:t>
            </w:r>
            <w:proofErr w:type="spellStart"/>
            <w:r w:rsidRPr="00BF040D">
              <w:rPr>
                <w:sz w:val="12"/>
                <w:szCs w:val="12"/>
                <w:lang w:eastAsia="ar-SA"/>
              </w:rPr>
              <w:t>Адамовский</w:t>
            </w:r>
            <w:proofErr w:type="spellEnd"/>
            <w:r w:rsidRPr="00BF040D">
              <w:rPr>
                <w:sz w:val="12"/>
                <w:szCs w:val="12"/>
                <w:lang w:eastAsia="ar-SA"/>
              </w:rPr>
              <w:t xml:space="preserve"> район</w:t>
            </w:r>
          </w:p>
        </w:tc>
      </w:tr>
      <w:tr w:rsidR="004116FB" w:rsidRPr="00BF040D" w:rsidTr="004116FB">
        <w:trPr>
          <w:trHeight w:val="65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Период реализации муниципальной программы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116FB" w:rsidRPr="00BF040D" w:rsidRDefault="004116FB" w:rsidP="004116FB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2023 – 2030 гг.</w:t>
            </w:r>
          </w:p>
        </w:tc>
      </w:tr>
      <w:tr w:rsidR="004116FB" w:rsidRPr="00BF040D" w:rsidTr="004116FB">
        <w:trPr>
          <w:trHeight w:val="424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Цель муниципальной программы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116FB" w:rsidRPr="004116FB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Увеличение доли граждан, ведущих здоровый образ жизни за счет формирования </w:t>
            </w:r>
            <w:proofErr w:type="spellStart"/>
            <w:r w:rsidRPr="00BF040D">
              <w:rPr>
                <w:sz w:val="12"/>
                <w:szCs w:val="12"/>
              </w:rPr>
              <w:t>здоровьесберегающей</w:t>
            </w:r>
            <w:proofErr w:type="spellEnd"/>
            <w:r w:rsidRPr="00BF040D">
              <w:rPr>
                <w:sz w:val="12"/>
                <w:szCs w:val="12"/>
              </w:rPr>
              <w:t xml:space="preserve"> среды,  мотивирования граждан к ведению здорового образа жизни и профилактики неинфекционных заболеваний на рабочем месте</w:t>
            </w:r>
          </w:p>
        </w:tc>
      </w:tr>
      <w:tr w:rsidR="004116FB" w:rsidRPr="00BF040D" w:rsidTr="004116FB">
        <w:tblPrEx>
          <w:tblCellMar>
            <w:top w:w="63" w:type="dxa"/>
            <w:right w:w="3" w:type="dxa"/>
          </w:tblCellMar>
        </w:tblPrEx>
        <w:trPr>
          <w:trHeight w:val="203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Направления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116FB" w:rsidRPr="00BF040D" w:rsidRDefault="004116FB" w:rsidP="004116FB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-</w:t>
            </w:r>
          </w:p>
        </w:tc>
      </w:tr>
      <w:tr w:rsidR="004116FB" w:rsidRPr="00BF040D" w:rsidTr="004116FB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Показатели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116FB" w:rsidRPr="00BF040D" w:rsidRDefault="004116FB" w:rsidP="004116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F040D">
              <w:rPr>
                <w:rFonts w:ascii="Times New Roman" w:hAnsi="Times New Roman" w:cs="Times New Roman"/>
                <w:sz w:val="12"/>
                <w:szCs w:val="12"/>
              </w:rPr>
              <w:t>Общий коэффициент смертности</w:t>
            </w:r>
            <w:r w:rsidRPr="00BF040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;</w:t>
            </w:r>
          </w:p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Обращаемость в медицинские организации по вопросам  здорового образа жизни;</w:t>
            </w:r>
          </w:p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Охват </w:t>
            </w:r>
            <w:r w:rsidRPr="00BF040D">
              <w:rPr>
                <w:color w:val="000000"/>
                <w:sz w:val="12"/>
                <w:szCs w:val="12"/>
              </w:rPr>
              <w:t>населения муниципального образования ежегодным профилактическим осмотром и диспансеризацией;</w:t>
            </w:r>
          </w:p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 xml:space="preserve">Доля населения, охваченного профилактическими </w:t>
            </w:r>
            <w:r w:rsidRPr="00BF040D">
              <w:rPr>
                <w:sz w:val="12"/>
                <w:szCs w:val="12"/>
              </w:rPr>
              <w:t>мероприятиями, направленными на снижение распространенности неинфекционных и инфекционных заболеваний, от общей численности жителей муниципального образования;</w:t>
            </w:r>
          </w:p>
          <w:p w:rsidR="004116FB" w:rsidRPr="00BF040D" w:rsidRDefault="004116FB" w:rsidP="004116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F040D">
              <w:rPr>
                <w:rFonts w:ascii="Times New Roman" w:hAnsi="Times New Roman" w:cs="Times New Roman"/>
                <w:sz w:val="12"/>
                <w:szCs w:val="12"/>
              </w:rPr>
              <w:t>Количество информационных профилактических материалов по вопросам профилактики неинфекционных и социально значимых заболеваний и пропаганде ЗОЖ (листовки, буклеты, плакаты, газеты);</w:t>
            </w:r>
          </w:p>
          <w:p w:rsidR="004116FB" w:rsidRPr="00BF040D" w:rsidRDefault="004116FB" w:rsidP="004116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F040D">
              <w:rPr>
                <w:rFonts w:ascii="Times New Roman" w:hAnsi="Times New Roman" w:cs="Times New Roman"/>
                <w:sz w:val="12"/>
                <w:szCs w:val="12"/>
              </w:rPr>
              <w:t>Количество организаций и предприятий, участвующих в разработке и внедрении корпоративных программ «Укрепление здоровья работающих</w:t>
            </w:r>
            <w:r w:rsidRPr="00BF040D">
              <w:rPr>
                <w:rFonts w:ascii="Times New Roman" w:hAnsi="Times New Roman" w:cs="Times New Roman"/>
                <w:b/>
                <w:sz w:val="12"/>
                <w:szCs w:val="12"/>
              </w:rPr>
              <w:t>»</w:t>
            </w:r>
          </w:p>
        </w:tc>
      </w:tr>
      <w:tr w:rsidR="004116FB" w:rsidRPr="00BF040D" w:rsidTr="004116FB">
        <w:tblPrEx>
          <w:tblCellMar>
            <w:top w:w="63" w:type="dxa"/>
            <w:right w:w="3" w:type="dxa"/>
          </w:tblCellMar>
        </w:tblPrEx>
        <w:trPr>
          <w:trHeight w:val="758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lastRenderedPageBreak/>
              <w:t>Объемы бюджетных ассигнований муниципальной программы, в том числе по годам реализации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110,0 тыс. рублей, в том числе:</w:t>
            </w:r>
          </w:p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2023 год - 10,0 тыс. руб.</w:t>
            </w:r>
          </w:p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2024 год - 20,0 тыс. руб.</w:t>
            </w:r>
          </w:p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2025 год - 20,0 тыс. руб.</w:t>
            </w:r>
          </w:p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2026 год - 20,0 тыс. руб.</w:t>
            </w:r>
          </w:p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2027 год - 10,0 тыс. руб.</w:t>
            </w:r>
          </w:p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2028 год - 10,0 тыс. руб.</w:t>
            </w:r>
          </w:p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2029 год - 10,0 тыс. руб.</w:t>
            </w:r>
          </w:p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  <w:highlight w:val="yellow"/>
              </w:rPr>
            </w:pPr>
            <w:r w:rsidRPr="00BF040D">
              <w:rPr>
                <w:sz w:val="12"/>
                <w:szCs w:val="12"/>
              </w:rPr>
              <w:t>2030 год - 10,0 тыс. руб.</w:t>
            </w:r>
          </w:p>
        </w:tc>
      </w:tr>
      <w:tr w:rsidR="004116FB" w:rsidRPr="00BF040D" w:rsidTr="004116FB">
        <w:tblPrEx>
          <w:tblCellMar>
            <w:top w:w="63" w:type="dxa"/>
            <w:right w:w="3" w:type="dxa"/>
          </w:tblCellMar>
        </w:tblPrEx>
        <w:trPr>
          <w:trHeight w:val="35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116FB" w:rsidRPr="004116FB" w:rsidRDefault="004116FB" w:rsidP="004116FB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116FB" w:rsidRPr="00BF040D" w:rsidRDefault="004116FB" w:rsidP="004116FB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12"/>
                <w:szCs w:val="12"/>
                <w:highlight w:val="yellow"/>
              </w:rPr>
            </w:pPr>
            <w:r w:rsidRPr="00BF040D">
              <w:rPr>
                <w:color w:val="22272F"/>
                <w:sz w:val="12"/>
                <w:szCs w:val="12"/>
              </w:rPr>
              <w:t>-</w:t>
            </w:r>
          </w:p>
        </w:tc>
      </w:tr>
      <w:tr w:rsidR="004116FB" w:rsidRPr="00BF040D" w:rsidTr="004116FB">
        <w:tblPrEx>
          <w:tblCellMar>
            <w:top w:w="63" w:type="dxa"/>
            <w:right w:w="3" w:type="dxa"/>
          </w:tblCellMar>
        </w:tblPrEx>
        <w:trPr>
          <w:trHeight w:val="108"/>
        </w:trPr>
        <w:tc>
          <w:tcPr>
            <w:tcW w:w="2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Связь с иными муниципальными программами </w:t>
            </w:r>
            <w:proofErr w:type="spellStart"/>
            <w:r w:rsidRPr="00BF040D">
              <w:rPr>
                <w:sz w:val="12"/>
                <w:szCs w:val="12"/>
              </w:rPr>
              <w:t>Адамовского</w:t>
            </w:r>
            <w:proofErr w:type="spellEnd"/>
            <w:r w:rsidRPr="00BF040D">
              <w:rPr>
                <w:sz w:val="12"/>
                <w:szCs w:val="12"/>
              </w:rPr>
              <w:t xml:space="preserve"> района</w:t>
            </w:r>
          </w:p>
        </w:tc>
        <w:tc>
          <w:tcPr>
            <w:tcW w:w="24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trike/>
                <w:sz w:val="12"/>
                <w:szCs w:val="12"/>
                <w:highlight w:val="yellow"/>
              </w:rPr>
            </w:pPr>
            <w:r w:rsidRPr="00BF040D">
              <w:rPr>
                <w:strike/>
                <w:sz w:val="12"/>
                <w:szCs w:val="12"/>
              </w:rPr>
              <w:t>-</w:t>
            </w:r>
          </w:p>
        </w:tc>
      </w:tr>
    </w:tbl>
    <w:p w:rsidR="004116FB" w:rsidRPr="00BF040D" w:rsidRDefault="004116FB" w:rsidP="004116FB">
      <w:pPr>
        <w:pStyle w:val="ConsPlusNormal"/>
        <w:widowControl/>
        <w:tabs>
          <w:tab w:val="left" w:pos="855"/>
          <w:tab w:val="left" w:pos="2415"/>
        </w:tabs>
        <w:ind w:firstLine="0"/>
        <w:rPr>
          <w:rFonts w:ascii="Times New Roman" w:hAnsi="Times New Roman" w:cs="Times New Roman"/>
          <w:sz w:val="12"/>
          <w:szCs w:val="12"/>
        </w:rPr>
      </w:pPr>
      <w:r w:rsidRPr="00BF040D">
        <w:rPr>
          <w:rFonts w:ascii="Times New Roman" w:hAnsi="Times New Roman" w:cs="Times New Roman"/>
          <w:sz w:val="12"/>
          <w:szCs w:val="12"/>
        </w:rPr>
        <w:t xml:space="preserve"> </w:t>
      </w:r>
    </w:p>
    <w:p w:rsidR="004116FB" w:rsidRPr="00BF040D" w:rsidRDefault="004116FB" w:rsidP="004116FB">
      <w:pPr>
        <w:pStyle w:val="ConsPlusNormal"/>
        <w:widowControl/>
        <w:numPr>
          <w:ilvl w:val="0"/>
          <w:numId w:val="10"/>
        </w:numPr>
        <w:tabs>
          <w:tab w:val="left" w:pos="855"/>
          <w:tab w:val="left" w:pos="2415"/>
        </w:tabs>
        <w:ind w:left="0"/>
        <w:jc w:val="center"/>
        <w:rPr>
          <w:sz w:val="12"/>
          <w:szCs w:val="12"/>
        </w:rPr>
      </w:pPr>
      <w:r w:rsidRPr="00BF040D">
        <w:rPr>
          <w:rFonts w:ascii="Times New Roman" w:hAnsi="Times New Roman" w:cs="Times New Roman"/>
          <w:b/>
          <w:sz w:val="12"/>
          <w:szCs w:val="12"/>
        </w:rPr>
        <w:t>Стратегические приоритеты развития муниципальной программы</w:t>
      </w:r>
      <w:r w:rsidRPr="00BF040D">
        <w:rPr>
          <w:rFonts w:ascii="Times New Roman" w:hAnsi="Times New Roman" w:cs="Times New Roman"/>
          <w:b/>
          <w:bCs/>
          <w:sz w:val="12"/>
          <w:szCs w:val="12"/>
        </w:rPr>
        <w:t xml:space="preserve"> </w:t>
      </w:r>
    </w:p>
    <w:p w:rsidR="004116FB" w:rsidRPr="00BF040D" w:rsidRDefault="004116FB" w:rsidP="004116FB">
      <w:pPr>
        <w:pStyle w:val="ConsPlusNormal"/>
        <w:widowControl/>
        <w:tabs>
          <w:tab w:val="left" w:pos="855"/>
          <w:tab w:val="left" w:pos="2415"/>
        </w:tabs>
        <w:ind w:firstLine="0"/>
        <w:rPr>
          <w:sz w:val="12"/>
          <w:szCs w:val="12"/>
        </w:rPr>
      </w:pPr>
    </w:p>
    <w:p w:rsidR="004116FB" w:rsidRPr="00BF040D" w:rsidRDefault="004116FB" w:rsidP="004116FB">
      <w:pPr>
        <w:spacing w:line="240" w:lineRule="auto"/>
        <w:ind w:firstLine="708"/>
        <w:rPr>
          <w:sz w:val="12"/>
          <w:szCs w:val="12"/>
        </w:rPr>
      </w:pPr>
      <w:proofErr w:type="gramStart"/>
      <w:r w:rsidRPr="00BF040D">
        <w:rPr>
          <w:sz w:val="12"/>
          <w:szCs w:val="12"/>
        </w:rPr>
        <w:t xml:space="preserve">Муниципальная программа «Укрепление общественного здоровья в муниципальном образовании </w:t>
      </w:r>
      <w:proofErr w:type="spellStart"/>
      <w:r w:rsidRPr="00BF040D">
        <w:rPr>
          <w:sz w:val="12"/>
          <w:szCs w:val="12"/>
        </w:rPr>
        <w:t>Адамовский</w:t>
      </w:r>
      <w:proofErr w:type="spellEnd"/>
      <w:r w:rsidRPr="00BF040D">
        <w:rPr>
          <w:sz w:val="12"/>
          <w:szCs w:val="12"/>
        </w:rPr>
        <w:t xml:space="preserve"> район»  разработана в соответствии с региональным проектом «Формирование системы мотивации граждан к здоровому образу жизни, включая здоровое питание и отказ от вредных привычек» национального проекта «Демография», и направлена на увеличение доли граждан, ведущих здоровый образ жизни за счет формирования </w:t>
      </w:r>
      <w:proofErr w:type="spellStart"/>
      <w:r w:rsidRPr="00BF040D">
        <w:rPr>
          <w:sz w:val="12"/>
          <w:szCs w:val="12"/>
        </w:rPr>
        <w:t>здоровьесберегающей</w:t>
      </w:r>
      <w:proofErr w:type="spellEnd"/>
      <w:r w:rsidRPr="00BF040D">
        <w:rPr>
          <w:sz w:val="12"/>
          <w:szCs w:val="12"/>
        </w:rPr>
        <w:t xml:space="preserve"> среды,  мотивирования граждан к ведению здорового образа жизни и профилактики неинфекционных</w:t>
      </w:r>
      <w:proofErr w:type="gramEnd"/>
      <w:r w:rsidRPr="00BF040D">
        <w:rPr>
          <w:sz w:val="12"/>
          <w:szCs w:val="12"/>
        </w:rPr>
        <w:t xml:space="preserve"> заболеваний на рабочем месте.</w:t>
      </w:r>
    </w:p>
    <w:p w:rsidR="004116FB" w:rsidRPr="00BF040D" w:rsidRDefault="004116FB" w:rsidP="004116FB">
      <w:pPr>
        <w:pStyle w:val="48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12"/>
          <w:szCs w:val="12"/>
        </w:rPr>
      </w:pPr>
      <w:proofErr w:type="gramStart"/>
      <w:r w:rsidRPr="00BF040D">
        <w:rPr>
          <w:rFonts w:ascii="Times New Roman" w:hAnsi="Times New Roman"/>
          <w:sz w:val="12"/>
          <w:szCs w:val="12"/>
        </w:rPr>
        <w:t xml:space="preserve">Необходимость разработки программы продиктована недостаточной ответственностью граждан за собственное здоровье и здоровье своей семьи; несовершенством нормативно-правовой базы; недопониманием важности и сущности профилактики заболеваний и формирования здорового образа жизни во всех институтах общества; ориентацией здравоохранения на лечебную составляющую; недостатком социальной рекламы по пропаганде здорового образа жизни и профилактике заболеваний при значительном объеме </w:t>
      </w:r>
      <w:proofErr w:type="spellStart"/>
      <w:r w:rsidRPr="00BF040D">
        <w:rPr>
          <w:rFonts w:ascii="Times New Roman" w:hAnsi="Times New Roman"/>
          <w:sz w:val="12"/>
          <w:szCs w:val="12"/>
        </w:rPr>
        <w:t>медиаинформации</w:t>
      </w:r>
      <w:proofErr w:type="spellEnd"/>
      <w:r w:rsidRPr="00BF040D">
        <w:rPr>
          <w:rFonts w:ascii="Times New Roman" w:hAnsi="Times New Roman"/>
          <w:sz w:val="12"/>
          <w:szCs w:val="12"/>
        </w:rPr>
        <w:t xml:space="preserve"> о рискованных формах поведения;</w:t>
      </w:r>
      <w:proofErr w:type="gramEnd"/>
      <w:r w:rsidRPr="00BF040D">
        <w:rPr>
          <w:rFonts w:ascii="Times New Roman" w:hAnsi="Times New Roman"/>
          <w:sz w:val="12"/>
          <w:szCs w:val="12"/>
        </w:rPr>
        <w:t xml:space="preserve">  недостатком информационных и методических материалов профилактической направленности; отсутствием эффективных научно обоснованных учебных программ по здоровому образу жизни для практического использования; недостаточностью здоровье сберегающего направления в образовательном процессе; недостаточностью финансирования профилактического направления.</w:t>
      </w:r>
    </w:p>
    <w:p w:rsidR="004116FB" w:rsidRPr="00BF040D" w:rsidRDefault="004116FB" w:rsidP="004116FB">
      <w:pPr>
        <w:pStyle w:val="48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Программа призвана объединить усилия органов государственной власти, органов местного самоуправления, общественных организаций и граждан в решении вопросов формирования здорового образа жизни и профилактики заболеваний для обеспечения физического и духовно- нравственного здоровья населения района.</w:t>
      </w:r>
    </w:p>
    <w:p w:rsidR="004116FB" w:rsidRPr="00BF040D" w:rsidRDefault="004116FB" w:rsidP="004116FB">
      <w:pPr>
        <w:pStyle w:val="48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line="240" w:lineRule="auto"/>
        <w:ind w:left="0"/>
        <w:jc w:val="center"/>
        <w:outlineLvl w:val="2"/>
        <w:rPr>
          <w:b/>
          <w:color w:val="000000"/>
          <w:sz w:val="12"/>
          <w:szCs w:val="12"/>
        </w:rPr>
      </w:pPr>
      <w:r w:rsidRPr="00BF040D">
        <w:rPr>
          <w:b/>
          <w:color w:val="000000"/>
          <w:sz w:val="12"/>
          <w:szCs w:val="12"/>
        </w:rPr>
        <w:t>Географическая характеристика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color w:val="000000"/>
          <w:sz w:val="12"/>
          <w:szCs w:val="12"/>
        </w:rPr>
      </w:pPr>
      <w:r w:rsidRPr="00BF040D">
        <w:rPr>
          <w:b/>
          <w:color w:val="000000"/>
          <w:sz w:val="12"/>
          <w:szCs w:val="12"/>
        </w:rPr>
        <w:t xml:space="preserve"> </w:t>
      </w:r>
    </w:p>
    <w:p w:rsidR="004116FB" w:rsidRPr="00BF040D" w:rsidRDefault="004116FB" w:rsidP="004116FB">
      <w:pPr>
        <w:widowControl w:val="0"/>
        <w:spacing w:line="240" w:lineRule="auto"/>
        <w:ind w:firstLine="708"/>
        <w:rPr>
          <w:sz w:val="12"/>
          <w:szCs w:val="12"/>
          <w:shd w:val="clear" w:color="auto" w:fill="FFFFFF"/>
        </w:rPr>
      </w:pPr>
      <w:r w:rsidRPr="00BF040D">
        <w:rPr>
          <w:sz w:val="12"/>
          <w:szCs w:val="12"/>
          <w:shd w:val="clear" w:color="auto" w:fill="FFFFFF"/>
        </w:rPr>
        <w:t xml:space="preserve">Целинный </w:t>
      </w:r>
      <w:proofErr w:type="spellStart"/>
      <w:r w:rsidRPr="00BF040D">
        <w:rPr>
          <w:sz w:val="12"/>
          <w:szCs w:val="12"/>
          <w:shd w:val="clear" w:color="auto" w:fill="FFFFFF"/>
        </w:rPr>
        <w:t>Адамовский</w:t>
      </w:r>
      <w:proofErr w:type="spellEnd"/>
      <w:r w:rsidRPr="00BF040D">
        <w:rPr>
          <w:sz w:val="12"/>
          <w:szCs w:val="12"/>
          <w:shd w:val="clear" w:color="auto" w:fill="FFFFFF"/>
        </w:rPr>
        <w:t xml:space="preserve"> район образован в 1928 году. Расположен на востоке Оренбургской области в 440 км от областного центра. Район занимает площадь 630,0 тыс</w:t>
      </w:r>
      <w:proofErr w:type="gramStart"/>
      <w:r w:rsidRPr="00BF040D">
        <w:rPr>
          <w:sz w:val="12"/>
          <w:szCs w:val="12"/>
          <w:shd w:val="clear" w:color="auto" w:fill="FFFFFF"/>
        </w:rPr>
        <w:t>.г</w:t>
      </w:r>
      <w:proofErr w:type="gramEnd"/>
      <w:r w:rsidRPr="00BF040D">
        <w:rPr>
          <w:sz w:val="12"/>
          <w:szCs w:val="12"/>
          <w:shd w:val="clear" w:color="auto" w:fill="FFFFFF"/>
        </w:rPr>
        <w:t>а, что составляет 5 % от территории области. Наибольшая протяженность с севера на юг – 95 км</w:t>
      </w:r>
      <w:proofErr w:type="gramStart"/>
      <w:r w:rsidRPr="00BF040D">
        <w:rPr>
          <w:sz w:val="12"/>
          <w:szCs w:val="12"/>
          <w:shd w:val="clear" w:color="auto" w:fill="FFFFFF"/>
        </w:rPr>
        <w:t xml:space="preserve">., </w:t>
      </w:r>
      <w:proofErr w:type="gramEnd"/>
      <w:r w:rsidRPr="00BF040D">
        <w:rPr>
          <w:sz w:val="12"/>
          <w:szCs w:val="12"/>
          <w:shd w:val="clear" w:color="auto" w:fill="FFFFFF"/>
        </w:rPr>
        <w:t xml:space="preserve">с запада на восток – 130 км. Район граничит с </w:t>
      </w:r>
      <w:proofErr w:type="spellStart"/>
      <w:r w:rsidRPr="00BF040D">
        <w:rPr>
          <w:sz w:val="12"/>
          <w:szCs w:val="12"/>
          <w:shd w:val="clear" w:color="auto" w:fill="FFFFFF"/>
        </w:rPr>
        <w:t>Кваркенским</w:t>
      </w:r>
      <w:proofErr w:type="spellEnd"/>
      <w:r w:rsidRPr="00BF040D">
        <w:rPr>
          <w:sz w:val="12"/>
          <w:szCs w:val="12"/>
          <w:shd w:val="clear" w:color="auto" w:fill="FFFFFF"/>
        </w:rPr>
        <w:t xml:space="preserve">, </w:t>
      </w:r>
      <w:proofErr w:type="spellStart"/>
      <w:r w:rsidRPr="00BF040D">
        <w:rPr>
          <w:sz w:val="12"/>
          <w:szCs w:val="12"/>
          <w:shd w:val="clear" w:color="auto" w:fill="FFFFFF"/>
        </w:rPr>
        <w:t>Новоорским</w:t>
      </w:r>
      <w:proofErr w:type="spellEnd"/>
      <w:r w:rsidRPr="00BF040D">
        <w:rPr>
          <w:sz w:val="12"/>
          <w:szCs w:val="12"/>
          <w:shd w:val="clear" w:color="auto" w:fill="FFFFFF"/>
        </w:rPr>
        <w:t xml:space="preserve">, Домбаровским, </w:t>
      </w:r>
      <w:proofErr w:type="spellStart"/>
      <w:r w:rsidRPr="00BF040D">
        <w:rPr>
          <w:sz w:val="12"/>
          <w:szCs w:val="12"/>
          <w:shd w:val="clear" w:color="auto" w:fill="FFFFFF"/>
        </w:rPr>
        <w:t>Ясненским</w:t>
      </w:r>
      <w:proofErr w:type="spellEnd"/>
      <w:r w:rsidRPr="00BF040D">
        <w:rPr>
          <w:sz w:val="12"/>
          <w:szCs w:val="12"/>
          <w:shd w:val="clear" w:color="auto" w:fill="FFFFFF"/>
        </w:rPr>
        <w:t xml:space="preserve"> и </w:t>
      </w:r>
      <w:proofErr w:type="spellStart"/>
      <w:r w:rsidRPr="00BF040D">
        <w:rPr>
          <w:sz w:val="12"/>
          <w:szCs w:val="12"/>
          <w:shd w:val="clear" w:color="auto" w:fill="FFFFFF"/>
        </w:rPr>
        <w:t>Светлинским</w:t>
      </w:r>
      <w:proofErr w:type="spellEnd"/>
      <w:r w:rsidRPr="00BF040D">
        <w:rPr>
          <w:sz w:val="12"/>
          <w:szCs w:val="12"/>
          <w:shd w:val="clear" w:color="auto" w:fill="FFFFFF"/>
        </w:rPr>
        <w:t xml:space="preserve"> районами Оренбургской области, и </w:t>
      </w:r>
      <w:proofErr w:type="spellStart"/>
      <w:r w:rsidRPr="00BF040D">
        <w:rPr>
          <w:sz w:val="12"/>
          <w:szCs w:val="12"/>
          <w:shd w:val="clear" w:color="auto" w:fill="FFFFFF"/>
        </w:rPr>
        <w:t>Костанайской</w:t>
      </w:r>
      <w:proofErr w:type="spellEnd"/>
      <w:r w:rsidRPr="00BF040D">
        <w:rPr>
          <w:sz w:val="12"/>
          <w:szCs w:val="12"/>
          <w:shd w:val="clear" w:color="auto" w:fill="FFFFFF"/>
        </w:rPr>
        <w:t xml:space="preserve"> областью республики Казахстан. В состав района входит 11 сельских поселений. </w:t>
      </w:r>
      <w:r w:rsidRPr="00BF040D">
        <w:rPr>
          <w:color w:val="000000"/>
          <w:sz w:val="12"/>
          <w:szCs w:val="12"/>
          <w:shd w:val="clear" w:color="auto" w:fill="FFFFFF"/>
        </w:rPr>
        <w:t>Плотность населения составляет 4.7 человека на кв. км. В основном население концентрируется в наиболее крупных населенных пунктах.</w:t>
      </w:r>
    </w:p>
    <w:p w:rsidR="004116FB" w:rsidRPr="00BF040D" w:rsidRDefault="004116FB" w:rsidP="004116FB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line="240" w:lineRule="auto"/>
        <w:ind w:left="0"/>
        <w:jc w:val="center"/>
        <w:outlineLvl w:val="2"/>
        <w:rPr>
          <w:b/>
          <w:color w:val="000000"/>
          <w:sz w:val="12"/>
          <w:szCs w:val="12"/>
        </w:rPr>
      </w:pPr>
      <w:r w:rsidRPr="00BF040D">
        <w:rPr>
          <w:b/>
          <w:color w:val="000000"/>
          <w:sz w:val="12"/>
          <w:szCs w:val="12"/>
        </w:rPr>
        <w:t>Демографическая характеристика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color w:val="000000"/>
          <w:sz w:val="12"/>
          <w:szCs w:val="12"/>
        </w:rPr>
      </w:pPr>
    </w:p>
    <w:p w:rsidR="004116FB" w:rsidRPr="00BF040D" w:rsidRDefault="004116FB" w:rsidP="004116FB">
      <w:pPr>
        <w:spacing w:line="240" w:lineRule="auto"/>
        <w:ind w:firstLine="708"/>
        <w:rPr>
          <w:sz w:val="12"/>
          <w:szCs w:val="12"/>
          <w:shd w:val="clear" w:color="auto" w:fill="FFFFFF"/>
        </w:rPr>
      </w:pPr>
      <w:r w:rsidRPr="00BF040D">
        <w:rPr>
          <w:sz w:val="12"/>
          <w:szCs w:val="12"/>
          <w:shd w:val="clear" w:color="auto" w:fill="FFFFFF"/>
        </w:rPr>
        <w:t>В районе проживают более 50 национальностей. По численности выделяются русские (46.9%), казахи (34.2%), украинцы (8.5%). Также яркими национальными группами представлены татары, мордва, башкиры, немцы и другие народы. В последнее время, за счет миграционных процессов увеличилась массовая доля народов Кавказа: армян, осетин, азербайджанцев и т.д.</w:t>
      </w:r>
    </w:p>
    <w:p w:rsidR="004116FB" w:rsidRPr="00BF040D" w:rsidRDefault="004116FB" w:rsidP="004116FB">
      <w:pPr>
        <w:spacing w:line="240" w:lineRule="auto"/>
        <w:ind w:firstLine="708"/>
        <w:rPr>
          <w:color w:val="000000"/>
          <w:sz w:val="12"/>
          <w:szCs w:val="12"/>
          <w:shd w:val="clear" w:color="auto" w:fill="FFFFFF"/>
        </w:rPr>
      </w:pPr>
      <w:proofErr w:type="spellStart"/>
      <w:r w:rsidRPr="00BF040D">
        <w:rPr>
          <w:color w:val="000000"/>
          <w:sz w:val="12"/>
          <w:szCs w:val="12"/>
          <w:shd w:val="clear" w:color="auto" w:fill="FFFFFF"/>
        </w:rPr>
        <w:t>Адамовский</w:t>
      </w:r>
      <w:proofErr w:type="spellEnd"/>
      <w:r w:rsidRPr="00BF040D">
        <w:rPr>
          <w:color w:val="000000"/>
          <w:sz w:val="12"/>
          <w:szCs w:val="12"/>
          <w:shd w:val="clear" w:color="auto" w:fill="FFFFFF"/>
        </w:rPr>
        <w:t xml:space="preserve"> район сегодня - это крупный сельскохозяйственный район с развитой инфраструктурой, один из лидеров сельскохозяйственного производства Оренбургской области, при этом имеет место снижение демографических показателей, что в целом отражает негативные тенденции демографической обстановки в РФ.</w:t>
      </w:r>
    </w:p>
    <w:p w:rsidR="004116FB" w:rsidRPr="00BF040D" w:rsidRDefault="004116FB" w:rsidP="004116FB">
      <w:pPr>
        <w:spacing w:line="240" w:lineRule="auto"/>
        <w:rPr>
          <w:sz w:val="12"/>
          <w:szCs w:val="12"/>
          <w:shd w:val="clear" w:color="auto" w:fill="FFFFFF"/>
        </w:rPr>
      </w:pPr>
    </w:p>
    <w:p w:rsidR="004116FB" w:rsidRPr="00BF040D" w:rsidRDefault="004116FB" w:rsidP="004116FB">
      <w:pPr>
        <w:spacing w:line="240" w:lineRule="auto"/>
        <w:ind w:firstLine="708"/>
        <w:rPr>
          <w:sz w:val="12"/>
          <w:szCs w:val="12"/>
          <w:shd w:val="clear" w:color="auto" w:fill="FFFFFF"/>
        </w:rPr>
      </w:pPr>
    </w:p>
    <w:p w:rsidR="004116FB" w:rsidRPr="00BF040D" w:rsidRDefault="004116FB" w:rsidP="004116FB">
      <w:pPr>
        <w:widowControl w:val="0"/>
        <w:numPr>
          <w:ilvl w:val="2"/>
          <w:numId w:val="11"/>
        </w:numPr>
        <w:autoSpaceDE w:val="0"/>
        <w:autoSpaceDN w:val="0"/>
        <w:adjustRightInd w:val="0"/>
        <w:spacing w:line="240" w:lineRule="auto"/>
        <w:ind w:left="0"/>
        <w:outlineLvl w:val="2"/>
        <w:rPr>
          <w:color w:val="000000"/>
          <w:sz w:val="12"/>
          <w:szCs w:val="12"/>
        </w:rPr>
      </w:pPr>
      <w:r w:rsidRPr="00BF040D">
        <w:rPr>
          <w:color w:val="000000"/>
          <w:sz w:val="12"/>
          <w:szCs w:val="12"/>
        </w:rPr>
        <w:t>Численность населения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color w:val="000000"/>
          <w:sz w:val="12"/>
          <w:szCs w:val="12"/>
        </w:rPr>
      </w:pPr>
      <w:r w:rsidRPr="00BF040D">
        <w:rPr>
          <w:color w:val="000000"/>
          <w:sz w:val="12"/>
          <w:szCs w:val="12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6"/>
        <w:gridCol w:w="1577"/>
        <w:gridCol w:w="1576"/>
        <w:gridCol w:w="1577"/>
        <w:gridCol w:w="1577"/>
        <w:gridCol w:w="1577"/>
      </w:tblGrid>
      <w:tr w:rsidR="004116FB" w:rsidRPr="00BF040D" w:rsidTr="00BD59A0">
        <w:tc>
          <w:tcPr>
            <w:tcW w:w="1686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Год</w:t>
            </w:r>
          </w:p>
        </w:tc>
        <w:tc>
          <w:tcPr>
            <w:tcW w:w="1577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2016г</w:t>
            </w:r>
          </w:p>
        </w:tc>
        <w:tc>
          <w:tcPr>
            <w:tcW w:w="1576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2017г</w:t>
            </w:r>
          </w:p>
        </w:tc>
        <w:tc>
          <w:tcPr>
            <w:tcW w:w="1577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2018г</w:t>
            </w:r>
          </w:p>
        </w:tc>
        <w:tc>
          <w:tcPr>
            <w:tcW w:w="1577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2019г</w:t>
            </w:r>
          </w:p>
        </w:tc>
        <w:tc>
          <w:tcPr>
            <w:tcW w:w="1577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2020г</w:t>
            </w:r>
          </w:p>
        </w:tc>
      </w:tr>
      <w:tr w:rsidR="004116FB" w:rsidRPr="00BF040D" w:rsidTr="00BD59A0">
        <w:tc>
          <w:tcPr>
            <w:tcW w:w="1686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Численность населения</w:t>
            </w:r>
          </w:p>
        </w:tc>
        <w:tc>
          <w:tcPr>
            <w:tcW w:w="1577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24168</w:t>
            </w:r>
          </w:p>
        </w:tc>
        <w:tc>
          <w:tcPr>
            <w:tcW w:w="1576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23787</w:t>
            </w:r>
          </w:p>
        </w:tc>
        <w:tc>
          <w:tcPr>
            <w:tcW w:w="1577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23088</w:t>
            </w:r>
          </w:p>
        </w:tc>
        <w:tc>
          <w:tcPr>
            <w:tcW w:w="1577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22397</w:t>
            </w:r>
          </w:p>
        </w:tc>
        <w:tc>
          <w:tcPr>
            <w:tcW w:w="1577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21693</w:t>
            </w:r>
          </w:p>
        </w:tc>
      </w:tr>
    </w:tbl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color w:val="000000"/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2"/>
          <w:numId w:val="11"/>
        </w:numPr>
        <w:autoSpaceDE w:val="0"/>
        <w:autoSpaceDN w:val="0"/>
        <w:adjustRightInd w:val="0"/>
        <w:spacing w:line="240" w:lineRule="auto"/>
        <w:ind w:left="0"/>
        <w:outlineLvl w:val="2"/>
        <w:rPr>
          <w:sz w:val="12"/>
          <w:szCs w:val="12"/>
        </w:rPr>
      </w:pPr>
      <w:r w:rsidRPr="00BF040D">
        <w:rPr>
          <w:color w:val="000000"/>
          <w:sz w:val="12"/>
          <w:szCs w:val="12"/>
        </w:rPr>
        <w:t>Динамика численности</w:t>
      </w:r>
      <w:r w:rsidRPr="00BF040D">
        <w:rPr>
          <w:sz w:val="12"/>
          <w:szCs w:val="12"/>
        </w:rPr>
        <w:t xml:space="preserve"> населения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7"/>
        <w:gridCol w:w="1588"/>
        <w:gridCol w:w="1588"/>
        <w:gridCol w:w="1589"/>
        <w:gridCol w:w="1589"/>
        <w:gridCol w:w="1589"/>
      </w:tblGrid>
      <w:tr w:rsidR="004116FB" w:rsidRPr="00BF040D" w:rsidTr="00BD59A0">
        <w:tc>
          <w:tcPr>
            <w:tcW w:w="1713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Год</w:t>
            </w:r>
          </w:p>
        </w:tc>
        <w:tc>
          <w:tcPr>
            <w:tcW w:w="1713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2016г</w:t>
            </w:r>
          </w:p>
        </w:tc>
        <w:tc>
          <w:tcPr>
            <w:tcW w:w="1713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2017г</w:t>
            </w:r>
          </w:p>
        </w:tc>
        <w:tc>
          <w:tcPr>
            <w:tcW w:w="1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2018г</w:t>
            </w:r>
          </w:p>
        </w:tc>
        <w:tc>
          <w:tcPr>
            <w:tcW w:w="1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2019г</w:t>
            </w:r>
          </w:p>
        </w:tc>
        <w:tc>
          <w:tcPr>
            <w:tcW w:w="1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2020г</w:t>
            </w:r>
          </w:p>
        </w:tc>
      </w:tr>
      <w:tr w:rsidR="004116FB" w:rsidRPr="00BF040D" w:rsidTr="00BD59A0">
        <w:tc>
          <w:tcPr>
            <w:tcW w:w="1713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Численность населения</w:t>
            </w:r>
          </w:p>
        </w:tc>
        <w:tc>
          <w:tcPr>
            <w:tcW w:w="1713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-382</w:t>
            </w:r>
          </w:p>
        </w:tc>
        <w:tc>
          <w:tcPr>
            <w:tcW w:w="1713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-381</w:t>
            </w:r>
          </w:p>
        </w:tc>
        <w:tc>
          <w:tcPr>
            <w:tcW w:w="1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-699</w:t>
            </w:r>
          </w:p>
        </w:tc>
        <w:tc>
          <w:tcPr>
            <w:tcW w:w="1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-691</w:t>
            </w:r>
          </w:p>
        </w:tc>
        <w:tc>
          <w:tcPr>
            <w:tcW w:w="1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-704</w:t>
            </w:r>
          </w:p>
        </w:tc>
      </w:tr>
    </w:tbl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В последние  годы наблюдается снижение численности населения, за последние пять лет общее количество снизилось на 10% (-2475чел.).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2"/>
          <w:numId w:val="11"/>
        </w:numPr>
        <w:autoSpaceDE w:val="0"/>
        <w:autoSpaceDN w:val="0"/>
        <w:adjustRightInd w:val="0"/>
        <w:spacing w:line="240" w:lineRule="auto"/>
        <w:ind w:left="0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Половозрастной состав населения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3"/>
        <w:gridCol w:w="1588"/>
        <w:gridCol w:w="1589"/>
        <w:gridCol w:w="1590"/>
        <w:gridCol w:w="1590"/>
        <w:gridCol w:w="1590"/>
      </w:tblGrid>
      <w:tr w:rsidR="004116FB" w:rsidRPr="00BF040D" w:rsidTr="00BD59A0">
        <w:tc>
          <w:tcPr>
            <w:tcW w:w="1713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Год</w:t>
            </w:r>
          </w:p>
        </w:tc>
        <w:tc>
          <w:tcPr>
            <w:tcW w:w="1713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2016г</w:t>
            </w:r>
          </w:p>
        </w:tc>
        <w:tc>
          <w:tcPr>
            <w:tcW w:w="1713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2017г</w:t>
            </w:r>
          </w:p>
        </w:tc>
        <w:tc>
          <w:tcPr>
            <w:tcW w:w="1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2018г</w:t>
            </w:r>
          </w:p>
        </w:tc>
        <w:tc>
          <w:tcPr>
            <w:tcW w:w="1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2019г</w:t>
            </w:r>
          </w:p>
        </w:tc>
        <w:tc>
          <w:tcPr>
            <w:tcW w:w="1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2020г</w:t>
            </w:r>
          </w:p>
        </w:tc>
      </w:tr>
      <w:tr w:rsidR="004116FB" w:rsidRPr="00BF040D" w:rsidTr="00BD59A0">
        <w:tc>
          <w:tcPr>
            <w:tcW w:w="1713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Муж/жен</w:t>
            </w:r>
          </w:p>
        </w:tc>
        <w:tc>
          <w:tcPr>
            <w:tcW w:w="1713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11446/12722</w:t>
            </w:r>
          </w:p>
        </w:tc>
        <w:tc>
          <w:tcPr>
            <w:tcW w:w="1713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11287/12500</w:t>
            </w:r>
          </w:p>
        </w:tc>
        <w:tc>
          <w:tcPr>
            <w:tcW w:w="1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10964/12124</w:t>
            </w:r>
          </w:p>
        </w:tc>
        <w:tc>
          <w:tcPr>
            <w:tcW w:w="1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10653/11744</w:t>
            </w:r>
          </w:p>
        </w:tc>
        <w:tc>
          <w:tcPr>
            <w:tcW w:w="1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10325/11368</w:t>
            </w:r>
          </w:p>
        </w:tc>
      </w:tr>
      <w:tr w:rsidR="004116FB" w:rsidRPr="00BF040D" w:rsidTr="00BD59A0">
        <w:tc>
          <w:tcPr>
            <w:tcW w:w="1713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Взрослые/дети</w:t>
            </w:r>
          </w:p>
        </w:tc>
        <w:tc>
          <w:tcPr>
            <w:tcW w:w="1713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17790/6378</w:t>
            </w:r>
          </w:p>
        </w:tc>
        <w:tc>
          <w:tcPr>
            <w:tcW w:w="1713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17535/6252</w:t>
            </w:r>
          </w:p>
        </w:tc>
        <w:tc>
          <w:tcPr>
            <w:tcW w:w="1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17007/6081</w:t>
            </w:r>
          </w:p>
        </w:tc>
        <w:tc>
          <w:tcPr>
            <w:tcW w:w="1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16570/5827</w:t>
            </w:r>
          </w:p>
        </w:tc>
        <w:tc>
          <w:tcPr>
            <w:tcW w:w="1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16200/5493</w:t>
            </w:r>
          </w:p>
        </w:tc>
      </w:tr>
      <w:tr w:rsidR="004116FB" w:rsidRPr="00BF040D" w:rsidTr="00BD59A0">
        <w:tc>
          <w:tcPr>
            <w:tcW w:w="1713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Трудоспособное население</w:t>
            </w:r>
          </w:p>
        </w:tc>
        <w:tc>
          <w:tcPr>
            <w:tcW w:w="1713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12997</w:t>
            </w:r>
          </w:p>
        </w:tc>
        <w:tc>
          <w:tcPr>
            <w:tcW w:w="1713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12579</w:t>
            </w:r>
          </w:p>
        </w:tc>
        <w:tc>
          <w:tcPr>
            <w:tcW w:w="1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11939</w:t>
            </w:r>
          </w:p>
        </w:tc>
        <w:tc>
          <w:tcPr>
            <w:tcW w:w="1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11364</w:t>
            </w:r>
          </w:p>
        </w:tc>
        <w:tc>
          <w:tcPr>
            <w:tcW w:w="1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11187</w:t>
            </w:r>
          </w:p>
        </w:tc>
      </w:tr>
      <w:tr w:rsidR="004116FB" w:rsidRPr="00BF040D" w:rsidTr="00BD59A0">
        <w:tc>
          <w:tcPr>
            <w:tcW w:w="1713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Старше трудоспособного населения</w:t>
            </w:r>
          </w:p>
        </w:tc>
        <w:tc>
          <w:tcPr>
            <w:tcW w:w="1713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5359</w:t>
            </w:r>
          </w:p>
        </w:tc>
        <w:tc>
          <w:tcPr>
            <w:tcW w:w="1713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5529</w:t>
            </w:r>
          </w:p>
        </w:tc>
        <w:tc>
          <w:tcPr>
            <w:tcW w:w="1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5701</w:t>
            </w:r>
          </w:p>
        </w:tc>
        <w:tc>
          <w:tcPr>
            <w:tcW w:w="1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5847</w:t>
            </w:r>
          </w:p>
        </w:tc>
        <w:tc>
          <w:tcPr>
            <w:tcW w:w="1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5574</w:t>
            </w:r>
          </w:p>
        </w:tc>
      </w:tr>
    </w:tbl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В течение пяти лет численность детей снизилась на 14% (-885), среди женщин она снизилась на 11% (-1354чел.), а среди мужчин на 10% (-1121чел.). Численность трудоспособного населения снизилась  на 14% (-1810чел.). Число лиц старше трудоспособного возраста увеличилось на 4% (+215чел.). 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    </w:t>
      </w:r>
      <w:r w:rsidRPr="00BF040D">
        <w:rPr>
          <w:sz w:val="12"/>
          <w:szCs w:val="12"/>
        </w:rPr>
        <w:tab/>
        <w:t>На сегодняшний день доля детей в общей численности составляет 25,3% (5493чел.), 0-14 лет- 21,5% (4677чел), подростков -3,7% (816чел.), лиц трудоспособного возраста - 49,8% (10808чел.). Число лиц старше трудоспособного возраста увеличилось на 55% (5953чел.). Анализируя возрастной состав, можно говорить о развитии регрессивного типа населения, где доля лиц старше трудоспособного возраста превышает долю населения 0-14 лет, увеличение доли численности  пенсионеров  и отсутствие увеличения количества детей.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2"/>
          <w:numId w:val="11"/>
        </w:numPr>
        <w:autoSpaceDE w:val="0"/>
        <w:autoSpaceDN w:val="0"/>
        <w:adjustRightInd w:val="0"/>
        <w:spacing w:line="240" w:lineRule="auto"/>
        <w:ind w:left="0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Коэффициент естественного прироста (убыли населения)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668"/>
        <w:gridCol w:w="874"/>
        <w:gridCol w:w="669"/>
        <w:gridCol w:w="868"/>
        <w:gridCol w:w="669"/>
        <w:gridCol w:w="868"/>
        <w:gridCol w:w="721"/>
        <w:gridCol w:w="927"/>
        <w:gridCol w:w="721"/>
        <w:gridCol w:w="927"/>
      </w:tblGrid>
      <w:tr w:rsidR="004116FB" w:rsidRPr="00BF040D" w:rsidTr="00BD59A0">
        <w:tc>
          <w:tcPr>
            <w:tcW w:w="1789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</w:p>
        </w:tc>
        <w:tc>
          <w:tcPr>
            <w:tcW w:w="1652" w:type="dxa"/>
            <w:gridSpan w:val="2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2016г</w:t>
            </w:r>
          </w:p>
        </w:tc>
        <w:tc>
          <w:tcPr>
            <w:tcW w:w="1644" w:type="dxa"/>
            <w:gridSpan w:val="2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2017г</w:t>
            </w:r>
          </w:p>
        </w:tc>
        <w:tc>
          <w:tcPr>
            <w:tcW w:w="1644" w:type="dxa"/>
            <w:gridSpan w:val="2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2018г</w:t>
            </w:r>
          </w:p>
        </w:tc>
        <w:tc>
          <w:tcPr>
            <w:tcW w:w="1776" w:type="dxa"/>
            <w:gridSpan w:val="2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2019г</w:t>
            </w:r>
          </w:p>
        </w:tc>
        <w:tc>
          <w:tcPr>
            <w:tcW w:w="1776" w:type="dxa"/>
            <w:gridSpan w:val="2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2020г</w:t>
            </w:r>
          </w:p>
        </w:tc>
      </w:tr>
      <w:tr w:rsidR="004116FB" w:rsidRPr="00BF040D" w:rsidTr="00BD59A0">
        <w:tc>
          <w:tcPr>
            <w:tcW w:w="1789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</w:p>
        </w:tc>
        <w:tc>
          <w:tcPr>
            <w:tcW w:w="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proofErr w:type="spellStart"/>
            <w:r w:rsidRPr="00BF040D">
              <w:rPr>
                <w:sz w:val="12"/>
                <w:szCs w:val="12"/>
              </w:rPr>
              <w:t>Абс</w:t>
            </w:r>
            <w:proofErr w:type="spellEnd"/>
          </w:p>
        </w:tc>
        <w:tc>
          <w:tcPr>
            <w:tcW w:w="938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Показ</w:t>
            </w:r>
          </w:p>
        </w:tc>
        <w:tc>
          <w:tcPr>
            <w:tcW w:w="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proofErr w:type="spellStart"/>
            <w:r w:rsidRPr="00BF040D">
              <w:rPr>
                <w:sz w:val="12"/>
                <w:szCs w:val="12"/>
              </w:rPr>
              <w:t>Абс</w:t>
            </w:r>
            <w:proofErr w:type="spellEnd"/>
          </w:p>
        </w:tc>
        <w:tc>
          <w:tcPr>
            <w:tcW w:w="930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Показ</w:t>
            </w:r>
          </w:p>
        </w:tc>
        <w:tc>
          <w:tcPr>
            <w:tcW w:w="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proofErr w:type="spellStart"/>
            <w:r w:rsidRPr="00BF040D">
              <w:rPr>
                <w:sz w:val="12"/>
                <w:szCs w:val="12"/>
              </w:rPr>
              <w:t>Абс</w:t>
            </w:r>
            <w:proofErr w:type="spellEnd"/>
          </w:p>
        </w:tc>
        <w:tc>
          <w:tcPr>
            <w:tcW w:w="930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Показ</w:t>
            </w:r>
          </w:p>
        </w:tc>
        <w:tc>
          <w:tcPr>
            <w:tcW w:w="776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proofErr w:type="spellStart"/>
            <w:r w:rsidRPr="00BF040D">
              <w:rPr>
                <w:sz w:val="12"/>
                <w:szCs w:val="12"/>
              </w:rPr>
              <w:t>Абс</w:t>
            </w:r>
            <w:proofErr w:type="spellEnd"/>
          </w:p>
        </w:tc>
        <w:tc>
          <w:tcPr>
            <w:tcW w:w="1000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Показ</w:t>
            </w:r>
          </w:p>
        </w:tc>
        <w:tc>
          <w:tcPr>
            <w:tcW w:w="776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proofErr w:type="spellStart"/>
            <w:r w:rsidRPr="00BF040D">
              <w:rPr>
                <w:sz w:val="12"/>
                <w:szCs w:val="12"/>
              </w:rPr>
              <w:t>Абс</w:t>
            </w:r>
            <w:proofErr w:type="spellEnd"/>
          </w:p>
        </w:tc>
        <w:tc>
          <w:tcPr>
            <w:tcW w:w="1000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Показ</w:t>
            </w:r>
          </w:p>
        </w:tc>
      </w:tr>
      <w:tr w:rsidR="004116FB" w:rsidRPr="00BF040D" w:rsidTr="00BD59A0">
        <w:tc>
          <w:tcPr>
            <w:tcW w:w="1789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Рождаемость (на 1000 населения)</w:t>
            </w:r>
          </w:p>
        </w:tc>
        <w:tc>
          <w:tcPr>
            <w:tcW w:w="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353</w:t>
            </w:r>
          </w:p>
        </w:tc>
        <w:tc>
          <w:tcPr>
            <w:tcW w:w="938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14,7</w:t>
            </w:r>
          </w:p>
        </w:tc>
        <w:tc>
          <w:tcPr>
            <w:tcW w:w="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290</w:t>
            </w:r>
          </w:p>
        </w:tc>
        <w:tc>
          <w:tcPr>
            <w:tcW w:w="930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12,4</w:t>
            </w:r>
          </w:p>
        </w:tc>
        <w:tc>
          <w:tcPr>
            <w:tcW w:w="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265</w:t>
            </w:r>
          </w:p>
        </w:tc>
        <w:tc>
          <w:tcPr>
            <w:tcW w:w="930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11,7</w:t>
            </w:r>
          </w:p>
        </w:tc>
        <w:tc>
          <w:tcPr>
            <w:tcW w:w="776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222</w:t>
            </w:r>
          </w:p>
        </w:tc>
        <w:tc>
          <w:tcPr>
            <w:tcW w:w="1000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10,1</w:t>
            </w:r>
          </w:p>
        </w:tc>
        <w:tc>
          <w:tcPr>
            <w:tcW w:w="776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160</w:t>
            </w:r>
          </w:p>
        </w:tc>
        <w:tc>
          <w:tcPr>
            <w:tcW w:w="1000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8,0</w:t>
            </w:r>
          </w:p>
        </w:tc>
      </w:tr>
      <w:tr w:rsidR="004116FB" w:rsidRPr="00BF040D" w:rsidTr="00BD59A0">
        <w:tc>
          <w:tcPr>
            <w:tcW w:w="1789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Общая смертность (на 1000 населения)</w:t>
            </w:r>
          </w:p>
        </w:tc>
        <w:tc>
          <w:tcPr>
            <w:tcW w:w="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258</w:t>
            </w:r>
          </w:p>
        </w:tc>
        <w:tc>
          <w:tcPr>
            <w:tcW w:w="938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11,7</w:t>
            </w:r>
          </w:p>
        </w:tc>
        <w:tc>
          <w:tcPr>
            <w:tcW w:w="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301</w:t>
            </w:r>
          </w:p>
        </w:tc>
        <w:tc>
          <w:tcPr>
            <w:tcW w:w="930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13,6</w:t>
            </w:r>
          </w:p>
        </w:tc>
        <w:tc>
          <w:tcPr>
            <w:tcW w:w="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296</w:t>
            </w:r>
          </w:p>
        </w:tc>
        <w:tc>
          <w:tcPr>
            <w:tcW w:w="930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12,8</w:t>
            </w:r>
          </w:p>
        </w:tc>
        <w:tc>
          <w:tcPr>
            <w:tcW w:w="776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322</w:t>
            </w:r>
          </w:p>
        </w:tc>
        <w:tc>
          <w:tcPr>
            <w:tcW w:w="1000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14,7</w:t>
            </w:r>
          </w:p>
        </w:tc>
        <w:tc>
          <w:tcPr>
            <w:tcW w:w="776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356</w:t>
            </w:r>
          </w:p>
        </w:tc>
        <w:tc>
          <w:tcPr>
            <w:tcW w:w="1000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17,7</w:t>
            </w:r>
          </w:p>
        </w:tc>
      </w:tr>
      <w:tr w:rsidR="004116FB" w:rsidRPr="00BF040D" w:rsidTr="00BD59A0">
        <w:tc>
          <w:tcPr>
            <w:tcW w:w="1789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Естественный прирост (убыль)</w:t>
            </w:r>
          </w:p>
        </w:tc>
        <w:tc>
          <w:tcPr>
            <w:tcW w:w="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</w:p>
        </w:tc>
        <w:tc>
          <w:tcPr>
            <w:tcW w:w="938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3,0</w:t>
            </w:r>
          </w:p>
        </w:tc>
        <w:tc>
          <w:tcPr>
            <w:tcW w:w="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</w:p>
        </w:tc>
        <w:tc>
          <w:tcPr>
            <w:tcW w:w="930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-1,2</w:t>
            </w:r>
          </w:p>
        </w:tc>
        <w:tc>
          <w:tcPr>
            <w:tcW w:w="714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</w:p>
        </w:tc>
        <w:tc>
          <w:tcPr>
            <w:tcW w:w="930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-1,1</w:t>
            </w:r>
          </w:p>
        </w:tc>
        <w:tc>
          <w:tcPr>
            <w:tcW w:w="776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</w:p>
        </w:tc>
        <w:tc>
          <w:tcPr>
            <w:tcW w:w="1000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-4,6</w:t>
            </w:r>
          </w:p>
        </w:tc>
        <w:tc>
          <w:tcPr>
            <w:tcW w:w="776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</w:p>
        </w:tc>
        <w:tc>
          <w:tcPr>
            <w:tcW w:w="1000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-9,7</w:t>
            </w:r>
          </w:p>
        </w:tc>
      </w:tr>
    </w:tbl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 </w:t>
      </w:r>
      <w:r w:rsidRPr="00BF040D">
        <w:rPr>
          <w:sz w:val="12"/>
          <w:szCs w:val="12"/>
        </w:rPr>
        <w:tab/>
        <w:t>На протяжении последних лет также идёт неуклонное снижение рождаемости, за пять лет показатель рождаемости снизился на 45,3% и составил 8,0(обл. -11.0). Показатель смертности  увеличился с 11,7 до 17,7.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Анализируя таблицы, можно сделать вывод, что демографическая ситуация в районе соответствует общероссийским и общемировым тенденция - идёт старение населения при снижении темпов естественного прироста, увеличивается доля внешней миграции населения.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</w:p>
    <w:p w:rsidR="004116FB" w:rsidRPr="00BF040D" w:rsidRDefault="004116FB" w:rsidP="004116FB">
      <w:pPr>
        <w:numPr>
          <w:ilvl w:val="2"/>
          <w:numId w:val="11"/>
        </w:numPr>
        <w:spacing w:line="240" w:lineRule="auto"/>
        <w:ind w:left="0"/>
        <w:rPr>
          <w:sz w:val="12"/>
          <w:szCs w:val="12"/>
        </w:rPr>
      </w:pPr>
      <w:r w:rsidRPr="00BF040D">
        <w:rPr>
          <w:sz w:val="12"/>
          <w:szCs w:val="12"/>
        </w:rPr>
        <w:t xml:space="preserve">Средняя ожидаемая продолжительности жизни при рождении </w:t>
      </w:r>
    </w:p>
    <w:p w:rsidR="004116FB" w:rsidRPr="00BF040D" w:rsidRDefault="004116FB" w:rsidP="004116FB">
      <w:pPr>
        <w:spacing w:line="240" w:lineRule="auto"/>
        <w:jc w:val="right"/>
        <w:rPr>
          <w:sz w:val="12"/>
          <w:szCs w:val="12"/>
        </w:rPr>
      </w:pPr>
      <w:r w:rsidRPr="00BF040D">
        <w:rPr>
          <w:sz w:val="12"/>
          <w:szCs w:val="12"/>
        </w:rPr>
        <w:t>Таблица 5</w:t>
      </w:r>
    </w:p>
    <w:tbl>
      <w:tblPr>
        <w:tblpPr w:leftFromText="180" w:rightFromText="180" w:vertAnchor="text" w:horzAnchor="margin" w:tblpY="25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8"/>
        <w:gridCol w:w="1285"/>
        <w:gridCol w:w="1454"/>
        <w:gridCol w:w="1275"/>
        <w:gridCol w:w="1418"/>
        <w:gridCol w:w="1417"/>
      </w:tblGrid>
      <w:tr w:rsidR="004116FB" w:rsidRPr="00BF040D" w:rsidTr="00BD59A0">
        <w:tc>
          <w:tcPr>
            <w:tcW w:w="2898" w:type="dxa"/>
            <w:shd w:val="clear" w:color="auto" w:fill="auto"/>
            <w:vAlign w:val="center"/>
          </w:tcPr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Наименование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2017</w:t>
            </w:r>
          </w:p>
        </w:tc>
        <w:tc>
          <w:tcPr>
            <w:tcW w:w="1275" w:type="dxa"/>
            <w:shd w:val="clear" w:color="auto" w:fill="auto"/>
          </w:tcPr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2018</w:t>
            </w:r>
          </w:p>
        </w:tc>
        <w:tc>
          <w:tcPr>
            <w:tcW w:w="1418" w:type="dxa"/>
            <w:vAlign w:val="center"/>
          </w:tcPr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2019</w:t>
            </w:r>
          </w:p>
        </w:tc>
        <w:tc>
          <w:tcPr>
            <w:tcW w:w="1417" w:type="dxa"/>
            <w:vAlign w:val="center"/>
          </w:tcPr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2020</w:t>
            </w:r>
          </w:p>
        </w:tc>
      </w:tr>
      <w:tr w:rsidR="004116FB" w:rsidRPr="00BF040D" w:rsidTr="00BD59A0">
        <w:tc>
          <w:tcPr>
            <w:tcW w:w="2898" w:type="dxa"/>
            <w:shd w:val="clear" w:color="auto" w:fill="auto"/>
            <w:vAlign w:val="center"/>
          </w:tcPr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Средняя ожидаемая продолжительности жизни при рождении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70,57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70,94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71,45</w:t>
            </w:r>
          </w:p>
        </w:tc>
        <w:tc>
          <w:tcPr>
            <w:tcW w:w="1418" w:type="dxa"/>
            <w:vAlign w:val="center"/>
          </w:tcPr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72,04</w:t>
            </w:r>
          </w:p>
        </w:tc>
        <w:tc>
          <w:tcPr>
            <w:tcW w:w="1417" w:type="dxa"/>
            <w:vAlign w:val="center"/>
          </w:tcPr>
          <w:p w:rsidR="004116FB" w:rsidRPr="00BF040D" w:rsidRDefault="004116FB" w:rsidP="004116FB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72,3</w:t>
            </w:r>
          </w:p>
        </w:tc>
      </w:tr>
    </w:tbl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2"/>
          <w:numId w:val="11"/>
        </w:numPr>
        <w:autoSpaceDE w:val="0"/>
        <w:autoSpaceDN w:val="0"/>
        <w:adjustRightInd w:val="0"/>
        <w:spacing w:line="240" w:lineRule="auto"/>
        <w:ind w:left="0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Миграционная убыль населения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6</w:t>
      </w:r>
    </w:p>
    <w:tbl>
      <w:tblPr>
        <w:tblpPr w:leftFromText="180" w:rightFromText="180" w:vertAnchor="text" w:horzAnchor="margin" w:tblpY="25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615"/>
        <w:gridCol w:w="661"/>
        <w:gridCol w:w="735"/>
        <w:gridCol w:w="824"/>
        <w:gridCol w:w="675"/>
        <w:gridCol w:w="884"/>
        <w:gridCol w:w="780"/>
        <w:gridCol w:w="921"/>
        <w:gridCol w:w="735"/>
        <w:gridCol w:w="824"/>
      </w:tblGrid>
      <w:tr w:rsidR="004116FB" w:rsidRPr="00BF040D" w:rsidTr="00BD59A0">
        <w:tc>
          <w:tcPr>
            <w:tcW w:w="2093" w:type="dxa"/>
            <w:shd w:val="clear" w:color="auto" w:fill="auto"/>
            <w:vAlign w:val="center"/>
          </w:tcPr>
          <w:p w:rsidR="004116FB" w:rsidRPr="00BF040D" w:rsidRDefault="004116FB" w:rsidP="004116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Наименование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116FB" w:rsidRPr="00BF040D" w:rsidRDefault="004116FB" w:rsidP="004116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2016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116FB" w:rsidRPr="00BF040D" w:rsidRDefault="004116FB" w:rsidP="004116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116FB" w:rsidRPr="00BF040D" w:rsidRDefault="004116FB" w:rsidP="004116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2018</w:t>
            </w:r>
          </w:p>
        </w:tc>
        <w:tc>
          <w:tcPr>
            <w:tcW w:w="1701" w:type="dxa"/>
            <w:gridSpan w:val="2"/>
            <w:vAlign w:val="center"/>
          </w:tcPr>
          <w:p w:rsidR="004116FB" w:rsidRPr="00BF040D" w:rsidRDefault="004116FB" w:rsidP="004116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2019</w:t>
            </w:r>
          </w:p>
        </w:tc>
        <w:tc>
          <w:tcPr>
            <w:tcW w:w="1559" w:type="dxa"/>
            <w:gridSpan w:val="2"/>
            <w:vAlign w:val="center"/>
          </w:tcPr>
          <w:p w:rsidR="004116FB" w:rsidRPr="00BF040D" w:rsidRDefault="004116FB" w:rsidP="004116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2020</w:t>
            </w:r>
          </w:p>
        </w:tc>
      </w:tr>
      <w:tr w:rsidR="004116FB" w:rsidRPr="00BF040D" w:rsidTr="00BD59A0">
        <w:tc>
          <w:tcPr>
            <w:tcW w:w="2093" w:type="dxa"/>
            <w:shd w:val="clear" w:color="auto" w:fill="auto"/>
            <w:vAlign w:val="center"/>
          </w:tcPr>
          <w:p w:rsidR="004116FB" w:rsidRPr="00BF040D" w:rsidRDefault="004116FB" w:rsidP="004116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Миграционный прирост (убыль) населения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4116FB" w:rsidRPr="00BF040D" w:rsidRDefault="004116FB" w:rsidP="004116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910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4116FB" w:rsidRPr="00BF040D" w:rsidRDefault="004116FB" w:rsidP="004116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1363/</w:t>
            </w:r>
          </w:p>
          <w:p w:rsidR="004116FB" w:rsidRPr="00BF040D" w:rsidRDefault="004116FB" w:rsidP="004116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-453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4116FB" w:rsidRPr="00BF040D" w:rsidRDefault="004116FB" w:rsidP="004116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715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4116FB" w:rsidRPr="00BF040D" w:rsidRDefault="004116FB" w:rsidP="004116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1386/ -671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116FB" w:rsidRPr="00BF040D" w:rsidRDefault="004116FB" w:rsidP="004116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688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116FB" w:rsidRPr="00BF040D" w:rsidRDefault="004116FB" w:rsidP="004116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1354/ -666</w:t>
            </w:r>
          </w:p>
        </w:tc>
        <w:tc>
          <w:tcPr>
            <w:tcW w:w="780" w:type="dxa"/>
            <w:vAlign w:val="center"/>
          </w:tcPr>
          <w:p w:rsidR="004116FB" w:rsidRPr="00BF040D" w:rsidRDefault="004116FB" w:rsidP="004116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757</w:t>
            </w:r>
          </w:p>
        </w:tc>
        <w:tc>
          <w:tcPr>
            <w:tcW w:w="921" w:type="dxa"/>
            <w:vAlign w:val="center"/>
          </w:tcPr>
          <w:p w:rsidR="004116FB" w:rsidRPr="00BF040D" w:rsidRDefault="004116FB" w:rsidP="004116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1360/ -603</w:t>
            </w:r>
          </w:p>
        </w:tc>
        <w:tc>
          <w:tcPr>
            <w:tcW w:w="735" w:type="dxa"/>
            <w:vAlign w:val="center"/>
          </w:tcPr>
          <w:p w:rsidR="004116FB" w:rsidRPr="00BF040D" w:rsidRDefault="004116FB" w:rsidP="004116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715</w:t>
            </w:r>
          </w:p>
        </w:tc>
        <w:tc>
          <w:tcPr>
            <w:tcW w:w="824" w:type="dxa"/>
            <w:vAlign w:val="center"/>
          </w:tcPr>
          <w:p w:rsidR="004116FB" w:rsidRPr="00BF040D" w:rsidRDefault="004116FB" w:rsidP="004116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1169/ -454</w:t>
            </w:r>
          </w:p>
        </w:tc>
      </w:tr>
    </w:tbl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Миграционные процессы в муниципальном образовании </w:t>
      </w:r>
      <w:proofErr w:type="spellStart"/>
      <w:r w:rsidRPr="00BF040D">
        <w:rPr>
          <w:sz w:val="12"/>
          <w:szCs w:val="12"/>
        </w:rPr>
        <w:t>Адамовский</w:t>
      </w:r>
      <w:proofErr w:type="spellEnd"/>
      <w:r w:rsidRPr="00BF040D">
        <w:rPr>
          <w:sz w:val="12"/>
          <w:szCs w:val="12"/>
        </w:rPr>
        <w:t xml:space="preserve"> район Оренбургской области характеризуются оттоком населения. Уменьшение числа сельских жителей трудоспособного возраста происходит за счет миграции в крупные города и мегаполисы с целью учебы и заработка. 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2"/>
          <w:numId w:val="11"/>
        </w:numPr>
        <w:autoSpaceDE w:val="0"/>
        <w:autoSpaceDN w:val="0"/>
        <w:adjustRightInd w:val="0"/>
        <w:spacing w:line="240" w:lineRule="auto"/>
        <w:ind w:left="0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Демографический прогноз до 2024 года (по годам)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7</w:t>
      </w: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6"/>
        <w:gridCol w:w="1936"/>
        <w:gridCol w:w="1936"/>
        <w:gridCol w:w="1937"/>
        <w:gridCol w:w="1937"/>
      </w:tblGrid>
      <w:tr w:rsidR="004116FB" w:rsidRPr="00BF040D" w:rsidTr="00BD59A0">
        <w:trPr>
          <w:trHeight w:val="380"/>
        </w:trPr>
        <w:tc>
          <w:tcPr>
            <w:tcW w:w="1936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lastRenderedPageBreak/>
              <w:t>Год</w:t>
            </w:r>
          </w:p>
        </w:tc>
        <w:tc>
          <w:tcPr>
            <w:tcW w:w="1936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2021г</w:t>
            </w:r>
          </w:p>
        </w:tc>
        <w:tc>
          <w:tcPr>
            <w:tcW w:w="1936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2022г</w:t>
            </w:r>
          </w:p>
        </w:tc>
        <w:tc>
          <w:tcPr>
            <w:tcW w:w="1937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2023г</w:t>
            </w:r>
          </w:p>
        </w:tc>
        <w:tc>
          <w:tcPr>
            <w:tcW w:w="1937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2024г</w:t>
            </w:r>
          </w:p>
        </w:tc>
      </w:tr>
      <w:tr w:rsidR="004116FB" w:rsidRPr="00BF040D" w:rsidTr="00BD59A0">
        <w:trPr>
          <w:trHeight w:val="380"/>
        </w:trPr>
        <w:tc>
          <w:tcPr>
            <w:tcW w:w="1936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Численность населения</w:t>
            </w:r>
          </w:p>
        </w:tc>
        <w:tc>
          <w:tcPr>
            <w:tcW w:w="1936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21083</w:t>
            </w:r>
          </w:p>
        </w:tc>
        <w:tc>
          <w:tcPr>
            <w:tcW w:w="1936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20744</w:t>
            </w:r>
          </w:p>
        </w:tc>
        <w:tc>
          <w:tcPr>
            <w:tcW w:w="1937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20231</w:t>
            </w:r>
          </w:p>
        </w:tc>
        <w:tc>
          <w:tcPr>
            <w:tcW w:w="1937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19876</w:t>
            </w:r>
          </w:p>
        </w:tc>
      </w:tr>
    </w:tbl>
    <w:p w:rsidR="004116FB" w:rsidRPr="00BF040D" w:rsidRDefault="004116FB" w:rsidP="004116FB">
      <w:pPr>
        <w:spacing w:line="240" w:lineRule="auto"/>
        <w:rPr>
          <w:sz w:val="12"/>
          <w:szCs w:val="12"/>
        </w:rPr>
      </w:pPr>
    </w:p>
    <w:p w:rsidR="004116FB" w:rsidRPr="00BF040D" w:rsidRDefault="004116FB" w:rsidP="004116FB">
      <w:pPr>
        <w:spacing w:line="240" w:lineRule="auto"/>
        <w:rPr>
          <w:sz w:val="12"/>
          <w:szCs w:val="12"/>
        </w:rPr>
      </w:pPr>
      <w:r w:rsidRPr="00BF040D">
        <w:rPr>
          <w:sz w:val="12"/>
          <w:szCs w:val="12"/>
        </w:rPr>
        <w:t>Таким образом, на фоне значительной протяженности и низкой плотности населения муниципального образования демографическая ситуация в районе характеризуется:</w:t>
      </w:r>
    </w:p>
    <w:p w:rsidR="004116FB" w:rsidRPr="00BF040D" w:rsidRDefault="004116FB" w:rsidP="004116FB">
      <w:pPr>
        <w:spacing w:line="240" w:lineRule="auto"/>
        <w:ind w:firstLine="708"/>
        <w:rPr>
          <w:sz w:val="12"/>
          <w:szCs w:val="12"/>
        </w:rPr>
      </w:pPr>
      <w:r w:rsidRPr="00BF040D">
        <w:rPr>
          <w:sz w:val="12"/>
          <w:szCs w:val="12"/>
        </w:rPr>
        <w:t>– демографическим старением;</w:t>
      </w:r>
    </w:p>
    <w:p w:rsidR="004116FB" w:rsidRPr="00BF040D" w:rsidRDefault="004116FB" w:rsidP="004116FB">
      <w:pPr>
        <w:spacing w:line="240" w:lineRule="auto"/>
        <w:ind w:firstLine="708"/>
        <w:rPr>
          <w:sz w:val="12"/>
          <w:szCs w:val="12"/>
        </w:rPr>
      </w:pPr>
      <w:r w:rsidRPr="00BF040D">
        <w:rPr>
          <w:sz w:val="12"/>
          <w:szCs w:val="12"/>
        </w:rPr>
        <w:t>– естественной и миграционной убылью населения.</w:t>
      </w:r>
    </w:p>
    <w:p w:rsidR="004116FB" w:rsidRPr="00BF040D" w:rsidRDefault="004116FB" w:rsidP="004116FB">
      <w:pPr>
        <w:spacing w:line="240" w:lineRule="auto"/>
        <w:ind w:firstLine="708"/>
        <w:rPr>
          <w:color w:val="000000"/>
          <w:sz w:val="12"/>
          <w:szCs w:val="12"/>
          <w:shd w:val="clear" w:color="auto" w:fill="FFFFFF"/>
        </w:rPr>
      </w:pPr>
      <w:proofErr w:type="gramStart"/>
      <w:r w:rsidRPr="00BF040D">
        <w:rPr>
          <w:color w:val="000000"/>
          <w:sz w:val="12"/>
          <w:szCs w:val="12"/>
          <w:shd w:val="clear" w:color="auto" w:fill="FFFFFF"/>
        </w:rPr>
        <w:t xml:space="preserve">Для улучшения демографической обстановки в </w:t>
      </w:r>
      <w:proofErr w:type="spellStart"/>
      <w:r w:rsidRPr="00BF040D">
        <w:rPr>
          <w:color w:val="000000"/>
          <w:sz w:val="12"/>
          <w:szCs w:val="12"/>
          <w:shd w:val="clear" w:color="auto" w:fill="FFFFFF"/>
        </w:rPr>
        <w:t>Адамовском</w:t>
      </w:r>
      <w:proofErr w:type="spellEnd"/>
      <w:r w:rsidRPr="00BF040D">
        <w:rPr>
          <w:color w:val="000000"/>
          <w:sz w:val="12"/>
          <w:szCs w:val="12"/>
          <w:shd w:val="clear" w:color="auto" w:fill="FFFFFF"/>
        </w:rPr>
        <w:t xml:space="preserve"> районе Оренбургской области стоит реализовать комплекс мер, которые бы способствовали повышению рождаемости и уменьшению смертности населения, за счет дальнейшего развития системы здравоохранения и формирования системы профилактики заболеваний через развитие физической культуры и спорта, формирование установок на ведение здорового образа жизни, при этом делать акцент на особо проблемные группы населения (мужчины трудоспособного возраста) и борьбу</w:t>
      </w:r>
      <w:proofErr w:type="gramEnd"/>
      <w:r w:rsidRPr="00BF040D">
        <w:rPr>
          <w:color w:val="000000"/>
          <w:sz w:val="12"/>
          <w:szCs w:val="12"/>
          <w:shd w:val="clear" w:color="auto" w:fill="FFFFFF"/>
        </w:rPr>
        <w:t xml:space="preserve"> с заболеваниями, являющимися основными причинами смертности в районе.</w:t>
      </w:r>
    </w:p>
    <w:p w:rsidR="004116FB" w:rsidRPr="00BF040D" w:rsidRDefault="004116FB" w:rsidP="004116FB">
      <w:pPr>
        <w:spacing w:line="240" w:lineRule="auto"/>
        <w:ind w:firstLine="708"/>
        <w:rPr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line="240" w:lineRule="auto"/>
        <w:ind w:left="0"/>
        <w:jc w:val="center"/>
        <w:outlineLvl w:val="2"/>
        <w:rPr>
          <w:b/>
          <w:color w:val="000000"/>
          <w:sz w:val="12"/>
          <w:szCs w:val="12"/>
        </w:rPr>
      </w:pPr>
      <w:r w:rsidRPr="00BF040D">
        <w:rPr>
          <w:b/>
          <w:sz w:val="12"/>
          <w:szCs w:val="12"/>
        </w:rPr>
        <w:t>Заболеваемость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color w:val="000000"/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2"/>
          <w:numId w:val="12"/>
        </w:numPr>
        <w:autoSpaceDE w:val="0"/>
        <w:autoSpaceDN w:val="0"/>
        <w:adjustRightInd w:val="0"/>
        <w:spacing w:line="240" w:lineRule="auto"/>
        <w:ind w:left="0"/>
        <w:jc w:val="left"/>
        <w:outlineLvl w:val="2"/>
        <w:rPr>
          <w:b/>
          <w:color w:val="000000"/>
          <w:sz w:val="12"/>
          <w:szCs w:val="12"/>
        </w:rPr>
      </w:pPr>
      <w:r w:rsidRPr="00BF040D">
        <w:rPr>
          <w:sz w:val="12"/>
          <w:szCs w:val="12"/>
        </w:rPr>
        <w:t>Динамика общей заболеваемости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b/>
          <w:color w:val="000000"/>
          <w:sz w:val="12"/>
          <w:szCs w:val="12"/>
        </w:rPr>
      </w:pPr>
      <w:r w:rsidRPr="00BF040D">
        <w:rPr>
          <w:sz w:val="12"/>
          <w:szCs w:val="12"/>
        </w:rPr>
        <w:t>Таблица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1516"/>
        <w:gridCol w:w="1516"/>
        <w:gridCol w:w="1518"/>
        <w:gridCol w:w="1518"/>
        <w:gridCol w:w="1518"/>
      </w:tblGrid>
      <w:tr w:rsidR="004116FB" w:rsidRPr="00BF040D" w:rsidTr="00BD59A0">
        <w:tc>
          <w:tcPr>
            <w:tcW w:w="2100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Год</w:t>
            </w:r>
          </w:p>
        </w:tc>
        <w:tc>
          <w:tcPr>
            <w:tcW w:w="1635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2016г</w:t>
            </w:r>
          </w:p>
        </w:tc>
        <w:tc>
          <w:tcPr>
            <w:tcW w:w="1635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2017г</w:t>
            </w:r>
          </w:p>
        </w:tc>
        <w:tc>
          <w:tcPr>
            <w:tcW w:w="1637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2018г</w:t>
            </w:r>
          </w:p>
        </w:tc>
        <w:tc>
          <w:tcPr>
            <w:tcW w:w="1637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2019г</w:t>
            </w:r>
          </w:p>
        </w:tc>
        <w:tc>
          <w:tcPr>
            <w:tcW w:w="1637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2020г</w:t>
            </w:r>
          </w:p>
        </w:tc>
      </w:tr>
      <w:tr w:rsidR="004116FB" w:rsidRPr="00BF040D" w:rsidTr="00BD59A0">
        <w:tc>
          <w:tcPr>
            <w:tcW w:w="2100" w:type="dxa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Заболеваемость </w:t>
            </w:r>
          </w:p>
        </w:tc>
        <w:tc>
          <w:tcPr>
            <w:tcW w:w="1635" w:type="dxa"/>
            <w:vAlign w:val="center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1341,7</w:t>
            </w:r>
          </w:p>
        </w:tc>
        <w:tc>
          <w:tcPr>
            <w:tcW w:w="1635" w:type="dxa"/>
            <w:vAlign w:val="center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1174,2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1212,2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1317,5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4116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1619,0</w:t>
            </w:r>
          </w:p>
        </w:tc>
      </w:tr>
    </w:tbl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color w:val="000000"/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Как видно из представленной таблицы, в сравнении с 2016 годом   в целом показатель общей заболеваемости увеличился на 20,6 %.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color w:val="000000"/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2"/>
          <w:numId w:val="12"/>
        </w:numPr>
        <w:autoSpaceDE w:val="0"/>
        <w:autoSpaceDN w:val="0"/>
        <w:adjustRightInd w:val="0"/>
        <w:spacing w:line="240" w:lineRule="auto"/>
        <w:ind w:left="0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Структура общей заболеваемости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9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3"/>
        <w:gridCol w:w="648"/>
        <w:gridCol w:w="1026"/>
        <w:gridCol w:w="1059"/>
        <w:gridCol w:w="1059"/>
        <w:gridCol w:w="1059"/>
        <w:gridCol w:w="1059"/>
        <w:gridCol w:w="1062"/>
      </w:tblGrid>
      <w:tr w:rsidR="004116FB" w:rsidRPr="00BF040D" w:rsidTr="00BD59A0">
        <w:trPr>
          <w:trHeight w:val="147"/>
        </w:trPr>
        <w:tc>
          <w:tcPr>
            <w:tcW w:w="2563" w:type="dxa"/>
            <w:vMerge w:val="restart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Наименование классов и отдельных болезней</w:t>
            </w:r>
          </w:p>
        </w:tc>
        <w:tc>
          <w:tcPr>
            <w:tcW w:w="648" w:type="dxa"/>
            <w:vMerge w:val="restart"/>
            <w:textDirection w:val="btL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№ строки</w:t>
            </w:r>
          </w:p>
        </w:tc>
        <w:tc>
          <w:tcPr>
            <w:tcW w:w="1026" w:type="dxa"/>
            <w:vMerge w:val="restart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Шифр по МКБ 10 пересмотра</w:t>
            </w:r>
          </w:p>
        </w:tc>
        <w:tc>
          <w:tcPr>
            <w:tcW w:w="5298" w:type="dxa"/>
            <w:gridSpan w:val="5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(%)</w:t>
            </w:r>
          </w:p>
        </w:tc>
      </w:tr>
      <w:tr w:rsidR="004116FB" w:rsidRPr="00BF040D" w:rsidTr="00BD59A0">
        <w:trPr>
          <w:trHeight w:val="147"/>
        </w:trPr>
        <w:tc>
          <w:tcPr>
            <w:tcW w:w="2563" w:type="dxa"/>
            <w:vMerge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</w:p>
        </w:tc>
        <w:tc>
          <w:tcPr>
            <w:tcW w:w="648" w:type="dxa"/>
            <w:vMerge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</w:p>
        </w:tc>
        <w:tc>
          <w:tcPr>
            <w:tcW w:w="1026" w:type="dxa"/>
            <w:vMerge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2016г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2017г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2018г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2019г</w:t>
            </w:r>
          </w:p>
        </w:tc>
        <w:tc>
          <w:tcPr>
            <w:tcW w:w="106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2020г</w:t>
            </w:r>
          </w:p>
        </w:tc>
      </w:tr>
      <w:tr w:rsidR="004116FB" w:rsidRPr="00BF040D" w:rsidTr="00BD59A0">
        <w:trPr>
          <w:trHeight w:val="147"/>
        </w:trPr>
        <w:tc>
          <w:tcPr>
            <w:tcW w:w="2563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Зарегистрировано заболеваний - всего</w:t>
            </w:r>
          </w:p>
        </w:tc>
        <w:tc>
          <w:tcPr>
            <w:tcW w:w="64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1.0</w:t>
            </w:r>
          </w:p>
        </w:tc>
        <w:tc>
          <w:tcPr>
            <w:tcW w:w="1026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А00-Т98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106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100,0</w:t>
            </w:r>
          </w:p>
        </w:tc>
      </w:tr>
      <w:tr w:rsidR="004116FB" w:rsidRPr="00BF040D" w:rsidTr="00BD59A0">
        <w:trPr>
          <w:trHeight w:val="147"/>
        </w:trPr>
        <w:tc>
          <w:tcPr>
            <w:tcW w:w="2563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в том числе - некоторые инфекционные и паразитарные болезни</w:t>
            </w:r>
          </w:p>
        </w:tc>
        <w:tc>
          <w:tcPr>
            <w:tcW w:w="64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2.0</w:t>
            </w:r>
          </w:p>
        </w:tc>
        <w:tc>
          <w:tcPr>
            <w:tcW w:w="1026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А00-В99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2,5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2,8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3,6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3,7</w:t>
            </w:r>
          </w:p>
        </w:tc>
        <w:tc>
          <w:tcPr>
            <w:tcW w:w="106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3,4</w:t>
            </w:r>
          </w:p>
        </w:tc>
      </w:tr>
      <w:tr w:rsidR="004116FB" w:rsidRPr="00BF040D" w:rsidTr="00BD59A0">
        <w:trPr>
          <w:trHeight w:val="147"/>
        </w:trPr>
        <w:tc>
          <w:tcPr>
            <w:tcW w:w="2563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новообразования</w:t>
            </w:r>
          </w:p>
        </w:tc>
        <w:tc>
          <w:tcPr>
            <w:tcW w:w="64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3.0</w:t>
            </w:r>
          </w:p>
        </w:tc>
        <w:tc>
          <w:tcPr>
            <w:tcW w:w="1026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С00-D48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2,9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3,0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5,1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7,1</w:t>
            </w:r>
          </w:p>
        </w:tc>
        <w:tc>
          <w:tcPr>
            <w:tcW w:w="106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2,7</w:t>
            </w:r>
          </w:p>
        </w:tc>
      </w:tr>
      <w:tr w:rsidR="004116FB" w:rsidRPr="00BF040D" w:rsidTr="00BD59A0">
        <w:trPr>
          <w:trHeight w:val="147"/>
        </w:trPr>
        <w:tc>
          <w:tcPr>
            <w:tcW w:w="2563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64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4.0</w:t>
            </w:r>
          </w:p>
        </w:tc>
        <w:tc>
          <w:tcPr>
            <w:tcW w:w="1026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D50-D89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1,4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1,9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2,5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1,8</w:t>
            </w:r>
          </w:p>
        </w:tc>
        <w:tc>
          <w:tcPr>
            <w:tcW w:w="106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1,8</w:t>
            </w:r>
          </w:p>
        </w:tc>
      </w:tr>
      <w:tr w:rsidR="004116FB" w:rsidRPr="00BF040D" w:rsidTr="00BD59A0">
        <w:trPr>
          <w:trHeight w:val="147"/>
        </w:trPr>
        <w:tc>
          <w:tcPr>
            <w:tcW w:w="2563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64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5.0</w:t>
            </w:r>
          </w:p>
        </w:tc>
        <w:tc>
          <w:tcPr>
            <w:tcW w:w="1026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Е00-Е89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7,0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8,3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13,1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15,1</w:t>
            </w:r>
          </w:p>
        </w:tc>
        <w:tc>
          <w:tcPr>
            <w:tcW w:w="106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14,3</w:t>
            </w:r>
          </w:p>
        </w:tc>
      </w:tr>
      <w:tr w:rsidR="004116FB" w:rsidRPr="00BF040D" w:rsidTr="00BD59A0">
        <w:trPr>
          <w:trHeight w:val="172"/>
        </w:trPr>
        <w:tc>
          <w:tcPr>
            <w:tcW w:w="2563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Болезни нервной системы</w:t>
            </w:r>
          </w:p>
        </w:tc>
        <w:tc>
          <w:tcPr>
            <w:tcW w:w="64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7.0</w:t>
            </w:r>
          </w:p>
        </w:tc>
        <w:tc>
          <w:tcPr>
            <w:tcW w:w="1026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G00-G98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5,6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3,7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3,0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2,7</w:t>
            </w:r>
          </w:p>
        </w:tc>
        <w:tc>
          <w:tcPr>
            <w:tcW w:w="106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2,3</w:t>
            </w:r>
          </w:p>
        </w:tc>
      </w:tr>
      <w:tr w:rsidR="004116FB" w:rsidRPr="00BF040D" w:rsidTr="00BD59A0">
        <w:trPr>
          <w:trHeight w:val="146"/>
        </w:trPr>
        <w:tc>
          <w:tcPr>
            <w:tcW w:w="2563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болезни глаза и его придаточного аппарата</w:t>
            </w:r>
          </w:p>
        </w:tc>
        <w:tc>
          <w:tcPr>
            <w:tcW w:w="64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8.0</w:t>
            </w:r>
          </w:p>
        </w:tc>
        <w:tc>
          <w:tcPr>
            <w:tcW w:w="1026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H00-H59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11,4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10,1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7,2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6,0</w:t>
            </w:r>
          </w:p>
        </w:tc>
        <w:tc>
          <w:tcPr>
            <w:tcW w:w="106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4,6</w:t>
            </w:r>
          </w:p>
        </w:tc>
      </w:tr>
      <w:tr w:rsidR="004116FB" w:rsidRPr="00BF040D" w:rsidTr="00BD59A0">
        <w:trPr>
          <w:trHeight w:val="120"/>
        </w:trPr>
        <w:tc>
          <w:tcPr>
            <w:tcW w:w="2563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болезни уха и сосцевидного отростка</w:t>
            </w:r>
          </w:p>
        </w:tc>
        <w:tc>
          <w:tcPr>
            <w:tcW w:w="64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9.0</w:t>
            </w:r>
          </w:p>
        </w:tc>
        <w:tc>
          <w:tcPr>
            <w:tcW w:w="1026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H60-H95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2,3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2,2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3,1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2,6</w:t>
            </w:r>
          </w:p>
        </w:tc>
        <w:tc>
          <w:tcPr>
            <w:tcW w:w="106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0,9</w:t>
            </w:r>
          </w:p>
        </w:tc>
      </w:tr>
      <w:tr w:rsidR="004116FB" w:rsidRPr="00BF040D" w:rsidTr="00BD59A0">
        <w:trPr>
          <w:trHeight w:val="108"/>
        </w:trPr>
        <w:tc>
          <w:tcPr>
            <w:tcW w:w="2563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болезни системы кровообращения</w:t>
            </w:r>
          </w:p>
        </w:tc>
        <w:tc>
          <w:tcPr>
            <w:tcW w:w="64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10.0</w:t>
            </w:r>
          </w:p>
        </w:tc>
        <w:tc>
          <w:tcPr>
            <w:tcW w:w="1026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I00-I99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14,5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16,7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11,4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11,3</w:t>
            </w:r>
          </w:p>
        </w:tc>
        <w:tc>
          <w:tcPr>
            <w:tcW w:w="106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13,5</w:t>
            </w:r>
          </w:p>
        </w:tc>
      </w:tr>
      <w:tr w:rsidR="004116FB" w:rsidRPr="00BF040D" w:rsidTr="00BD59A0">
        <w:trPr>
          <w:trHeight w:val="110"/>
        </w:trPr>
        <w:tc>
          <w:tcPr>
            <w:tcW w:w="2563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болезни органов дыхания</w:t>
            </w:r>
          </w:p>
        </w:tc>
        <w:tc>
          <w:tcPr>
            <w:tcW w:w="64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11.0</w:t>
            </w:r>
          </w:p>
        </w:tc>
        <w:tc>
          <w:tcPr>
            <w:tcW w:w="1026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J00-J98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21,9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22,6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23,3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22,5</w:t>
            </w:r>
          </w:p>
        </w:tc>
        <w:tc>
          <w:tcPr>
            <w:tcW w:w="106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29,4</w:t>
            </w:r>
          </w:p>
        </w:tc>
      </w:tr>
      <w:tr w:rsidR="004116FB" w:rsidRPr="00BF040D" w:rsidTr="00BD59A0">
        <w:trPr>
          <w:trHeight w:val="112"/>
        </w:trPr>
        <w:tc>
          <w:tcPr>
            <w:tcW w:w="2563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болезни органов пищеварения</w:t>
            </w:r>
          </w:p>
        </w:tc>
        <w:tc>
          <w:tcPr>
            <w:tcW w:w="64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12.0</w:t>
            </w:r>
          </w:p>
        </w:tc>
        <w:tc>
          <w:tcPr>
            <w:tcW w:w="1026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K00-K92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7,9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8,2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9,6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8,3</w:t>
            </w:r>
          </w:p>
        </w:tc>
        <w:tc>
          <w:tcPr>
            <w:tcW w:w="106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7,6</w:t>
            </w:r>
          </w:p>
        </w:tc>
      </w:tr>
      <w:tr w:rsidR="004116FB" w:rsidRPr="00BF040D" w:rsidTr="00BD59A0">
        <w:trPr>
          <w:trHeight w:val="100"/>
        </w:trPr>
        <w:tc>
          <w:tcPr>
            <w:tcW w:w="2563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болезни кожи и подкожной клетчатки</w:t>
            </w:r>
          </w:p>
        </w:tc>
        <w:tc>
          <w:tcPr>
            <w:tcW w:w="64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13.0</w:t>
            </w:r>
          </w:p>
        </w:tc>
        <w:tc>
          <w:tcPr>
            <w:tcW w:w="1026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L00-L98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1,9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1,2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1,9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1,8</w:t>
            </w:r>
          </w:p>
        </w:tc>
        <w:tc>
          <w:tcPr>
            <w:tcW w:w="106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2,3</w:t>
            </w:r>
          </w:p>
        </w:tc>
      </w:tr>
      <w:tr w:rsidR="004116FB" w:rsidRPr="00BF040D" w:rsidTr="00BD59A0">
        <w:trPr>
          <w:trHeight w:val="230"/>
        </w:trPr>
        <w:tc>
          <w:tcPr>
            <w:tcW w:w="2563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болезни костно-мышечной системы и соединительной ткани</w:t>
            </w:r>
          </w:p>
        </w:tc>
        <w:tc>
          <w:tcPr>
            <w:tcW w:w="64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14.0</w:t>
            </w:r>
          </w:p>
        </w:tc>
        <w:tc>
          <w:tcPr>
            <w:tcW w:w="1026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M00-M99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8,1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6,0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4,0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3,8</w:t>
            </w:r>
          </w:p>
        </w:tc>
        <w:tc>
          <w:tcPr>
            <w:tcW w:w="106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3,9</w:t>
            </w:r>
          </w:p>
        </w:tc>
      </w:tr>
      <w:tr w:rsidR="004116FB" w:rsidRPr="00BF040D" w:rsidTr="00BD59A0">
        <w:trPr>
          <w:trHeight w:val="60"/>
        </w:trPr>
        <w:tc>
          <w:tcPr>
            <w:tcW w:w="2563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болезни мочеполовой системы</w:t>
            </w:r>
          </w:p>
        </w:tc>
        <w:tc>
          <w:tcPr>
            <w:tcW w:w="64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15.0</w:t>
            </w:r>
          </w:p>
        </w:tc>
        <w:tc>
          <w:tcPr>
            <w:tcW w:w="1026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N00-N99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3,9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3,8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3,4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4,7</w:t>
            </w:r>
          </w:p>
        </w:tc>
        <w:tc>
          <w:tcPr>
            <w:tcW w:w="106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3,4</w:t>
            </w:r>
          </w:p>
        </w:tc>
      </w:tr>
      <w:tr w:rsidR="004116FB" w:rsidRPr="00BF040D" w:rsidTr="00BD59A0">
        <w:trPr>
          <w:trHeight w:val="80"/>
        </w:trPr>
        <w:tc>
          <w:tcPr>
            <w:tcW w:w="2563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врожденные аномалии (пороки развития), деформации и хромосомные нарушения</w:t>
            </w:r>
          </w:p>
        </w:tc>
        <w:tc>
          <w:tcPr>
            <w:tcW w:w="64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18.0</w:t>
            </w:r>
          </w:p>
        </w:tc>
        <w:tc>
          <w:tcPr>
            <w:tcW w:w="1026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Q00-Q99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0,4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0,5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0,4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0,3</w:t>
            </w:r>
          </w:p>
        </w:tc>
        <w:tc>
          <w:tcPr>
            <w:tcW w:w="106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0,5</w:t>
            </w:r>
          </w:p>
        </w:tc>
      </w:tr>
      <w:tr w:rsidR="004116FB" w:rsidRPr="00BF040D" w:rsidTr="00BD59A0">
        <w:trPr>
          <w:trHeight w:val="367"/>
        </w:trPr>
        <w:tc>
          <w:tcPr>
            <w:tcW w:w="2563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64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19.0</w:t>
            </w:r>
          </w:p>
        </w:tc>
        <w:tc>
          <w:tcPr>
            <w:tcW w:w="1026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S00-T98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3,7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4,1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4,2</w:t>
            </w:r>
          </w:p>
        </w:tc>
        <w:tc>
          <w:tcPr>
            <w:tcW w:w="105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4,0</w:t>
            </w:r>
          </w:p>
        </w:tc>
        <w:tc>
          <w:tcPr>
            <w:tcW w:w="106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3,5</w:t>
            </w:r>
          </w:p>
        </w:tc>
      </w:tr>
    </w:tbl>
    <w:p w:rsidR="004116FB" w:rsidRPr="00BF040D" w:rsidRDefault="004116FB" w:rsidP="004116FB">
      <w:pPr>
        <w:spacing w:line="240" w:lineRule="auto"/>
        <w:rPr>
          <w:sz w:val="12"/>
          <w:szCs w:val="12"/>
        </w:rPr>
      </w:pPr>
    </w:p>
    <w:p w:rsidR="004116FB" w:rsidRPr="00BF040D" w:rsidRDefault="004116FB" w:rsidP="004116FB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12"/>
          <w:szCs w:val="12"/>
        </w:rPr>
      </w:pPr>
      <w:proofErr w:type="gramStart"/>
      <w:r w:rsidRPr="00BF040D">
        <w:rPr>
          <w:rFonts w:ascii="Times New Roman" w:hAnsi="Times New Roman" w:cs="Times New Roman"/>
          <w:sz w:val="12"/>
          <w:szCs w:val="12"/>
        </w:rPr>
        <w:t>Как видно из представленной выше таблицы, на протяжении 2016-2020 годов структура общей заболеваемости оставалась неизменной, а лидирующие позиции занимали болезни органов дыхания, органов кровообращения, болезни мочеполовой системы, костно-мышечной системы и органов пищеварения.</w:t>
      </w:r>
      <w:proofErr w:type="gramEnd"/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2"/>
          <w:numId w:val="12"/>
        </w:numPr>
        <w:autoSpaceDE w:val="0"/>
        <w:autoSpaceDN w:val="0"/>
        <w:adjustRightInd w:val="0"/>
        <w:spacing w:line="240" w:lineRule="auto"/>
        <w:ind w:left="0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Динамика первичной заболеваемости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516"/>
        <w:gridCol w:w="1516"/>
        <w:gridCol w:w="1517"/>
        <w:gridCol w:w="1517"/>
        <w:gridCol w:w="1517"/>
      </w:tblGrid>
      <w:tr w:rsidR="004116FB" w:rsidRPr="00BF040D" w:rsidTr="00BD59A0">
        <w:tc>
          <w:tcPr>
            <w:tcW w:w="2100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Год</w:t>
            </w:r>
          </w:p>
        </w:tc>
        <w:tc>
          <w:tcPr>
            <w:tcW w:w="16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2016г</w:t>
            </w:r>
          </w:p>
        </w:tc>
        <w:tc>
          <w:tcPr>
            <w:tcW w:w="16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2017г</w:t>
            </w:r>
          </w:p>
        </w:tc>
        <w:tc>
          <w:tcPr>
            <w:tcW w:w="1637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2018г</w:t>
            </w:r>
          </w:p>
        </w:tc>
        <w:tc>
          <w:tcPr>
            <w:tcW w:w="1637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2019г</w:t>
            </w:r>
          </w:p>
        </w:tc>
        <w:tc>
          <w:tcPr>
            <w:tcW w:w="1637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2020г</w:t>
            </w:r>
          </w:p>
        </w:tc>
      </w:tr>
      <w:tr w:rsidR="004116FB" w:rsidRPr="00BF040D" w:rsidTr="00BD59A0">
        <w:tc>
          <w:tcPr>
            <w:tcW w:w="2100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Заболеваемость </w:t>
            </w:r>
          </w:p>
        </w:tc>
        <w:tc>
          <w:tcPr>
            <w:tcW w:w="1635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528,6</w:t>
            </w:r>
          </w:p>
        </w:tc>
        <w:tc>
          <w:tcPr>
            <w:tcW w:w="1635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423,1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662,8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654,4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667,3</w:t>
            </w:r>
          </w:p>
        </w:tc>
      </w:tr>
    </w:tbl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color w:val="000000"/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В сравнении с 2016 годом   в целом показатель первичной заболеваемости снизился на 26,2 %.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color w:val="000000"/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2"/>
          <w:numId w:val="12"/>
        </w:numPr>
        <w:autoSpaceDE w:val="0"/>
        <w:autoSpaceDN w:val="0"/>
        <w:adjustRightInd w:val="0"/>
        <w:spacing w:line="240" w:lineRule="auto"/>
        <w:ind w:left="0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Структура первичной заболеваемости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11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8"/>
        <w:gridCol w:w="654"/>
        <w:gridCol w:w="1035"/>
        <w:gridCol w:w="1069"/>
        <w:gridCol w:w="1069"/>
        <w:gridCol w:w="1069"/>
        <w:gridCol w:w="1069"/>
        <w:gridCol w:w="1072"/>
      </w:tblGrid>
      <w:tr w:rsidR="004116FB" w:rsidRPr="00BF040D" w:rsidTr="00BD59A0">
        <w:trPr>
          <w:trHeight w:val="147"/>
        </w:trPr>
        <w:tc>
          <w:tcPr>
            <w:tcW w:w="2588" w:type="dxa"/>
            <w:vMerge w:val="restart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Наименование классов и отдельных болезней</w:t>
            </w:r>
          </w:p>
        </w:tc>
        <w:tc>
          <w:tcPr>
            <w:tcW w:w="654" w:type="dxa"/>
            <w:vMerge w:val="restart"/>
            <w:textDirection w:val="btL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№ строки</w:t>
            </w:r>
          </w:p>
        </w:tc>
        <w:tc>
          <w:tcPr>
            <w:tcW w:w="1035" w:type="dxa"/>
            <w:vMerge w:val="restart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Шифр по МКБ 10 пересмотра</w:t>
            </w:r>
          </w:p>
        </w:tc>
        <w:tc>
          <w:tcPr>
            <w:tcW w:w="5348" w:type="dxa"/>
            <w:gridSpan w:val="5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(%)</w:t>
            </w:r>
          </w:p>
        </w:tc>
      </w:tr>
      <w:tr w:rsidR="004116FB" w:rsidRPr="00BF040D" w:rsidTr="00BD59A0">
        <w:trPr>
          <w:trHeight w:val="147"/>
        </w:trPr>
        <w:tc>
          <w:tcPr>
            <w:tcW w:w="2588" w:type="dxa"/>
            <w:vMerge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</w:p>
        </w:tc>
        <w:tc>
          <w:tcPr>
            <w:tcW w:w="654" w:type="dxa"/>
            <w:vMerge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2016г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2017г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2018г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2019г</w:t>
            </w:r>
          </w:p>
        </w:tc>
        <w:tc>
          <w:tcPr>
            <w:tcW w:w="107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2020г</w:t>
            </w:r>
          </w:p>
        </w:tc>
      </w:tr>
      <w:tr w:rsidR="004116FB" w:rsidRPr="00BF040D" w:rsidTr="00BD59A0">
        <w:trPr>
          <w:trHeight w:val="147"/>
        </w:trPr>
        <w:tc>
          <w:tcPr>
            <w:tcW w:w="258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Зарегистрировано заболеваний - всего</w:t>
            </w:r>
          </w:p>
        </w:tc>
        <w:tc>
          <w:tcPr>
            <w:tcW w:w="654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1.0</w:t>
            </w:r>
          </w:p>
        </w:tc>
        <w:tc>
          <w:tcPr>
            <w:tcW w:w="10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А00-Т98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107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100,0</w:t>
            </w:r>
          </w:p>
        </w:tc>
      </w:tr>
      <w:tr w:rsidR="004116FB" w:rsidRPr="00BF040D" w:rsidTr="00BD59A0">
        <w:trPr>
          <w:trHeight w:val="147"/>
        </w:trPr>
        <w:tc>
          <w:tcPr>
            <w:tcW w:w="258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в том числе - некоторые инфекционные и паразитарные болезни</w:t>
            </w:r>
          </w:p>
        </w:tc>
        <w:tc>
          <w:tcPr>
            <w:tcW w:w="654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2.0</w:t>
            </w:r>
          </w:p>
        </w:tc>
        <w:tc>
          <w:tcPr>
            <w:tcW w:w="10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А00-В99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3,5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3,9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2,3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2,8</w:t>
            </w:r>
          </w:p>
        </w:tc>
        <w:tc>
          <w:tcPr>
            <w:tcW w:w="107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1,8</w:t>
            </w:r>
          </w:p>
        </w:tc>
      </w:tr>
      <w:tr w:rsidR="004116FB" w:rsidRPr="00BF040D" w:rsidTr="00BD59A0">
        <w:trPr>
          <w:trHeight w:val="147"/>
        </w:trPr>
        <w:tc>
          <w:tcPr>
            <w:tcW w:w="258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новообразования</w:t>
            </w:r>
          </w:p>
        </w:tc>
        <w:tc>
          <w:tcPr>
            <w:tcW w:w="654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3.0</w:t>
            </w:r>
          </w:p>
        </w:tc>
        <w:tc>
          <w:tcPr>
            <w:tcW w:w="10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С00-D48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0,9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1,2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1,5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1,4</w:t>
            </w:r>
          </w:p>
        </w:tc>
        <w:tc>
          <w:tcPr>
            <w:tcW w:w="107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1,0</w:t>
            </w:r>
          </w:p>
        </w:tc>
      </w:tr>
      <w:tr w:rsidR="004116FB" w:rsidRPr="00BF040D" w:rsidTr="00BD59A0">
        <w:trPr>
          <w:trHeight w:val="147"/>
        </w:trPr>
        <w:tc>
          <w:tcPr>
            <w:tcW w:w="258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654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4.0</w:t>
            </w:r>
          </w:p>
        </w:tc>
        <w:tc>
          <w:tcPr>
            <w:tcW w:w="10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D50-D89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1,4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0,8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1,6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1,4</w:t>
            </w:r>
          </w:p>
        </w:tc>
        <w:tc>
          <w:tcPr>
            <w:tcW w:w="107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0,4</w:t>
            </w:r>
          </w:p>
        </w:tc>
      </w:tr>
      <w:tr w:rsidR="004116FB" w:rsidRPr="00BF040D" w:rsidTr="00BD59A0">
        <w:trPr>
          <w:trHeight w:val="219"/>
        </w:trPr>
        <w:tc>
          <w:tcPr>
            <w:tcW w:w="258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654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5.0</w:t>
            </w:r>
          </w:p>
        </w:tc>
        <w:tc>
          <w:tcPr>
            <w:tcW w:w="10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Е00-Е89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1,9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1,6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3,8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4,1</w:t>
            </w:r>
          </w:p>
        </w:tc>
        <w:tc>
          <w:tcPr>
            <w:tcW w:w="107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0,8</w:t>
            </w:r>
          </w:p>
        </w:tc>
      </w:tr>
      <w:tr w:rsidR="004116FB" w:rsidRPr="00BF040D" w:rsidTr="00BD59A0">
        <w:trPr>
          <w:trHeight w:val="68"/>
        </w:trPr>
        <w:tc>
          <w:tcPr>
            <w:tcW w:w="258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Болезни нервной системы</w:t>
            </w:r>
          </w:p>
        </w:tc>
        <w:tc>
          <w:tcPr>
            <w:tcW w:w="654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7.0</w:t>
            </w:r>
          </w:p>
        </w:tc>
        <w:tc>
          <w:tcPr>
            <w:tcW w:w="10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G00-G98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1,3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1,4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2,4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2,6</w:t>
            </w:r>
          </w:p>
        </w:tc>
        <w:tc>
          <w:tcPr>
            <w:tcW w:w="107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0,8</w:t>
            </w:r>
          </w:p>
        </w:tc>
      </w:tr>
      <w:tr w:rsidR="004116FB" w:rsidRPr="00BF040D" w:rsidTr="00BD59A0">
        <w:trPr>
          <w:trHeight w:val="60"/>
        </w:trPr>
        <w:tc>
          <w:tcPr>
            <w:tcW w:w="258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болезни глаза и его придаточного аппарата</w:t>
            </w:r>
          </w:p>
        </w:tc>
        <w:tc>
          <w:tcPr>
            <w:tcW w:w="654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8.0</w:t>
            </w:r>
          </w:p>
        </w:tc>
        <w:tc>
          <w:tcPr>
            <w:tcW w:w="10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H00-H59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5,0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2,7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4,4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4,3</w:t>
            </w:r>
          </w:p>
        </w:tc>
        <w:tc>
          <w:tcPr>
            <w:tcW w:w="107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1,3</w:t>
            </w:r>
          </w:p>
        </w:tc>
      </w:tr>
      <w:tr w:rsidR="004116FB" w:rsidRPr="00BF040D" w:rsidTr="00BD59A0">
        <w:trPr>
          <w:trHeight w:val="60"/>
        </w:trPr>
        <w:tc>
          <w:tcPr>
            <w:tcW w:w="258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болезни уха и сосцевидного отростка</w:t>
            </w:r>
          </w:p>
        </w:tc>
        <w:tc>
          <w:tcPr>
            <w:tcW w:w="654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9.0</w:t>
            </w:r>
          </w:p>
        </w:tc>
        <w:tc>
          <w:tcPr>
            <w:tcW w:w="10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H60-H95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3,9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4,4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4,0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3,4</w:t>
            </w:r>
          </w:p>
        </w:tc>
        <w:tc>
          <w:tcPr>
            <w:tcW w:w="107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1,5</w:t>
            </w:r>
          </w:p>
        </w:tc>
      </w:tr>
      <w:tr w:rsidR="004116FB" w:rsidRPr="00BF040D" w:rsidTr="00BD59A0">
        <w:trPr>
          <w:trHeight w:val="202"/>
        </w:trPr>
        <w:tc>
          <w:tcPr>
            <w:tcW w:w="258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болезни системы кровообращения</w:t>
            </w:r>
          </w:p>
        </w:tc>
        <w:tc>
          <w:tcPr>
            <w:tcW w:w="654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10.0</w:t>
            </w:r>
          </w:p>
        </w:tc>
        <w:tc>
          <w:tcPr>
            <w:tcW w:w="10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I00-I99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3,2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3,6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8,2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9,2</w:t>
            </w:r>
          </w:p>
        </w:tc>
        <w:tc>
          <w:tcPr>
            <w:tcW w:w="107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3,0</w:t>
            </w:r>
          </w:p>
        </w:tc>
      </w:tr>
      <w:tr w:rsidR="004116FB" w:rsidRPr="00BF040D" w:rsidTr="00BD59A0">
        <w:trPr>
          <w:trHeight w:val="120"/>
        </w:trPr>
        <w:tc>
          <w:tcPr>
            <w:tcW w:w="258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болезни органов дыхания</w:t>
            </w:r>
          </w:p>
        </w:tc>
        <w:tc>
          <w:tcPr>
            <w:tcW w:w="654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11.0</w:t>
            </w:r>
          </w:p>
        </w:tc>
        <w:tc>
          <w:tcPr>
            <w:tcW w:w="10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J00-J98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49,0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55,3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40,4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42,7</w:t>
            </w:r>
          </w:p>
        </w:tc>
        <w:tc>
          <w:tcPr>
            <w:tcW w:w="107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65,8</w:t>
            </w:r>
          </w:p>
        </w:tc>
      </w:tr>
      <w:tr w:rsidR="004116FB" w:rsidRPr="00BF040D" w:rsidTr="00BD59A0">
        <w:trPr>
          <w:trHeight w:val="60"/>
        </w:trPr>
        <w:tc>
          <w:tcPr>
            <w:tcW w:w="258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болезни органов пищеварения</w:t>
            </w:r>
          </w:p>
        </w:tc>
        <w:tc>
          <w:tcPr>
            <w:tcW w:w="654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12.0</w:t>
            </w:r>
          </w:p>
        </w:tc>
        <w:tc>
          <w:tcPr>
            <w:tcW w:w="10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K00-K92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7,0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5,5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11,7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7,9</w:t>
            </w:r>
          </w:p>
        </w:tc>
        <w:tc>
          <w:tcPr>
            <w:tcW w:w="107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3,3</w:t>
            </w:r>
          </w:p>
        </w:tc>
      </w:tr>
      <w:tr w:rsidR="004116FB" w:rsidRPr="00BF040D" w:rsidTr="00BD59A0">
        <w:trPr>
          <w:trHeight w:val="110"/>
        </w:trPr>
        <w:tc>
          <w:tcPr>
            <w:tcW w:w="258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болезни кожи и подкожной клетчатки</w:t>
            </w:r>
          </w:p>
        </w:tc>
        <w:tc>
          <w:tcPr>
            <w:tcW w:w="654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13.0</w:t>
            </w:r>
          </w:p>
        </w:tc>
        <w:tc>
          <w:tcPr>
            <w:tcW w:w="10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L00-L98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3,9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1,7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2,5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2,4</w:t>
            </w:r>
          </w:p>
        </w:tc>
        <w:tc>
          <w:tcPr>
            <w:tcW w:w="107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3,1</w:t>
            </w:r>
          </w:p>
        </w:tc>
      </w:tr>
      <w:tr w:rsidR="004116FB" w:rsidRPr="00BF040D" w:rsidTr="00BD59A0">
        <w:trPr>
          <w:trHeight w:val="240"/>
        </w:trPr>
        <w:tc>
          <w:tcPr>
            <w:tcW w:w="258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болезни костно-мышечной системы и соединительной ткани</w:t>
            </w:r>
          </w:p>
        </w:tc>
        <w:tc>
          <w:tcPr>
            <w:tcW w:w="654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14.0</w:t>
            </w:r>
          </w:p>
        </w:tc>
        <w:tc>
          <w:tcPr>
            <w:tcW w:w="10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M00-M99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1,7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1,6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4,1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4,0</w:t>
            </w:r>
          </w:p>
        </w:tc>
        <w:tc>
          <w:tcPr>
            <w:tcW w:w="107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0,9</w:t>
            </w:r>
          </w:p>
        </w:tc>
      </w:tr>
      <w:tr w:rsidR="004116FB" w:rsidRPr="00BF040D" w:rsidTr="00BD59A0">
        <w:trPr>
          <w:trHeight w:val="116"/>
        </w:trPr>
        <w:tc>
          <w:tcPr>
            <w:tcW w:w="258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болезни мочеполовой системы</w:t>
            </w:r>
          </w:p>
        </w:tc>
        <w:tc>
          <w:tcPr>
            <w:tcW w:w="654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15.0</w:t>
            </w:r>
          </w:p>
        </w:tc>
        <w:tc>
          <w:tcPr>
            <w:tcW w:w="10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N00-N99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4,1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2,7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3,9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4,1</w:t>
            </w:r>
          </w:p>
        </w:tc>
        <w:tc>
          <w:tcPr>
            <w:tcW w:w="107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3,0</w:t>
            </w:r>
          </w:p>
        </w:tc>
      </w:tr>
      <w:tr w:rsidR="004116FB" w:rsidRPr="00BF040D" w:rsidTr="00BD59A0">
        <w:trPr>
          <w:trHeight w:val="246"/>
        </w:trPr>
        <w:tc>
          <w:tcPr>
            <w:tcW w:w="258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врожденные аномалии (пороки развития), деформации и хромосомные нарушения</w:t>
            </w:r>
          </w:p>
        </w:tc>
        <w:tc>
          <w:tcPr>
            <w:tcW w:w="654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18.0</w:t>
            </w:r>
          </w:p>
        </w:tc>
        <w:tc>
          <w:tcPr>
            <w:tcW w:w="10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Q00-Q99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0,3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0,1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0,1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0,1</w:t>
            </w:r>
          </w:p>
        </w:tc>
        <w:tc>
          <w:tcPr>
            <w:tcW w:w="107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0,0</w:t>
            </w:r>
          </w:p>
        </w:tc>
      </w:tr>
      <w:tr w:rsidR="004116FB" w:rsidRPr="00BF040D" w:rsidTr="00BD59A0">
        <w:trPr>
          <w:trHeight w:val="236"/>
        </w:trPr>
        <w:tc>
          <w:tcPr>
            <w:tcW w:w="258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654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19.0</w:t>
            </w:r>
          </w:p>
        </w:tc>
        <w:tc>
          <w:tcPr>
            <w:tcW w:w="10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S00-T98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9,3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11,2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7,7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8,1</w:t>
            </w:r>
          </w:p>
        </w:tc>
        <w:tc>
          <w:tcPr>
            <w:tcW w:w="107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8,7</w:t>
            </w:r>
          </w:p>
        </w:tc>
      </w:tr>
    </w:tbl>
    <w:p w:rsidR="004116FB" w:rsidRPr="00BF040D" w:rsidRDefault="004116FB" w:rsidP="004116FB">
      <w:pPr>
        <w:pStyle w:val="aff4"/>
        <w:ind w:firstLine="360"/>
        <w:rPr>
          <w:rFonts w:ascii="Times New Roman" w:hAnsi="Times New Roman"/>
          <w:sz w:val="12"/>
          <w:szCs w:val="12"/>
        </w:rPr>
      </w:pPr>
    </w:p>
    <w:p w:rsidR="004116FB" w:rsidRPr="00BF040D" w:rsidRDefault="004116FB" w:rsidP="004116FB">
      <w:pPr>
        <w:pStyle w:val="aff4"/>
        <w:ind w:firstLine="360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Структура первичной заболеваемости по нозологиям:</w:t>
      </w:r>
    </w:p>
    <w:p w:rsidR="004116FB" w:rsidRPr="00BF040D" w:rsidRDefault="004116FB" w:rsidP="004116FB">
      <w:pPr>
        <w:pStyle w:val="aff4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- онкология – 66 случаев (0,5%);</w:t>
      </w:r>
    </w:p>
    <w:p w:rsidR="004116FB" w:rsidRPr="00BF040D" w:rsidRDefault="004116FB" w:rsidP="004116FB">
      <w:pPr>
        <w:pStyle w:val="aff4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- болезни эндокринной системы – 99 случае (0,7%);</w:t>
      </w:r>
    </w:p>
    <w:p w:rsidR="004116FB" w:rsidRPr="00BF040D" w:rsidRDefault="004116FB" w:rsidP="004116FB">
      <w:pPr>
        <w:pStyle w:val="aff4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- болезни системы кровообращения (далее БСК) – 397 случаев (2,9%);</w:t>
      </w:r>
    </w:p>
    <w:p w:rsidR="004116FB" w:rsidRPr="00BF040D" w:rsidRDefault="004116FB" w:rsidP="004116FB">
      <w:pPr>
        <w:pStyle w:val="aff4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- болезни органов дыхания – 8623 случая (64,3%);</w:t>
      </w:r>
    </w:p>
    <w:p w:rsidR="004116FB" w:rsidRPr="00BF040D" w:rsidRDefault="004116FB" w:rsidP="004116FB">
      <w:pPr>
        <w:pStyle w:val="aff4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- болезни органов пищеварения - 437 случаев (3,2%);</w:t>
      </w:r>
    </w:p>
    <w:p w:rsidR="004116FB" w:rsidRPr="00BF040D" w:rsidRDefault="004116FB" w:rsidP="004116FB">
      <w:pPr>
        <w:pStyle w:val="aff4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 xml:space="preserve">-  </w:t>
      </w:r>
      <w:r w:rsidRPr="00BF040D">
        <w:rPr>
          <w:rFonts w:ascii="Times New Roman" w:hAnsi="Times New Roman"/>
          <w:sz w:val="12"/>
          <w:szCs w:val="12"/>
          <w:lang w:val="en-US"/>
        </w:rPr>
        <w:t>COVID</w:t>
      </w:r>
      <w:r w:rsidRPr="00BF040D">
        <w:rPr>
          <w:rFonts w:ascii="Times New Roman" w:hAnsi="Times New Roman"/>
          <w:sz w:val="12"/>
          <w:szCs w:val="12"/>
        </w:rPr>
        <w:t xml:space="preserve"> – 388 случаев (2,9%).</w:t>
      </w:r>
    </w:p>
    <w:p w:rsidR="004116FB" w:rsidRPr="00BF040D" w:rsidRDefault="004116FB" w:rsidP="004116FB">
      <w:pPr>
        <w:spacing w:line="240" w:lineRule="auto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      На протяжении четырех последних лет структура первичной заболеваемости оставалась неизменной, а лидирующие позиции занимали болезни органов  дыхания,  болезни мочеполовой системы, травмы, отравления и некоторые другие последствия воздействия внешних причин.</w:t>
      </w:r>
    </w:p>
    <w:p w:rsidR="004116FB" w:rsidRPr="00BF040D" w:rsidRDefault="004116FB" w:rsidP="004116FB">
      <w:pPr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1.3.5. Динамика общей заболеваемости по основным нозологиям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BD59A0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proofErr w:type="gramStart"/>
      <w:r w:rsidRPr="00BF040D">
        <w:rPr>
          <w:sz w:val="12"/>
          <w:szCs w:val="12"/>
        </w:rPr>
        <w:t xml:space="preserve">В </w:t>
      </w:r>
      <w:proofErr w:type="spellStart"/>
      <w:r w:rsidRPr="00BF040D">
        <w:rPr>
          <w:sz w:val="12"/>
          <w:szCs w:val="12"/>
        </w:rPr>
        <w:t>Адамовском</w:t>
      </w:r>
      <w:proofErr w:type="spellEnd"/>
      <w:r w:rsidRPr="00BF040D">
        <w:rPr>
          <w:sz w:val="12"/>
          <w:szCs w:val="12"/>
        </w:rPr>
        <w:t xml:space="preserve"> районе изменение показателя общей заболеваемости по возрастным группам в период с 2016 по 2020 годы характеризуется неоднородной динамикой:  после роста в 2016 году до 1341,7 на 1 тыс. населения соответственно в 2017-2018 годах его уровень снизился, а в 2019-2020 годах рост до 1619,0 на 1 тыс. населения, но показатели по району ниже, чем Оренбургской области -1727,7.</w:t>
      </w:r>
      <w:proofErr w:type="gramEnd"/>
    </w:p>
    <w:p w:rsidR="004116FB" w:rsidRPr="00BF040D" w:rsidRDefault="004116FB" w:rsidP="00BD59A0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lastRenderedPageBreak/>
        <w:t>Анализируя общую заболеваемость населения, следует отметить, что в структуре зарегистрированных заболеваний лидирующие места занимают болезни органов дыхания и болезни системы кровообращения.</w:t>
      </w:r>
    </w:p>
    <w:p w:rsidR="004116FB" w:rsidRPr="00BF040D" w:rsidRDefault="004116FB" w:rsidP="00BD59A0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2"/>
          <w:numId w:val="12"/>
        </w:numPr>
        <w:autoSpaceDE w:val="0"/>
        <w:autoSpaceDN w:val="0"/>
        <w:adjustRightInd w:val="0"/>
        <w:spacing w:line="240" w:lineRule="auto"/>
        <w:ind w:left="0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Динамика первичной заболеваемости по основным нозологиям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Анализируя общую и первичную заболеваемость населения, следует отметить, что в структуре зарегистрированных заболеваний лидирующие места занимают болезни органов дыхания и болезни системы кровообращения. Отмечается тенденция к увеличению показателя общей и первичной заболеваемости.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По структуре первичной заболеваемости у детей от 0 до 14 лет на</w:t>
      </w:r>
      <w:proofErr w:type="gramStart"/>
      <w:r w:rsidRPr="00BF040D">
        <w:rPr>
          <w:sz w:val="12"/>
          <w:szCs w:val="12"/>
        </w:rPr>
        <w:t>1</w:t>
      </w:r>
      <w:proofErr w:type="gramEnd"/>
      <w:r w:rsidRPr="00BF040D">
        <w:rPr>
          <w:sz w:val="12"/>
          <w:szCs w:val="12"/>
        </w:rPr>
        <w:t xml:space="preserve"> месте также заболевания органов дыхания; на 2-м месте - болезни глаза; на 3-м - болезни системы пищеварения. У подростков структура первичной заболеваемости аналогична структуре общей заболеваемости. 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В 2020 году у взрослых в структуре первичной заболеваемости отмечается значительное увеличение болезней органов дыхания.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Увеличение количества и качества углубленных методов исследования ведет к росту </w:t>
      </w:r>
      <w:proofErr w:type="spellStart"/>
      <w:r w:rsidRPr="00BF040D">
        <w:rPr>
          <w:sz w:val="12"/>
          <w:szCs w:val="12"/>
        </w:rPr>
        <w:t>выявляемости</w:t>
      </w:r>
      <w:proofErr w:type="spellEnd"/>
      <w:r w:rsidRPr="00BF040D">
        <w:rPr>
          <w:sz w:val="12"/>
          <w:szCs w:val="12"/>
        </w:rPr>
        <w:t xml:space="preserve"> и соответствующих показателей первичной заболеваемости.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1.3.6 Заболеваемость БСК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12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4"/>
        <w:gridCol w:w="653"/>
        <w:gridCol w:w="1034"/>
        <w:gridCol w:w="1068"/>
        <w:gridCol w:w="1068"/>
        <w:gridCol w:w="1068"/>
        <w:gridCol w:w="1068"/>
        <w:gridCol w:w="1069"/>
      </w:tblGrid>
      <w:tr w:rsidR="004116FB" w:rsidRPr="00BF040D" w:rsidTr="00BD59A0">
        <w:trPr>
          <w:trHeight w:val="254"/>
        </w:trPr>
        <w:tc>
          <w:tcPr>
            <w:tcW w:w="2584" w:type="dxa"/>
            <w:vMerge w:val="restart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Наименование классов и отдельных болезней</w:t>
            </w:r>
          </w:p>
        </w:tc>
        <w:tc>
          <w:tcPr>
            <w:tcW w:w="653" w:type="dxa"/>
            <w:vMerge w:val="restart"/>
            <w:textDirection w:val="btLr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№ строки</w:t>
            </w:r>
          </w:p>
        </w:tc>
        <w:tc>
          <w:tcPr>
            <w:tcW w:w="1034" w:type="dxa"/>
            <w:vMerge w:val="restart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Шифр по МКБ 10 пересмотра</w:t>
            </w:r>
          </w:p>
        </w:tc>
        <w:tc>
          <w:tcPr>
            <w:tcW w:w="5341" w:type="dxa"/>
            <w:gridSpan w:val="5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Показатель на 1000 населения</w:t>
            </w:r>
          </w:p>
        </w:tc>
      </w:tr>
      <w:tr w:rsidR="004116FB" w:rsidRPr="00BF040D" w:rsidTr="00BD59A0">
        <w:trPr>
          <w:trHeight w:val="152"/>
        </w:trPr>
        <w:tc>
          <w:tcPr>
            <w:tcW w:w="2584" w:type="dxa"/>
            <w:vMerge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</w:p>
        </w:tc>
        <w:tc>
          <w:tcPr>
            <w:tcW w:w="653" w:type="dxa"/>
            <w:vMerge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</w:p>
        </w:tc>
        <w:tc>
          <w:tcPr>
            <w:tcW w:w="1034" w:type="dxa"/>
            <w:vMerge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</w:p>
        </w:tc>
        <w:tc>
          <w:tcPr>
            <w:tcW w:w="106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2016г</w:t>
            </w:r>
          </w:p>
        </w:tc>
        <w:tc>
          <w:tcPr>
            <w:tcW w:w="106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2017г</w:t>
            </w:r>
          </w:p>
        </w:tc>
        <w:tc>
          <w:tcPr>
            <w:tcW w:w="106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2018г</w:t>
            </w:r>
          </w:p>
        </w:tc>
        <w:tc>
          <w:tcPr>
            <w:tcW w:w="1068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2019г</w:t>
            </w:r>
          </w:p>
        </w:tc>
        <w:tc>
          <w:tcPr>
            <w:tcW w:w="1069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2020г</w:t>
            </w:r>
          </w:p>
        </w:tc>
      </w:tr>
      <w:tr w:rsidR="004116FB" w:rsidRPr="00BF040D" w:rsidTr="00BD59A0">
        <w:trPr>
          <w:trHeight w:val="539"/>
        </w:trPr>
        <w:tc>
          <w:tcPr>
            <w:tcW w:w="2584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болезни системы кровообращения</w:t>
            </w:r>
          </w:p>
        </w:tc>
        <w:tc>
          <w:tcPr>
            <w:tcW w:w="653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10.0</w:t>
            </w:r>
          </w:p>
        </w:tc>
        <w:tc>
          <w:tcPr>
            <w:tcW w:w="1034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I00-I99</w:t>
            </w:r>
          </w:p>
        </w:tc>
        <w:tc>
          <w:tcPr>
            <w:tcW w:w="1068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194,0</w:t>
            </w:r>
          </w:p>
        </w:tc>
        <w:tc>
          <w:tcPr>
            <w:tcW w:w="1068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196,2</w:t>
            </w:r>
          </w:p>
        </w:tc>
        <w:tc>
          <w:tcPr>
            <w:tcW w:w="1068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138,6</w:t>
            </w:r>
          </w:p>
        </w:tc>
        <w:tc>
          <w:tcPr>
            <w:tcW w:w="1068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149,4</w:t>
            </w:r>
          </w:p>
        </w:tc>
        <w:tc>
          <w:tcPr>
            <w:tcW w:w="1069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202,97</w:t>
            </w:r>
          </w:p>
        </w:tc>
      </w:tr>
    </w:tbl>
    <w:p w:rsidR="004116FB" w:rsidRPr="00BF040D" w:rsidRDefault="004116FB" w:rsidP="004116FB">
      <w:pPr>
        <w:pStyle w:val="aff4"/>
        <w:rPr>
          <w:rFonts w:ascii="Times New Roman" w:hAnsi="Times New Roman"/>
          <w:sz w:val="12"/>
          <w:szCs w:val="12"/>
        </w:rPr>
      </w:pPr>
    </w:p>
    <w:p w:rsidR="004116FB" w:rsidRPr="00BF040D" w:rsidRDefault="004116FB" w:rsidP="004116FB">
      <w:pPr>
        <w:pStyle w:val="aff4"/>
        <w:ind w:firstLine="708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Показатель общей заболеваемости БСК в 2021 году составил  219,2 на 1000 населения. В районе сформированы пути маршрутизации пациентов с острой сосудистой патологией, разработан порядок госпитализации пациентов в ПСО ГАУЗ «</w:t>
      </w:r>
      <w:proofErr w:type="spellStart"/>
      <w:r w:rsidRPr="00BF040D">
        <w:rPr>
          <w:rFonts w:ascii="Times New Roman" w:hAnsi="Times New Roman"/>
          <w:sz w:val="12"/>
          <w:szCs w:val="12"/>
        </w:rPr>
        <w:t>Новоорская</w:t>
      </w:r>
      <w:proofErr w:type="spellEnd"/>
      <w:r w:rsidRPr="00BF040D">
        <w:rPr>
          <w:rFonts w:ascii="Times New Roman" w:hAnsi="Times New Roman"/>
          <w:sz w:val="12"/>
          <w:szCs w:val="12"/>
        </w:rPr>
        <w:t xml:space="preserve">  РБ». Так за текущий год было направлено в ГАУЗ «</w:t>
      </w:r>
      <w:proofErr w:type="spellStart"/>
      <w:r w:rsidRPr="00BF040D">
        <w:rPr>
          <w:rFonts w:ascii="Times New Roman" w:hAnsi="Times New Roman"/>
          <w:sz w:val="12"/>
          <w:szCs w:val="12"/>
        </w:rPr>
        <w:t>Новоорская</w:t>
      </w:r>
      <w:proofErr w:type="spellEnd"/>
      <w:r w:rsidRPr="00BF040D">
        <w:rPr>
          <w:rFonts w:ascii="Times New Roman" w:hAnsi="Times New Roman"/>
          <w:sz w:val="12"/>
          <w:szCs w:val="12"/>
        </w:rPr>
        <w:t xml:space="preserve"> РБ» 53 пациента с </w:t>
      </w:r>
      <w:r w:rsidRPr="00BF040D">
        <w:rPr>
          <w:rFonts w:ascii="Times New Roman" w:hAnsi="Times New Roman"/>
          <w:bCs/>
          <w:sz w:val="12"/>
          <w:szCs w:val="12"/>
        </w:rPr>
        <w:t>острым</w:t>
      </w:r>
      <w:r w:rsidRPr="00BF040D">
        <w:rPr>
          <w:rFonts w:ascii="Times New Roman" w:hAnsi="Times New Roman"/>
          <w:sz w:val="12"/>
          <w:szCs w:val="12"/>
        </w:rPr>
        <w:t xml:space="preserve"> </w:t>
      </w:r>
      <w:r w:rsidRPr="00BF040D">
        <w:rPr>
          <w:rFonts w:ascii="Times New Roman" w:hAnsi="Times New Roman"/>
          <w:bCs/>
          <w:sz w:val="12"/>
          <w:szCs w:val="12"/>
        </w:rPr>
        <w:t>нарушением</w:t>
      </w:r>
      <w:r w:rsidRPr="00BF040D">
        <w:rPr>
          <w:rFonts w:ascii="Times New Roman" w:hAnsi="Times New Roman"/>
          <w:sz w:val="12"/>
          <w:szCs w:val="12"/>
        </w:rPr>
        <w:t xml:space="preserve"> </w:t>
      </w:r>
      <w:r w:rsidRPr="00BF040D">
        <w:rPr>
          <w:rFonts w:ascii="Times New Roman" w:hAnsi="Times New Roman"/>
          <w:bCs/>
          <w:sz w:val="12"/>
          <w:szCs w:val="12"/>
        </w:rPr>
        <w:t>мозгового</w:t>
      </w:r>
      <w:r w:rsidRPr="00BF040D">
        <w:rPr>
          <w:rFonts w:ascii="Times New Roman" w:hAnsi="Times New Roman"/>
          <w:sz w:val="12"/>
          <w:szCs w:val="12"/>
        </w:rPr>
        <w:t xml:space="preserve"> </w:t>
      </w:r>
      <w:r w:rsidRPr="00BF040D">
        <w:rPr>
          <w:rFonts w:ascii="Times New Roman" w:hAnsi="Times New Roman"/>
          <w:bCs/>
          <w:sz w:val="12"/>
          <w:szCs w:val="12"/>
        </w:rPr>
        <w:t>кровообращения</w:t>
      </w:r>
      <w:r w:rsidRPr="00BF040D">
        <w:rPr>
          <w:rFonts w:ascii="Times New Roman" w:hAnsi="Times New Roman"/>
          <w:sz w:val="12"/>
          <w:szCs w:val="12"/>
        </w:rPr>
        <w:t xml:space="preserve">   (ОНМК) и  48 - с острым коронарным синдромом (ОКС).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Количество заболевших болезнями системы кровообращения в </w:t>
      </w:r>
      <w:proofErr w:type="spellStart"/>
      <w:r w:rsidRPr="00BF040D">
        <w:rPr>
          <w:sz w:val="12"/>
          <w:szCs w:val="12"/>
        </w:rPr>
        <w:t>Адамовском</w:t>
      </w:r>
      <w:proofErr w:type="spellEnd"/>
      <w:r w:rsidRPr="00BF040D">
        <w:rPr>
          <w:sz w:val="12"/>
          <w:szCs w:val="12"/>
        </w:rPr>
        <w:t xml:space="preserve"> районе неуклонно растет на протяжении последних 5 лет. 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 Можно выделить основные причины возникновения </w:t>
      </w:r>
      <w:proofErr w:type="spellStart"/>
      <w:proofErr w:type="gramStart"/>
      <w:r w:rsidRPr="00BF040D">
        <w:rPr>
          <w:sz w:val="12"/>
          <w:szCs w:val="12"/>
        </w:rPr>
        <w:t>сердечно-сосудистых</w:t>
      </w:r>
      <w:proofErr w:type="spellEnd"/>
      <w:proofErr w:type="gramEnd"/>
      <w:r w:rsidRPr="00BF040D">
        <w:rPr>
          <w:sz w:val="12"/>
          <w:szCs w:val="12"/>
        </w:rPr>
        <w:t xml:space="preserve"> болезней: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1.</w:t>
      </w:r>
      <w:r w:rsidRPr="00BF040D">
        <w:rPr>
          <w:sz w:val="12"/>
          <w:szCs w:val="12"/>
        </w:rPr>
        <w:tab/>
        <w:t>Психическое перенапряжение (может быть связано с травмами этого типа, стрессовыми жизненными ситуациями и т. п.).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2.</w:t>
      </w:r>
      <w:r w:rsidRPr="00BF040D">
        <w:rPr>
          <w:sz w:val="12"/>
          <w:szCs w:val="12"/>
        </w:rPr>
        <w:tab/>
        <w:t>Атеросклероз, который провоцирует возникновение ишемической болезни.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3.</w:t>
      </w:r>
      <w:r w:rsidRPr="00BF040D">
        <w:rPr>
          <w:sz w:val="12"/>
          <w:szCs w:val="12"/>
        </w:rPr>
        <w:tab/>
        <w:t>Инфекционные заражения различных происхождений (например, воздействие на организм стрептококка, золотистого стафилококка, энтерококка).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4.</w:t>
      </w:r>
      <w:r w:rsidRPr="00BF040D">
        <w:rPr>
          <w:sz w:val="12"/>
          <w:szCs w:val="12"/>
        </w:rPr>
        <w:tab/>
        <w:t>Врожденная патология (в результате нарушенного процесса развития плода, который приводит к врожденному пороку сердца малыша).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5.</w:t>
      </w:r>
      <w:r w:rsidRPr="00BF040D">
        <w:rPr>
          <w:sz w:val="12"/>
          <w:szCs w:val="12"/>
        </w:rPr>
        <w:tab/>
        <w:t xml:space="preserve">Обильная потеря крови, вызванная полученными травмами, — как следствие </w:t>
      </w:r>
      <w:proofErr w:type="spellStart"/>
      <w:proofErr w:type="gramStart"/>
      <w:r w:rsidRPr="00BF040D">
        <w:rPr>
          <w:sz w:val="12"/>
          <w:szCs w:val="12"/>
        </w:rPr>
        <w:t>сердечно-сосудистая</w:t>
      </w:r>
      <w:proofErr w:type="spellEnd"/>
      <w:proofErr w:type="gramEnd"/>
      <w:r w:rsidRPr="00BF040D">
        <w:rPr>
          <w:sz w:val="12"/>
          <w:szCs w:val="12"/>
        </w:rPr>
        <w:t xml:space="preserve"> недостаточность.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Также существует ряд факторов, что влияют не только на появление болезней системы кровообращения, но и на их быстрое прогрессирующее развитие. 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К ним относят: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-вредные привычки (например, </w:t>
      </w:r>
      <w:proofErr w:type="spellStart"/>
      <w:r w:rsidRPr="00BF040D">
        <w:rPr>
          <w:sz w:val="12"/>
          <w:szCs w:val="12"/>
        </w:rPr>
        <w:t>табакокурение</w:t>
      </w:r>
      <w:proofErr w:type="spellEnd"/>
      <w:r w:rsidRPr="00BF040D">
        <w:rPr>
          <w:sz w:val="12"/>
          <w:szCs w:val="12"/>
        </w:rPr>
        <w:t>, чрезмерное употребление напитков, содержащих алкоголь);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-гиподинамия;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-неправильный режим питания, ожирение;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-наследственная предрасположенность.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1.3.7 </w:t>
      </w:r>
      <w:proofErr w:type="spellStart"/>
      <w:r w:rsidRPr="00BF040D">
        <w:rPr>
          <w:sz w:val="12"/>
          <w:szCs w:val="12"/>
        </w:rPr>
        <w:t>Онкозаболеваемость</w:t>
      </w:r>
      <w:proofErr w:type="spellEnd"/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7"/>
        <w:gridCol w:w="1502"/>
        <w:gridCol w:w="1502"/>
        <w:gridCol w:w="1503"/>
        <w:gridCol w:w="1503"/>
        <w:gridCol w:w="1503"/>
      </w:tblGrid>
      <w:tr w:rsidR="004116FB" w:rsidRPr="00BF040D" w:rsidTr="00BD59A0">
        <w:tc>
          <w:tcPr>
            <w:tcW w:w="2057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Год</w:t>
            </w:r>
          </w:p>
        </w:tc>
        <w:tc>
          <w:tcPr>
            <w:tcW w:w="150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2016г</w:t>
            </w:r>
          </w:p>
        </w:tc>
        <w:tc>
          <w:tcPr>
            <w:tcW w:w="1502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2017г</w:t>
            </w:r>
          </w:p>
        </w:tc>
        <w:tc>
          <w:tcPr>
            <w:tcW w:w="1503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2018г</w:t>
            </w:r>
          </w:p>
        </w:tc>
        <w:tc>
          <w:tcPr>
            <w:tcW w:w="1503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2019г</w:t>
            </w:r>
          </w:p>
        </w:tc>
        <w:tc>
          <w:tcPr>
            <w:tcW w:w="1503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2020г</w:t>
            </w:r>
          </w:p>
        </w:tc>
      </w:tr>
      <w:tr w:rsidR="004116FB" w:rsidRPr="00BF040D" w:rsidTr="00BD59A0">
        <w:tc>
          <w:tcPr>
            <w:tcW w:w="2057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Заболеваемость </w:t>
            </w:r>
          </w:p>
        </w:tc>
        <w:tc>
          <w:tcPr>
            <w:tcW w:w="1502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39,1</w:t>
            </w:r>
          </w:p>
        </w:tc>
        <w:tc>
          <w:tcPr>
            <w:tcW w:w="1502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35,4</w:t>
            </w:r>
          </w:p>
        </w:tc>
        <w:tc>
          <w:tcPr>
            <w:tcW w:w="1503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62,1</w:t>
            </w:r>
          </w:p>
        </w:tc>
        <w:tc>
          <w:tcPr>
            <w:tcW w:w="1503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93,67</w:t>
            </w:r>
          </w:p>
        </w:tc>
        <w:tc>
          <w:tcPr>
            <w:tcW w:w="1503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41,03</w:t>
            </w:r>
          </w:p>
        </w:tc>
      </w:tr>
    </w:tbl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color w:val="FF0000"/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Анализируя количество онкологических больных, необходимо отметить, что количество пациентов с данной патологией продолжает увеличиваться. Большой рост заболеваемости был в 2018-19 годах. В 2020 заболеваемость снизилась, но в сравнении с 2016 годом выше на 4,9%.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Показатель онкологической заболеваемости (далее  ЗНО) в </w:t>
      </w:r>
      <w:proofErr w:type="spellStart"/>
      <w:r w:rsidRPr="00BF040D">
        <w:rPr>
          <w:sz w:val="12"/>
          <w:szCs w:val="12"/>
        </w:rPr>
        <w:t>Адамовском</w:t>
      </w:r>
      <w:proofErr w:type="spellEnd"/>
      <w:r w:rsidRPr="00BF040D">
        <w:rPr>
          <w:sz w:val="12"/>
          <w:szCs w:val="12"/>
        </w:rPr>
        <w:t xml:space="preserve"> районе  имеет тенденцию неуклонного ежегодного роста, как и в целом по Оренбургской области и по Российской Федерации, опережая его и по абсолютному значению и по относительным показателям.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Рост онкологической заболеваемости обусловлен в основном старением населения и в то же время улучшением </w:t>
      </w:r>
      <w:proofErr w:type="spellStart"/>
      <w:r w:rsidRPr="00BF040D">
        <w:rPr>
          <w:sz w:val="12"/>
          <w:szCs w:val="12"/>
        </w:rPr>
        <w:t>выявляемости</w:t>
      </w:r>
      <w:proofErr w:type="spellEnd"/>
      <w:r w:rsidRPr="00BF040D">
        <w:rPr>
          <w:sz w:val="12"/>
          <w:szCs w:val="12"/>
        </w:rPr>
        <w:t xml:space="preserve"> злокачественных новообразований, поэтому в будущем ожидается сохранение тенденции роста заболеваемости.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Структура </w:t>
      </w:r>
      <w:proofErr w:type="spellStart"/>
      <w:r w:rsidRPr="00BF040D">
        <w:rPr>
          <w:sz w:val="12"/>
          <w:szCs w:val="12"/>
        </w:rPr>
        <w:t>онкозаболеваемости</w:t>
      </w:r>
      <w:proofErr w:type="spellEnd"/>
      <w:r w:rsidRPr="00BF040D">
        <w:rPr>
          <w:sz w:val="12"/>
          <w:szCs w:val="12"/>
        </w:rPr>
        <w:t xml:space="preserve"> (оба пола) в 2020 и 2019 годах одинаковая: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I</w:t>
      </w:r>
      <w:r w:rsidRPr="00BF040D">
        <w:rPr>
          <w:sz w:val="12"/>
          <w:szCs w:val="12"/>
        </w:rPr>
        <w:tab/>
        <w:t>место - злокачественные новообразования молочной железы по 22%;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II</w:t>
      </w:r>
      <w:r w:rsidRPr="00BF040D">
        <w:rPr>
          <w:sz w:val="12"/>
          <w:szCs w:val="12"/>
        </w:rPr>
        <w:tab/>
        <w:t>место - злокачественные новообразования лёгких по 10%;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III</w:t>
      </w:r>
      <w:r w:rsidRPr="00BF040D">
        <w:rPr>
          <w:sz w:val="12"/>
          <w:szCs w:val="12"/>
        </w:rPr>
        <w:tab/>
        <w:t>место - другие злокачественные новообразования кожи по 9%;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IV</w:t>
      </w:r>
      <w:r w:rsidRPr="00BF040D">
        <w:rPr>
          <w:sz w:val="12"/>
          <w:szCs w:val="12"/>
        </w:rPr>
        <w:tab/>
        <w:t>место - злокачественные новообразования тела матки по 8%;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V</w:t>
      </w:r>
      <w:r w:rsidRPr="00BF040D">
        <w:rPr>
          <w:sz w:val="12"/>
          <w:szCs w:val="12"/>
        </w:rPr>
        <w:tab/>
        <w:t>место - злокачественные новообразования прямой кишки по 5%;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VI</w:t>
      </w:r>
      <w:r w:rsidRPr="00BF040D">
        <w:rPr>
          <w:sz w:val="12"/>
          <w:szCs w:val="12"/>
        </w:rPr>
        <w:tab/>
        <w:t>место - злокачественные новообразования желудка по 4%.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Наибольший процент </w:t>
      </w:r>
      <w:proofErr w:type="spellStart"/>
      <w:r w:rsidRPr="00BF040D">
        <w:rPr>
          <w:sz w:val="12"/>
          <w:szCs w:val="12"/>
        </w:rPr>
        <w:t>выявляемости</w:t>
      </w:r>
      <w:proofErr w:type="spellEnd"/>
      <w:r w:rsidRPr="00BF040D">
        <w:rPr>
          <w:sz w:val="12"/>
          <w:szCs w:val="12"/>
        </w:rPr>
        <w:t xml:space="preserve"> злокачественных новообразований отмечается по следующим локализациям: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-</w:t>
      </w:r>
      <w:r w:rsidRPr="00BF040D">
        <w:rPr>
          <w:sz w:val="12"/>
          <w:szCs w:val="12"/>
        </w:rPr>
        <w:tab/>
        <w:t>трахея, бронхи, легкие - 20 %,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-</w:t>
      </w:r>
      <w:r w:rsidRPr="00BF040D">
        <w:rPr>
          <w:sz w:val="12"/>
          <w:szCs w:val="12"/>
        </w:rPr>
        <w:tab/>
        <w:t>кожа - 16%,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-</w:t>
      </w:r>
      <w:r w:rsidRPr="00BF040D">
        <w:rPr>
          <w:sz w:val="12"/>
          <w:szCs w:val="12"/>
        </w:rPr>
        <w:tab/>
        <w:t>молочная железа - 11%,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-</w:t>
      </w:r>
      <w:r w:rsidRPr="00BF040D">
        <w:rPr>
          <w:sz w:val="12"/>
          <w:szCs w:val="12"/>
        </w:rPr>
        <w:tab/>
        <w:t>желудок и ободочная кишка - 6,8%,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-    прямая кишка - 6 %.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color w:val="FF0000"/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1.3.8 Стоматологическая заболеваемость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proofErr w:type="gramStart"/>
      <w:r w:rsidRPr="00BF040D">
        <w:rPr>
          <w:sz w:val="12"/>
          <w:szCs w:val="12"/>
        </w:rPr>
        <w:t xml:space="preserve">За последние 5 лет (2016-2020 гг.) уровень стоматологической заболеваемости в </w:t>
      </w:r>
      <w:proofErr w:type="spellStart"/>
      <w:r w:rsidRPr="00BF040D">
        <w:rPr>
          <w:sz w:val="12"/>
          <w:szCs w:val="12"/>
        </w:rPr>
        <w:t>Адамовском</w:t>
      </w:r>
      <w:proofErr w:type="spellEnd"/>
      <w:r w:rsidRPr="00BF040D">
        <w:rPr>
          <w:sz w:val="12"/>
          <w:szCs w:val="12"/>
        </w:rPr>
        <w:t xml:space="preserve"> районе остается на стабильно высоком уровне.</w:t>
      </w:r>
      <w:proofErr w:type="gramEnd"/>
      <w:r w:rsidRPr="00BF040D">
        <w:rPr>
          <w:sz w:val="12"/>
          <w:szCs w:val="12"/>
        </w:rPr>
        <w:t xml:space="preserve"> Распространенность кариеса постоянных зубов у 12 летних школьников колеблется от 61% до 96%, а у взрослого населения </w:t>
      </w:r>
      <w:proofErr w:type="spellStart"/>
      <w:r w:rsidRPr="00BF040D">
        <w:rPr>
          <w:sz w:val="12"/>
          <w:szCs w:val="12"/>
        </w:rPr>
        <w:t>поражаемость</w:t>
      </w:r>
      <w:proofErr w:type="spellEnd"/>
      <w:r w:rsidRPr="00BF040D">
        <w:rPr>
          <w:sz w:val="12"/>
          <w:szCs w:val="12"/>
        </w:rPr>
        <w:t xml:space="preserve"> зубов кариесом достигает 100%, и в среднем у каждого пожилого человека в группе 65 лет и старше в полости рта остается 5-6 зубов. Отмечается увеличение числа больных с осложненными формами заболеваний челюстно-лицевой области: периодонтитами, периоститами, остеомиелитами челюстей и т.д., что является прямым следствием снижения качества профилактической работы. Большинство населения не ориентировано на посещение стоматолога с профилактической целью. По некоторым данным лишь 13,6% пациентов стоматологических поликлиник посещают стоматолога с целью профилактики. В числе причин высокой стоматологической заболеваемости населения района являются неудовлетворительную санитарную культуру и уровень знаний населения по основам гигиены и профилактики; низкий уровень индивидуальной ответственности населения за состояние стоматологического здоровья.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1.3.9 Распространенность наркомании на территории муниципального образования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516"/>
        <w:gridCol w:w="1516"/>
        <w:gridCol w:w="1517"/>
        <w:gridCol w:w="1517"/>
        <w:gridCol w:w="1517"/>
      </w:tblGrid>
      <w:tr w:rsidR="004116FB" w:rsidRPr="00BF040D" w:rsidTr="00BD59A0">
        <w:tc>
          <w:tcPr>
            <w:tcW w:w="2100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Год</w:t>
            </w:r>
          </w:p>
        </w:tc>
        <w:tc>
          <w:tcPr>
            <w:tcW w:w="16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2016г</w:t>
            </w:r>
          </w:p>
        </w:tc>
        <w:tc>
          <w:tcPr>
            <w:tcW w:w="16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2017г</w:t>
            </w:r>
          </w:p>
        </w:tc>
        <w:tc>
          <w:tcPr>
            <w:tcW w:w="1637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2018г</w:t>
            </w:r>
          </w:p>
        </w:tc>
        <w:tc>
          <w:tcPr>
            <w:tcW w:w="1637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2019г</w:t>
            </w:r>
          </w:p>
        </w:tc>
        <w:tc>
          <w:tcPr>
            <w:tcW w:w="1637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2020г</w:t>
            </w:r>
          </w:p>
        </w:tc>
      </w:tr>
      <w:tr w:rsidR="004116FB" w:rsidRPr="00BF040D" w:rsidTr="00BD59A0">
        <w:tc>
          <w:tcPr>
            <w:tcW w:w="2100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Относительный   показатель</w:t>
            </w:r>
          </w:p>
        </w:tc>
        <w:tc>
          <w:tcPr>
            <w:tcW w:w="1635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  <w:tc>
          <w:tcPr>
            <w:tcW w:w="1635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0,4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</w:tr>
    </w:tbl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Тенденции к росту заболеваемости наркоманией в районе нет.  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1.3.10 Динамика острых отравлений наркотическими веществами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    За прошедшие пять лет на территории муниципального образования </w:t>
      </w:r>
      <w:proofErr w:type="spellStart"/>
      <w:r w:rsidRPr="00BF040D">
        <w:rPr>
          <w:sz w:val="12"/>
          <w:szCs w:val="12"/>
        </w:rPr>
        <w:t>Адамовский</w:t>
      </w:r>
      <w:proofErr w:type="spellEnd"/>
      <w:r w:rsidRPr="00BF040D">
        <w:rPr>
          <w:sz w:val="12"/>
          <w:szCs w:val="12"/>
        </w:rPr>
        <w:t xml:space="preserve"> район Оренбургской области случаев острых отравлений наркотическими веществами не зарегистрировано.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1.3.11 Общая заболеваемость наркологическими расстройствами, вызванными употреблением наркотиков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516"/>
        <w:gridCol w:w="1516"/>
        <w:gridCol w:w="1517"/>
        <w:gridCol w:w="1517"/>
        <w:gridCol w:w="1517"/>
      </w:tblGrid>
      <w:tr w:rsidR="004116FB" w:rsidRPr="00BF040D" w:rsidTr="00BD59A0">
        <w:tc>
          <w:tcPr>
            <w:tcW w:w="2100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Год</w:t>
            </w:r>
          </w:p>
        </w:tc>
        <w:tc>
          <w:tcPr>
            <w:tcW w:w="16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2016г</w:t>
            </w:r>
          </w:p>
        </w:tc>
        <w:tc>
          <w:tcPr>
            <w:tcW w:w="16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2017г</w:t>
            </w:r>
          </w:p>
        </w:tc>
        <w:tc>
          <w:tcPr>
            <w:tcW w:w="1637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2018г</w:t>
            </w:r>
          </w:p>
        </w:tc>
        <w:tc>
          <w:tcPr>
            <w:tcW w:w="1637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2019г</w:t>
            </w:r>
          </w:p>
        </w:tc>
        <w:tc>
          <w:tcPr>
            <w:tcW w:w="1637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2020г</w:t>
            </w:r>
          </w:p>
        </w:tc>
      </w:tr>
      <w:tr w:rsidR="004116FB" w:rsidRPr="00BF040D" w:rsidTr="00BD59A0">
        <w:tc>
          <w:tcPr>
            <w:tcW w:w="2100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Относительный  показатель</w:t>
            </w:r>
          </w:p>
        </w:tc>
        <w:tc>
          <w:tcPr>
            <w:tcW w:w="1635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0,4</w:t>
            </w:r>
          </w:p>
        </w:tc>
        <w:tc>
          <w:tcPr>
            <w:tcW w:w="1635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0,8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0,9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0,9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0,2</w:t>
            </w:r>
          </w:p>
        </w:tc>
      </w:tr>
    </w:tbl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1.3.12 Общая заболеваемость наркологическими расстройствами, вызванными употреблением алкоголя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1516"/>
        <w:gridCol w:w="1516"/>
        <w:gridCol w:w="1518"/>
        <w:gridCol w:w="1518"/>
        <w:gridCol w:w="1518"/>
      </w:tblGrid>
      <w:tr w:rsidR="004116FB" w:rsidRPr="00BF040D" w:rsidTr="00BD59A0">
        <w:tc>
          <w:tcPr>
            <w:tcW w:w="2100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Год</w:t>
            </w:r>
          </w:p>
        </w:tc>
        <w:tc>
          <w:tcPr>
            <w:tcW w:w="16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2016г</w:t>
            </w:r>
          </w:p>
        </w:tc>
        <w:tc>
          <w:tcPr>
            <w:tcW w:w="16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2017г</w:t>
            </w:r>
          </w:p>
        </w:tc>
        <w:tc>
          <w:tcPr>
            <w:tcW w:w="1637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2018г</w:t>
            </w:r>
          </w:p>
        </w:tc>
        <w:tc>
          <w:tcPr>
            <w:tcW w:w="1637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2019г</w:t>
            </w:r>
          </w:p>
        </w:tc>
        <w:tc>
          <w:tcPr>
            <w:tcW w:w="1637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2020г</w:t>
            </w:r>
          </w:p>
        </w:tc>
      </w:tr>
      <w:tr w:rsidR="004116FB" w:rsidRPr="00BF040D" w:rsidTr="00BD59A0">
        <w:tc>
          <w:tcPr>
            <w:tcW w:w="2100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 Абсолютный и относительный показатели</w:t>
            </w:r>
          </w:p>
        </w:tc>
        <w:tc>
          <w:tcPr>
            <w:tcW w:w="1635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51,3</w:t>
            </w:r>
          </w:p>
        </w:tc>
        <w:tc>
          <w:tcPr>
            <w:tcW w:w="1635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55,9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58,9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61,6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59,6</w:t>
            </w:r>
          </w:p>
        </w:tc>
      </w:tr>
    </w:tbl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В </w:t>
      </w:r>
      <w:proofErr w:type="spellStart"/>
      <w:r w:rsidRPr="00BF040D">
        <w:rPr>
          <w:sz w:val="12"/>
          <w:szCs w:val="12"/>
        </w:rPr>
        <w:t>Адамовском</w:t>
      </w:r>
      <w:proofErr w:type="spellEnd"/>
      <w:r w:rsidRPr="00BF040D">
        <w:rPr>
          <w:sz w:val="12"/>
          <w:szCs w:val="12"/>
        </w:rPr>
        <w:t xml:space="preserve"> районе показатель общей заболеваемости наркологическими расстройствами, вызванными употреблением наркотиков, в 2020 году снизился, а вызванными употреблением алкоголя -  имеет тенденцию к росту.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1.3.13 Динамика заболеваемости болезнями, преимущественно передающимися половым путем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4"/>
        <w:gridCol w:w="1513"/>
        <w:gridCol w:w="1513"/>
        <w:gridCol w:w="1514"/>
        <w:gridCol w:w="1493"/>
        <w:gridCol w:w="1493"/>
      </w:tblGrid>
      <w:tr w:rsidR="004116FB" w:rsidRPr="00BF040D" w:rsidTr="00BD59A0">
        <w:tc>
          <w:tcPr>
            <w:tcW w:w="2044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Год</w:t>
            </w:r>
          </w:p>
        </w:tc>
        <w:tc>
          <w:tcPr>
            <w:tcW w:w="1513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2016г</w:t>
            </w:r>
          </w:p>
        </w:tc>
        <w:tc>
          <w:tcPr>
            <w:tcW w:w="1513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2017г</w:t>
            </w:r>
          </w:p>
        </w:tc>
        <w:tc>
          <w:tcPr>
            <w:tcW w:w="1514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2018г</w:t>
            </w:r>
          </w:p>
        </w:tc>
        <w:tc>
          <w:tcPr>
            <w:tcW w:w="1493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2019г</w:t>
            </w:r>
          </w:p>
        </w:tc>
        <w:tc>
          <w:tcPr>
            <w:tcW w:w="1493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2020г</w:t>
            </w:r>
          </w:p>
        </w:tc>
      </w:tr>
      <w:tr w:rsidR="004116FB" w:rsidRPr="00BF040D" w:rsidTr="00BD59A0">
        <w:tc>
          <w:tcPr>
            <w:tcW w:w="2044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Абсолютный и относительный показатели</w:t>
            </w:r>
          </w:p>
        </w:tc>
        <w:tc>
          <w:tcPr>
            <w:tcW w:w="1513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15/62,1</w:t>
            </w:r>
          </w:p>
        </w:tc>
        <w:tc>
          <w:tcPr>
            <w:tcW w:w="1513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19/79,9</w:t>
            </w:r>
          </w:p>
        </w:tc>
        <w:tc>
          <w:tcPr>
            <w:tcW w:w="1514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12/56,1</w:t>
            </w:r>
          </w:p>
        </w:tc>
        <w:tc>
          <w:tcPr>
            <w:tcW w:w="1493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8/38,6</w:t>
            </w:r>
          </w:p>
        </w:tc>
        <w:tc>
          <w:tcPr>
            <w:tcW w:w="1493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9/44,8</w:t>
            </w:r>
          </w:p>
        </w:tc>
      </w:tr>
    </w:tbl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pStyle w:val="48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 xml:space="preserve">В </w:t>
      </w:r>
      <w:proofErr w:type="spellStart"/>
      <w:r w:rsidRPr="00BF040D">
        <w:rPr>
          <w:rFonts w:ascii="Times New Roman" w:hAnsi="Times New Roman"/>
          <w:sz w:val="12"/>
          <w:szCs w:val="12"/>
        </w:rPr>
        <w:t>Адамовском</w:t>
      </w:r>
      <w:proofErr w:type="spellEnd"/>
      <w:r w:rsidRPr="00BF040D">
        <w:rPr>
          <w:rFonts w:ascii="Times New Roman" w:hAnsi="Times New Roman"/>
          <w:sz w:val="12"/>
          <w:szCs w:val="12"/>
        </w:rPr>
        <w:t xml:space="preserve"> районе отмечается стойкая тенденция снижения заболеваемости болезнями, преимущественно передающимися половым путем.</w:t>
      </w:r>
    </w:p>
    <w:p w:rsidR="004116FB" w:rsidRPr="00BF040D" w:rsidRDefault="004116FB" w:rsidP="004116FB">
      <w:pPr>
        <w:pStyle w:val="48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1.3.14 Состояние репродуктивного здоровья населения муниципального образования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pStyle w:val="48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lastRenderedPageBreak/>
        <w:t>С целью профилактики заболеваний, приводящих к нарушению репродуктивных функций, организации воспитательной работы среди подрастающего поколения в  средних и средне - специальных образовательных организациях района, совместно с социальными службами акушерам</w:t>
      </w:r>
      <w:proofErr w:type="gramStart"/>
      <w:r w:rsidRPr="00BF040D">
        <w:rPr>
          <w:rFonts w:ascii="Times New Roman" w:hAnsi="Times New Roman"/>
          <w:sz w:val="12"/>
          <w:szCs w:val="12"/>
        </w:rPr>
        <w:t>и-</w:t>
      </w:r>
      <w:proofErr w:type="gramEnd"/>
      <w:r w:rsidRPr="00BF040D">
        <w:rPr>
          <w:rFonts w:ascii="Times New Roman" w:hAnsi="Times New Roman"/>
          <w:sz w:val="12"/>
          <w:szCs w:val="12"/>
        </w:rPr>
        <w:t xml:space="preserve"> гинекологами проводятся тематические семинары по контрацепции и профилактике нежелательной беременности.</w:t>
      </w:r>
      <w:r w:rsidRPr="00BF040D">
        <w:rPr>
          <w:sz w:val="12"/>
          <w:szCs w:val="12"/>
        </w:rPr>
        <w:t xml:space="preserve"> </w:t>
      </w:r>
      <w:r w:rsidRPr="00BF040D">
        <w:rPr>
          <w:rFonts w:ascii="Times New Roman" w:hAnsi="Times New Roman"/>
          <w:sz w:val="12"/>
          <w:szCs w:val="12"/>
        </w:rPr>
        <w:t xml:space="preserve">В женской консультации организовано </w:t>
      </w:r>
      <w:proofErr w:type="spellStart"/>
      <w:r w:rsidRPr="00BF040D">
        <w:rPr>
          <w:rFonts w:ascii="Times New Roman" w:hAnsi="Times New Roman"/>
          <w:sz w:val="12"/>
          <w:szCs w:val="12"/>
        </w:rPr>
        <w:t>доабортное</w:t>
      </w:r>
      <w:proofErr w:type="spellEnd"/>
      <w:r w:rsidRPr="00BF040D">
        <w:rPr>
          <w:rFonts w:ascii="Times New Roman" w:hAnsi="Times New Roman"/>
          <w:sz w:val="12"/>
          <w:szCs w:val="12"/>
        </w:rPr>
        <w:t xml:space="preserve"> консультирование врача специалиста, которое проходят 100% женщин, обратившихся за направлением на искусственное прерывание беременности.</w:t>
      </w:r>
      <w:r w:rsidRPr="00BF040D">
        <w:rPr>
          <w:rFonts w:ascii="Times New Roman" w:hAnsi="Times New Roman"/>
          <w:spacing w:val="2"/>
          <w:sz w:val="12"/>
          <w:szCs w:val="12"/>
          <w:shd w:val="clear" w:color="auto" w:fill="FFFFFF"/>
        </w:rPr>
        <w:t xml:space="preserve"> Количество абортов снизилось на 64,5%.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7"/>
        <w:gridCol w:w="1524"/>
        <w:gridCol w:w="1524"/>
        <w:gridCol w:w="1525"/>
        <w:gridCol w:w="1525"/>
        <w:gridCol w:w="1525"/>
      </w:tblGrid>
      <w:tr w:rsidR="004116FB" w:rsidRPr="00BF040D" w:rsidTr="00BD59A0">
        <w:tc>
          <w:tcPr>
            <w:tcW w:w="2100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Год</w:t>
            </w:r>
          </w:p>
        </w:tc>
        <w:tc>
          <w:tcPr>
            <w:tcW w:w="16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2016г</w:t>
            </w:r>
          </w:p>
        </w:tc>
        <w:tc>
          <w:tcPr>
            <w:tcW w:w="16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2017г</w:t>
            </w:r>
          </w:p>
        </w:tc>
        <w:tc>
          <w:tcPr>
            <w:tcW w:w="1637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2018г</w:t>
            </w:r>
          </w:p>
        </w:tc>
        <w:tc>
          <w:tcPr>
            <w:tcW w:w="1637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2019г</w:t>
            </w:r>
          </w:p>
        </w:tc>
        <w:tc>
          <w:tcPr>
            <w:tcW w:w="1637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2020г</w:t>
            </w:r>
          </w:p>
        </w:tc>
      </w:tr>
      <w:tr w:rsidR="004116FB" w:rsidRPr="00BF040D" w:rsidTr="00BD59A0">
        <w:tc>
          <w:tcPr>
            <w:tcW w:w="2100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Численность женщин </w:t>
            </w:r>
            <w:proofErr w:type="spellStart"/>
            <w:r w:rsidRPr="00BF040D">
              <w:rPr>
                <w:sz w:val="12"/>
                <w:szCs w:val="12"/>
              </w:rPr>
              <w:t>репр</w:t>
            </w:r>
            <w:proofErr w:type="spellEnd"/>
            <w:r w:rsidRPr="00BF040D">
              <w:rPr>
                <w:sz w:val="12"/>
                <w:szCs w:val="12"/>
              </w:rPr>
              <w:t>. Возраста</w:t>
            </w:r>
          </w:p>
        </w:tc>
        <w:tc>
          <w:tcPr>
            <w:tcW w:w="1635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5146</w:t>
            </w:r>
          </w:p>
        </w:tc>
        <w:tc>
          <w:tcPr>
            <w:tcW w:w="1635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4963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4634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4344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4094</w:t>
            </w:r>
          </w:p>
        </w:tc>
      </w:tr>
      <w:tr w:rsidR="004116FB" w:rsidRPr="00BF040D" w:rsidTr="00BD59A0">
        <w:tc>
          <w:tcPr>
            <w:tcW w:w="2100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Число беременных, в т.ч. взятых на учёт до 12 </w:t>
            </w:r>
            <w:proofErr w:type="spellStart"/>
            <w:r w:rsidRPr="00BF040D">
              <w:rPr>
                <w:sz w:val="12"/>
                <w:szCs w:val="12"/>
              </w:rPr>
              <w:t>нед</w:t>
            </w:r>
            <w:proofErr w:type="spellEnd"/>
            <w:r w:rsidRPr="00BF040D">
              <w:rPr>
                <w:sz w:val="12"/>
                <w:szCs w:val="12"/>
              </w:rPr>
              <w:t>.</w:t>
            </w:r>
          </w:p>
        </w:tc>
        <w:tc>
          <w:tcPr>
            <w:tcW w:w="1635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150(73,1%)</w:t>
            </w:r>
          </w:p>
        </w:tc>
        <w:tc>
          <w:tcPr>
            <w:tcW w:w="1635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139(74,3%)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114(72,1%)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103(80,5%)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113(85,0%)</w:t>
            </w:r>
          </w:p>
        </w:tc>
      </w:tr>
      <w:tr w:rsidR="004116FB" w:rsidRPr="00BF040D" w:rsidTr="00BD59A0">
        <w:tc>
          <w:tcPr>
            <w:tcW w:w="2100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Число родов по району/по </w:t>
            </w:r>
            <w:proofErr w:type="spellStart"/>
            <w:r w:rsidRPr="00BF040D">
              <w:rPr>
                <w:sz w:val="12"/>
                <w:szCs w:val="12"/>
              </w:rPr>
              <w:t>род</w:t>
            </w:r>
            <w:proofErr w:type="gramStart"/>
            <w:r w:rsidRPr="00BF040D">
              <w:rPr>
                <w:sz w:val="12"/>
                <w:szCs w:val="12"/>
              </w:rPr>
              <w:t>.о</w:t>
            </w:r>
            <w:proofErr w:type="gramEnd"/>
            <w:r w:rsidRPr="00BF040D">
              <w:rPr>
                <w:sz w:val="12"/>
                <w:szCs w:val="12"/>
              </w:rPr>
              <w:t>тд</w:t>
            </w:r>
            <w:proofErr w:type="spellEnd"/>
            <w:r w:rsidRPr="00BF040D">
              <w:rPr>
                <w:sz w:val="12"/>
                <w:szCs w:val="12"/>
              </w:rPr>
              <w:t>.</w:t>
            </w:r>
          </w:p>
        </w:tc>
        <w:tc>
          <w:tcPr>
            <w:tcW w:w="1635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353/116</w:t>
            </w:r>
          </w:p>
        </w:tc>
        <w:tc>
          <w:tcPr>
            <w:tcW w:w="1635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290/83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265/31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222/5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160/2</w:t>
            </w:r>
          </w:p>
        </w:tc>
      </w:tr>
      <w:tr w:rsidR="004116FB" w:rsidRPr="00BF040D" w:rsidTr="00BD59A0">
        <w:tc>
          <w:tcPr>
            <w:tcW w:w="2100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Число абортов на 1000 лиц </w:t>
            </w:r>
            <w:proofErr w:type="spellStart"/>
            <w:r w:rsidRPr="00BF040D">
              <w:rPr>
                <w:sz w:val="12"/>
                <w:szCs w:val="12"/>
              </w:rPr>
              <w:t>ферт</w:t>
            </w:r>
            <w:proofErr w:type="gramStart"/>
            <w:r w:rsidRPr="00BF040D">
              <w:rPr>
                <w:sz w:val="12"/>
                <w:szCs w:val="12"/>
              </w:rPr>
              <w:t>.в</w:t>
            </w:r>
            <w:proofErr w:type="gramEnd"/>
            <w:r w:rsidRPr="00BF040D">
              <w:rPr>
                <w:sz w:val="12"/>
                <w:szCs w:val="12"/>
              </w:rPr>
              <w:t>озраста</w:t>
            </w:r>
            <w:proofErr w:type="spellEnd"/>
          </w:p>
        </w:tc>
        <w:tc>
          <w:tcPr>
            <w:tcW w:w="1635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37,7</w:t>
            </w:r>
          </w:p>
        </w:tc>
        <w:tc>
          <w:tcPr>
            <w:tcW w:w="1635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36,1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27,6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35,2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22,7</w:t>
            </w:r>
          </w:p>
        </w:tc>
      </w:tr>
    </w:tbl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4"/>
        <w:gridCol w:w="1518"/>
        <w:gridCol w:w="1518"/>
        <w:gridCol w:w="1520"/>
        <w:gridCol w:w="1520"/>
        <w:gridCol w:w="1520"/>
      </w:tblGrid>
      <w:tr w:rsidR="004116FB" w:rsidRPr="00BF040D" w:rsidTr="00BD59A0">
        <w:tc>
          <w:tcPr>
            <w:tcW w:w="2100" w:type="dxa"/>
            <w:vMerge w:val="restart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</w:p>
        </w:tc>
        <w:tc>
          <w:tcPr>
            <w:tcW w:w="8181" w:type="dxa"/>
            <w:gridSpan w:val="5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На 10 000 женщин фертильного возраста</w:t>
            </w:r>
          </w:p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</w:p>
        </w:tc>
      </w:tr>
      <w:tr w:rsidR="004116FB" w:rsidRPr="00BF040D" w:rsidTr="00BD59A0">
        <w:tc>
          <w:tcPr>
            <w:tcW w:w="2100" w:type="dxa"/>
            <w:vMerge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</w:p>
        </w:tc>
        <w:tc>
          <w:tcPr>
            <w:tcW w:w="16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2016г</w:t>
            </w:r>
          </w:p>
        </w:tc>
        <w:tc>
          <w:tcPr>
            <w:tcW w:w="1635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2017г</w:t>
            </w:r>
          </w:p>
        </w:tc>
        <w:tc>
          <w:tcPr>
            <w:tcW w:w="1637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2018г</w:t>
            </w:r>
          </w:p>
        </w:tc>
        <w:tc>
          <w:tcPr>
            <w:tcW w:w="1637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2019г</w:t>
            </w:r>
          </w:p>
        </w:tc>
        <w:tc>
          <w:tcPr>
            <w:tcW w:w="1637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2020г</w:t>
            </w:r>
          </w:p>
        </w:tc>
      </w:tr>
      <w:tr w:rsidR="004116FB" w:rsidRPr="00BF040D" w:rsidTr="00BD59A0">
        <w:tc>
          <w:tcPr>
            <w:tcW w:w="2100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Расстройства менструаций</w:t>
            </w:r>
          </w:p>
        </w:tc>
        <w:tc>
          <w:tcPr>
            <w:tcW w:w="1635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97,2</w:t>
            </w:r>
          </w:p>
        </w:tc>
        <w:tc>
          <w:tcPr>
            <w:tcW w:w="1635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110,8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79,8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80,6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77,8</w:t>
            </w:r>
          </w:p>
        </w:tc>
      </w:tr>
      <w:tr w:rsidR="004116FB" w:rsidRPr="00BF040D" w:rsidTr="00BD59A0">
        <w:tc>
          <w:tcPr>
            <w:tcW w:w="2100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Женское бесплодие</w:t>
            </w:r>
          </w:p>
        </w:tc>
        <w:tc>
          <w:tcPr>
            <w:tcW w:w="1635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114,7</w:t>
            </w:r>
          </w:p>
        </w:tc>
        <w:tc>
          <w:tcPr>
            <w:tcW w:w="1635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40,3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36,7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34,5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33,5</w:t>
            </w:r>
          </w:p>
        </w:tc>
      </w:tr>
      <w:tr w:rsidR="004116FB" w:rsidRPr="00BF040D" w:rsidTr="00BD59A0">
        <w:tc>
          <w:tcPr>
            <w:tcW w:w="2100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Сальпингит и оофорит</w:t>
            </w:r>
          </w:p>
        </w:tc>
        <w:tc>
          <w:tcPr>
            <w:tcW w:w="1635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192,6</w:t>
            </w:r>
          </w:p>
        </w:tc>
        <w:tc>
          <w:tcPr>
            <w:tcW w:w="1635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83,2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41,2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50,2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48,4</w:t>
            </w:r>
          </w:p>
        </w:tc>
      </w:tr>
      <w:tr w:rsidR="004116FB" w:rsidRPr="00BF040D" w:rsidTr="00BD59A0">
        <w:tc>
          <w:tcPr>
            <w:tcW w:w="2100" w:type="dxa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proofErr w:type="spellStart"/>
            <w:r w:rsidRPr="00BF040D">
              <w:rPr>
                <w:color w:val="000000"/>
                <w:sz w:val="12"/>
                <w:szCs w:val="12"/>
              </w:rPr>
              <w:t>Эндометриоз</w:t>
            </w:r>
            <w:proofErr w:type="spellEnd"/>
            <w:r w:rsidRPr="00BF040D"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635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86,5</w:t>
            </w:r>
          </w:p>
        </w:tc>
        <w:tc>
          <w:tcPr>
            <w:tcW w:w="1635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7,2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5,0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6,0</w:t>
            </w:r>
          </w:p>
        </w:tc>
        <w:tc>
          <w:tcPr>
            <w:tcW w:w="1637" w:type="dxa"/>
            <w:vAlign w:val="center"/>
          </w:tcPr>
          <w:p w:rsidR="004116FB" w:rsidRPr="00BF040D" w:rsidRDefault="004116FB" w:rsidP="00BD59A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5,5</w:t>
            </w:r>
          </w:p>
        </w:tc>
      </w:tr>
    </w:tbl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color w:val="000000"/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line="240" w:lineRule="auto"/>
        <w:ind w:left="0"/>
        <w:jc w:val="center"/>
        <w:outlineLvl w:val="2"/>
        <w:rPr>
          <w:b/>
          <w:sz w:val="12"/>
          <w:szCs w:val="12"/>
        </w:rPr>
      </w:pPr>
      <w:r w:rsidRPr="00BF040D">
        <w:rPr>
          <w:b/>
          <w:sz w:val="12"/>
          <w:szCs w:val="12"/>
        </w:rPr>
        <w:t>Смертность населения муниципального образования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2"/>
          <w:numId w:val="13"/>
        </w:numPr>
        <w:autoSpaceDE w:val="0"/>
        <w:autoSpaceDN w:val="0"/>
        <w:adjustRightInd w:val="0"/>
        <w:spacing w:line="240" w:lineRule="auto"/>
        <w:ind w:left="0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Общая смертность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9"/>
        <w:gridCol w:w="1501"/>
        <w:gridCol w:w="1501"/>
        <w:gridCol w:w="1503"/>
        <w:gridCol w:w="1503"/>
        <w:gridCol w:w="1503"/>
      </w:tblGrid>
      <w:tr w:rsidR="004116FB" w:rsidRPr="00BF040D" w:rsidTr="00BD59A0">
        <w:tc>
          <w:tcPr>
            <w:tcW w:w="205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Год</w:t>
            </w:r>
          </w:p>
        </w:tc>
        <w:tc>
          <w:tcPr>
            <w:tcW w:w="150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2016г</w:t>
            </w:r>
          </w:p>
        </w:tc>
        <w:tc>
          <w:tcPr>
            <w:tcW w:w="150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2017г</w:t>
            </w:r>
          </w:p>
        </w:tc>
        <w:tc>
          <w:tcPr>
            <w:tcW w:w="1503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2018г</w:t>
            </w:r>
          </w:p>
        </w:tc>
        <w:tc>
          <w:tcPr>
            <w:tcW w:w="1503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2019г</w:t>
            </w:r>
          </w:p>
        </w:tc>
        <w:tc>
          <w:tcPr>
            <w:tcW w:w="1503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2020г</w:t>
            </w:r>
          </w:p>
        </w:tc>
      </w:tr>
      <w:tr w:rsidR="004116FB" w:rsidRPr="00BF040D" w:rsidTr="00BD59A0">
        <w:tc>
          <w:tcPr>
            <w:tcW w:w="205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Относительный  показатель</w:t>
            </w:r>
          </w:p>
        </w:tc>
        <w:tc>
          <w:tcPr>
            <w:tcW w:w="1501" w:type="dxa"/>
            <w:vAlign w:val="center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11,7</w:t>
            </w:r>
          </w:p>
        </w:tc>
        <w:tc>
          <w:tcPr>
            <w:tcW w:w="1501" w:type="dxa"/>
            <w:vAlign w:val="center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13,6</w:t>
            </w:r>
          </w:p>
        </w:tc>
        <w:tc>
          <w:tcPr>
            <w:tcW w:w="1503" w:type="dxa"/>
            <w:vAlign w:val="center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12,8</w:t>
            </w:r>
          </w:p>
        </w:tc>
        <w:tc>
          <w:tcPr>
            <w:tcW w:w="1503" w:type="dxa"/>
            <w:vAlign w:val="center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14,7</w:t>
            </w:r>
          </w:p>
        </w:tc>
        <w:tc>
          <w:tcPr>
            <w:tcW w:w="1503" w:type="dxa"/>
            <w:vAlign w:val="center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16,9</w:t>
            </w:r>
          </w:p>
        </w:tc>
      </w:tr>
    </w:tbl>
    <w:p w:rsidR="004116FB" w:rsidRPr="00BF040D" w:rsidRDefault="004116FB" w:rsidP="004116FB">
      <w:pPr>
        <w:pStyle w:val="aff4"/>
        <w:rPr>
          <w:rFonts w:ascii="Times New Roman" w:hAnsi="Times New Roman"/>
          <w:sz w:val="12"/>
          <w:szCs w:val="12"/>
        </w:rPr>
      </w:pPr>
    </w:p>
    <w:p w:rsidR="004116FB" w:rsidRPr="00BF040D" w:rsidRDefault="004116FB" w:rsidP="004116FB">
      <w:pPr>
        <w:pStyle w:val="aff4"/>
        <w:ind w:firstLine="708"/>
        <w:rPr>
          <w:rFonts w:ascii="Times New Roman" w:hAnsi="Times New Roman"/>
          <w:b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 xml:space="preserve">Показатель общей смертности населения в 2020 году составил 16,9 на 1000 населения, что на 17,7% выше, чем в 2019 году. Коэффициент детской смертности снизился с 0,5 до 0,2, уровень младенческой смертности снизился до 0. Впервые за долгое время отмечается материнская смертность (625,0 на 1000 населения и на число </w:t>
      </w:r>
      <w:proofErr w:type="gramStart"/>
      <w:r w:rsidRPr="00BF040D">
        <w:rPr>
          <w:rFonts w:ascii="Times New Roman" w:hAnsi="Times New Roman"/>
          <w:sz w:val="12"/>
          <w:szCs w:val="12"/>
        </w:rPr>
        <w:t>живорожденных</w:t>
      </w:r>
      <w:proofErr w:type="gramEnd"/>
      <w:r w:rsidRPr="00BF040D">
        <w:rPr>
          <w:rFonts w:ascii="Times New Roman" w:hAnsi="Times New Roman"/>
          <w:sz w:val="12"/>
          <w:szCs w:val="12"/>
        </w:rPr>
        <w:t xml:space="preserve"> за отчетный период).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color w:val="FF0000"/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2"/>
          <w:numId w:val="13"/>
        </w:numPr>
        <w:autoSpaceDE w:val="0"/>
        <w:autoSpaceDN w:val="0"/>
        <w:adjustRightInd w:val="0"/>
        <w:spacing w:line="240" w:lineRule="auto"/>
        <w:ind w:left="0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Структура общей смертности 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7"/>
        <w:gridCol w:w="1504"/>
        <w:gridCol w:w="1544"/>
        <w:gridCol w:w="1058"/>
        <w:gridCol w:w="1043"/>
        <w:gridCol w:w="1255"/>
        <w:gridCol w:w="1379"/>
        <w:gridCol w:w="960"/>
      </w:tblGrid>
      <w:tr w:rsidR="004116FB" w:rsidRPr="00BF040D" w:rsidTr="00BD59A0">
        <w:tc>
          <w:tcPr>
            <w:tcW w:w="82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Год</w:t>
            </w:r>
          </w:p>
        </w:tc>
        <w:tc>
          <w:tcPr>
            <w:tcW w:w="1504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От болезней системы кровообращения</w:t>
            </w:r>
          </w:p>
        </w:tc>
        <w:tc>
          <w:tcPr>
            <w:tcW w:w="1544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новообразований</w:t>
            </w:r>
          </w:p>
        </w:tc>
        <w:tc>
          <w:tcPr>
            <w:tcW w:w="1058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Внешних причин</w:t>
            </w:r>
          </w:p>
        </w:tc>
        <w:tc>
          <w:tcPr>
            <w:tcW w:w="1043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От болезней органов дыхания</w:t>
            </w:r>
          </w:p>
        </w:tc>
        <w:tc>
          <w:tcPr>
            <w:tcW w:w="1255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От болезней органов пищеварения</w:t>
            </w:r>
          </w:p>
        </w:tc>
        <w:tc>
          <w:tcPr>
            <w:tcW w:w="137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От некоторых инфекционных и паразитарных болезней</w:t>
            </w:r>
          </w:p>
        </w:tc>
        <w:tc>
          <w:tcPr>
            <w:tcW w:w="960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От прочих причин смерти</w:t>
            </w:r>
          </w:p>
        </w:tc>
      </w:tr>
      <w:tr w:rsidR="004116FB" w:rsidRPr="00BF040D" w:rsidTr="00BD59A0">
        <w:tc>
          <w:tcPr>
            <w:tcW w:w="82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2016</w:t>
            </w:r>
          </w:p>
        </w:tc>
        <w:tc>
          <w:tcPr>
            <w:tcW w:w="1504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563,0</w:t>
            </w:r>
          </w:p>
        </w:tc>
        <w:tc>
          <w:tcPr>
            <w:tcW w:w="1544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241,9</w:t>
            </w:r>
          </w:p>
        </w:tc>
        <w:tc>
          <w:tcPr>
            <w:tcW w:w="1058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104,3</w:t>
            </w:r>
          </w:p>
        </w:tc>
        <w:tc>
          <w:tcPr>
            <w:tcW w:w="1043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45,9</w:t>
            </w:r>
          </w:p>
        </w:tc>
        <w:tc>
          <w:tcPr>
            <w:tcW w:w="1255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33,4</w:t>
            </w:r>
          </w:p>
        </w:tc>
        <w:tc>
          <w:tcPr>
            <w:tcW w:w="137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37,5</w:t>
            </w:r>
          </w:p>
        </w:tc>
        <w:tc>
          <w:tcPr>
            <w:tcW w:w="960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146,0</w:t>
            </w:r>
          </w:p>
        </w:tc>
      </w:tr>
      <w:tr w:rsidR="004116FB" w:rsidRPr="00BF040D" w:rsidTr="00BD59A0">
        <w:tc>
          <w:tcPr>
            <w:tcW w:w="82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2017</w:t>
            </w:r>
          </w:p>
        </w:tc>
        <w:tc>
          <w:tcPr>
            <w:tcW w:w="1504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674,1</w:t>
            </w:r>
          </w:p>
        </w:tc>
        <w:tc>
          <w:tcPr>
            <w:tcW w:w="1544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277,3</w:t>
            </w:r>
          </w:p>
        </w:tc>
        <w:tc>
          <w:tcPr>
            <w:tcW w:w="1058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166,4</w:t>
            </w:r>
          </w:p>
        </w:tc>
        <w:tc>
          <w:tcPr>
            <w:tcW w:w="1043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42,7</w:t>
            </w:r>
          </w:p>
        </w:tc>
        <w:tc>
          <w:tcPr>
            <w:tcW w:w="1255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46,9</w:t>
            </w:r>
          </w:p>
        </w:tc>
        <w:tc>
          <w:tcPr>
            <w:tcW w:w="137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21,3</w:t>
            </w:r>
          </w:p>
        </w:tc>
        <w:tc>
          <w:tcPr>
            <w:tcW w:w="960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128,1</w:t>
            </w:r>
          </w:p>
        </w:tc>
      </w:tr>
      <w:tr w:rsidR="004116FB" w:rsidRPr="00BF040D" w:rsidTr="00BD59A0">
        <w:tc>
          <w:tcPr>
            <w:tcW w:w="82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2018</w:t>
            </w:r>
          </w:p>
        </w:tc>
        <w:tc>
          <w:tcPr>
            <w:tcW w:w="1504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642,0</w:t>
            </w:r>
          </w:p>
        </w:tc>
        <w:tc>
          <w:tcPr>
            <w:tcW w:w="1544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272,6</w:t>
            </w:r>
          </w:p>
        </w:tc>
        <w:tc>
          <w:tcPr>
            <w:tcW w:w="1058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123,1</w:t>
            </w:r>
          </w:p>
        </w:tc>
        <w:tc>
          <w:tcPr>
            <w:tcW w:w="1043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22,0</w:t>
            </w:r>
          </w:p>
        </w:tc>
        <w:tc>
          <w:tcPr>
            <w:tcW w:w="1255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66,0</w:t>
            </w:r>
          </w:p>
        </w:tc>
        <w:tc>
          <w:tcPr>
            <w:tcW w:w="137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26,4</w:t>
            </w:r>
          </w:p>
        </w:tc>
        <w:tc>
          <w:tcPr>
            <w:tcW w:w="960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123,1</w:t>
            </w:r>
          </w:p>
        </w:tc>
      </w:tr>
      <w:tr w:rsidR="004116FB" w:rsidRPr="00BF040D" w:rsidTr="00BD59A0">
        <w:tc>
          <w:tcPr>
            <w:tcW w:w="82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2019</w:t>
            </w:r>
          </w:p>
        </w:tc>
        <w:tc>
          <w:tcPr>
            <w:tcW w:w="1504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798,4</w:t>
            </w:r>
          </w:p>
        </w:tc>
        <w:tc>
          <w:tcPr>
            <w:tcW w:w="1544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267,6</w:t>
            </w:r>
          </w:p>
        </w:tc>
        <w:tc>
          <w:tcPr>
            <w:tcW w:w="1058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167,8</w:t>
            </w:r>
          </w:p>
        </w:tc>
        <w:tc>
          <w:tcPr>
            <w:tcW w:w="1043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18,1</w:t>
            </w:r>
          </w:p>
        </w:tc>
        <w:tc>
          <w:tcPr>
            <w:tcW w:w="1255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95,3</w:t>
            </w:r>
          </w:p>
        </w:tc>
        <w:tc>
          <w:tcPr>
            <w:tcW w:w="137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22,7</w:t>
            </w:r>
          </w:p>
        </w:tc>
        <w:tc>
          <w:tcPr>
            <w:tcW w:w="960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95,3</w:t>
            </w:r>
          </w:p>
        </w:tc>
      </w:tr>
      <w:tr w:rsidR="004116FB" w:rsidRPr="00BF040D" w:rsidTr="00BD59A0">
        <w:tc>
          <w:tcPr>
            <w:tcW w:w="82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2020</w:t>
            </w:r>
          </w:p>
        </w:tc>
        <w:tc>
          <w:tcPr>
            <w:tcW w:w="1504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760,7</w:t>
            </w:r>
          </w:p>
        </w:tc>
        <w:tc>
          <w:tcPr>
            <w:tcW w:w="1544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258,8</w:t>
            </w:r>
          </w:p>
        </w:tc>
        <w:tc>
          <w:tcPr>
            <w:tcW w:w="1058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117,9</w:t>
            </w:r>
          </w:p>
        </w:tc>
        <w:tc>
          <w:tcPr>
            <w:tcW w:w="1043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59,0</w:t>
            </w:r>
          </w:p>
        </w:tc>
        <w:tc>
          <w:tcPr>
            <w:tcW w:w="1255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104,3</w:t>
            </w:r>
          </w:p>
        </w:tc>
        <w:tc>
          <w:tcPr>
            <w:tcW w:w="137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13,6</w:t>
            </w:r>
          </w:p>
        </w:tc>
        <w:tc>
          <w:tcPr>
            <w:tcW w:w="960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68,0</w:t>
            </w:r>
          </w:p>
        </w:tc>
      </w:tr>
    </w:tbl>
    <w:p w:rsidR="004116FB" w:rsidRPr="00BF040D" w:rsidRDefault="004116FB" w:rsidP="004116FB">
      <w:pPr>
        <w:pStyle w:val="aff4"/>
        <w:rPr>
          <w:rFonts w:ascii="Times New Roman" w:hAnsi="Times New Roman"/>
          <w:sz w:val="12"/>
          <w:szCs w:val="12"/>
        </w:rPr>
      </w:pPr>
    </w:p>
    <w:p w:rsidR="004116FB" w:rsidRPr="00BF040D" w:rsidRDefault="004116FB" w:rsidP="004116FB">
      <w:pPr>
        <w:pStyle w:val="aff4"/>
        <w:ind w:firstLine="360"/>
        <w:rPr>
          <w:rFonts w:ascii="Times New Roman" w:hAnsi="Times New Roman"/>
          <w:b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Структура общей смертности:</w:t>
      </w:r>
    </w:p>
    <w:p w:rsidR="004116FB" w:rsidRPr="00BF040D" w:rsidRDefault="004116FB" w:rsidP="004116FB">
      <w:pPr>
        <w:pStyle w:val="aff4"/>
        <w:rPr>
          <w:rFonts w:ascii="Times New Roman" w:hAnsi="Times New Roman"/>
          <w:b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- онкология – 60 случаев (16,8%),</w:t>
      </w:r>
    </w:p>
    <w:p w:rsidR="004116FB" w:rsidRPr="00BF040D" w:rsidRDefault="004116FB" w:rsidP="004116FB">
      <w:pPr>
        <w:pStyle w:val="aff4"/>
        <w:rPr>
          <w:rFonts w:ascii="Times New Roman" w:hAnsi="Times New Roman"/>
          <w:b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- БСК – 206 случаев (57,9%),</w:t>
      </w:r>
    </w:p>
    <w:p w:rsidR="004116FB" w:rsidRPr="00BF040D" w:rsidRDefault="004116FB" w:rsidP="004116FB">
      <w:pPr>
        <w:pStyle w:val="aff4"/>
        <w:rPr>
          <w:rFonts w:ascii="Times New Roman" w:hAnsi="Times New Roman"/>
          <w:b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- болезни органов дыхания – 12 случаев (3,4%),</w:t>
      </w:r>
    </w:p>
    <w:p w:rsidR="004116FB" w:rsidRPr="00BF040D" w:rsidRDefault="004116FB" w:rsidP="004116FB">
      <w:pPr>
        <w:pStyle w:val="aff4"/>
        <w:rPr>
          <w:rFonts w:ascii="Times New Roman" w:hAnsi="Times New Roman"/>
          <w:b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- болезни органов пищеварения  - 20 случаев (5,6%),</w:t>
      </w:r>
    </w:p>
    <w:p w:rsidR="004116FB" w:rsidRPr="00BF040D" w:rsidRDefault="004116FB" w:rsidP="004116FB">
      <w:pPr>
        <w:pStyle w:val="aff4"/>
        <w:rPr>
          <w:rFonts w:ascii="Times New Roman" w:hAnsi="Times New Roman"/>
          <w:b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- внешние причины  - 26 случаев (7,3%),</w:t>
      </w:r>
    </w:p>
    <w:p w:rsidR="004116FB" w:rsidRPr="00BF040D" w:rsidRDefault="004116FB" w:rsidP="009D076C">
      <w:pPr>
        <w:widowControl w:val="0"/>
        <w:autoSpaceDE w:val="0"/>
        <w:autoSpaceDN w:val="0"/>
        <w:adjustRightInd w:val="0"/>
        <w:spacing w:line="240" w:lineRule="auto"/>
        <w:ind w:firstLine="0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-  </w:t>
      </w:r>
      <w:r w:rsidRPr="00BF040D">
        <w:rPr>
          <w:sz w:val="12"/>
          <w:szCs w:val="12"/>
          <w:lang w:val="en-US"/>
        </w:rPr>
        <w:t>COVID</w:t>
      </w:r>
      <w:r w:rsidRPr="00BF040D">
        <w:rPr>
          <w:sz w:val="12"/>
          <w:szCs w:val="12"/>
        </w:rPr>
        <w:t xml:space="preserve">  - 9 случаев (2,5%).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В структуре общей смертности произошли изменения в сторону увеличения смертности от болезней системы кровообращения, болезней органов, новообразований.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2"/>
          <w:numId w:val="13"/>
        </w:numPr>
        <w:autoSpaceDE w:val="0"/>
        <w:autoSpaceDN w:val="0"/>
        <w:adjustRightInd w:val="0"/>
        <w:spacing w:line="240" w:lineRule="auto"/>
        <w:ind w:left="0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Смертность по возрастам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6"/>
        <w:gridCol w:w="1631"/>
        <w:gridCol w:w="1501"/>
        <w:gridCol w:w="1456"/>
        <w:gridCol w:w="1453"/>
        <w:gridCol w:w="1347"/>
      </w:tblGrid>
      <w:tr w:rsidR="004116FB" w:rsidRPr="00BF040D" w:rsidTr="00BD59A0">
        <w:tc>
          <w:tcPr>
            <w:tcW w:w="207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Год</w:t>
            </w:r>
          </w:p>
        </w:tc>
        <w:tc>
          <w:tcPr>
            <w:tcW w:w="163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2016г</w:t>
            </w:r>
          </w:p>
        </w:tc>
        <w:tc>
          <w:tcPr>
            <w:tcW w:w="150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2017г</w:t>
            </w:r>
          </w:p>
        </w:tc>
        <w:tc>
          <w:tcPr>
            <w:tcW w:w="145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2018г</w:t>
            </w:r>
          </w:p>
        </w:tc>
        <w:tc>
          <w:tcPr>
            <w:tcW w:w="1453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2019г</w:t>
            </w:r>
          </w:p>
        </w:tc>
        <w:tc>
          <w:tcPr>
            <w:tcW w:w="1347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2020г</w:t>
            </w:r>
          </w:p>
        </w:tc>
      </w:tr>
      <w:tr w:rsidR="004116FB" w:rsidRPr="00BF040D" w:rsidTr="00BD59A0">
        <w:tc>
          <w:tcPr>
            <w:tcW w:w="207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0-4 лет</w:t>
            </w:r>
          </w:p>
        </w:tc>
        <w:tc>
          <w:tcPr>
            <w:tcW w:w="163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</w:t>
            </w:r>
          </w:p>
        </w:tc>
        <w:tc>
          <w:tcPr>
            <w:tcW w:w="150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</w:t>
            </w:r>
          </w:p>
        </w:tc>
        <w:tc>
          <w:tcPr>
            <w:tcW w:w="1453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  <w:tc>
          <w:tcPr>
            <w:tcW w:w="1347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</w:t>
            </w:r>
          </w:p>
        </w:tc>
      </w:tr>
      <w:tr w:rsidR="004116FB" w:rsidRPr="00BF040D" w:rsidTr="00BD59A0">
        <w:tc>
          <w:tcPr>
            <w:tcW w:w="207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5-9 </w:t>
            </w:r>
          </w:p>
        </w:tc>
        <w:tc>
          <w:tcPr>
            <w:tcW w:w="163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  <w:tc>
          <w:tcPr>
            <w:tcW w:w="150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</w:t>
            </w:r>
          </w:p>
        </w:tc>
        <w:tc>
          <w:tcPr>
            <w:tcW w:w="1453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  <w:tc>
          <w:tcPr>
            <w:tcW w:w="1347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</w:tr>
      <w:tr w:rsidR="004116FB" w:rsidRPr="00BF040D" w:rsidTr="00BD59A0">
        <w:tc>
          <w:tcPr>
            <w:tcW w:w="207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10-14 </w:t>
            </w:r>
          </w:p>
        </w:tc>
        <w:tc>
          <w:tcPr>
            <w:tcW w:w="163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  <w:tc>
          <w:tcPr>
            <w:tcW w:w="150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  <w:tc>
          <w:tcPr>
            <w:tcW w:w="1453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  <w:tc>
          <w:tcPr>
            <w:tcW w:w="1347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</w:tr>
      <w:tr w:rsidR="004116FB" w:rsidRPr="00BF040D" w:rsidTr="00BD59A0">
        <w:tc>
          <w:tcPr>
            <w:tcW w:w="207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15-19 </w:t>
            </w:r>
          </w:p>
        </w:tc>
        <w:tc>
          <w:tcPr>
            <w:tcW w:w="163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  <w:tc>
          <w:tcPr>
            <w:tcW w:w="150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</w:t>
            </w:r>
          </w:p>
        </w:tc>
        <w:tc>
          <w:tcPr>
            <w:tcW w:w="145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</w:t>
            </w:r>
          </w:p>
        </w:tc>
        <w:tc>
          <w:tcPr>
            <w:tcW w:w="1453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  <w:tc>
          <w:tcPr>
            <w:tcW w:w="1347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</w:tr>
      <w:tr w:rsidR="004116FB" w:rsidRPr="00BF040D" w:rsidTr="00BD59A0">
        <w:tc>
          <w:tcPr>
            <w:tcW w:w="207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20-24 </w:t>
            </w:r>
          </w:p>
        </w:tc>
        <w:tc>
          <w:tcPr>
            <w:tcW w:w="163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  <w:tc>
          <w:tcPr>
            <w:tcW w:w="150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</w:t>
            </w:r>
          </w:p>
        </w:tc>
        <w:tc>
          <w:tcPr>
            <w:tcW w:w="145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</w:t>
            </w:r>
          </w:p>
        </w:tc>
        <w:tc>
          <w:tcPr>
            <w:tcW w:w="1453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</w:t>
            </w:r>
          </w:p>
        </w:tc>
        <w:tc>
          <w:tcPr>
            <w:tcW w:w="1347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</w:t>
            </w:r>
          </w:p>
        </w:tc>
      </w:tr>
      <w:tr w:rsidR="004116FB" w:rsidRPr="00BF040D" w:rsidTr="00BD59A0">
        <w:tc>
          <w:tcPr>
            <w:tcW w:w="207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25-29</w:t>
            </w:r>
          </w:p>
        </w:tc>
        <w:tc>
          <w:tcPr>
            <w:tcW w:w="163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</w:t>
            </w:r>
          </w:p>
        </w:tc>
        <w:tc>
          <w:tcPr>
            <w:tcW w:w="150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</w:t>
            </w:r>
          </w:p>
        </w:tc>
        <w:tc>
          <w:tcPr>
            <w:tcW w:w="145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</w:t>
            </w:r>
          </w:p>
        </w:tc>
        <w:tc>
          <w:tcPr>
            <w:tcW w:w="1453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</w:t>
            </w:r>
          </w:p>
        </w:tc>
        <w:tc>
          <w:tcPr>
            <w:tcW w:w="1347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</w:t>
            </w:r>
          </w:p>
        </w:tc>
      </w:tr>
      <w:tr w:rsidR="004116FB" w:rsidRPr="00BF040D" w:rsidTr="00BD59A0">
        <w:tc>
          <w:tcPr>
            <w:tcW w:w="207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30-34</w:t>
            </w:r>
          </w:p>
        </w:tc>
        <w:tc>
          <w:tcPr>
            <w:tcW w:w="163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</w:t>
            </w:r>
          </w:p>
        </w:tc>
        <w:tc>
          <w:tcPr>
            <w:tcW w:w="150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</w:t>
            </w:r>
          </w:p>
        </w:tc>
        <w:tc>
          <w:tcPr>
            <w:tcW w:w="145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</w:t>
            </w:r>
          </w:p>
        </w:tc>
        <w:tc>
          <w:tcPr>
            <w:tcW w:w="1453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</w:t>
            </w:r>
          </w:p>
        </w:tc>
        <w:tc>
          <w:tcPr>
            <w:tcW w:w="1347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</w:t>
            </w:r>
          </w:p>
        </w:tc>
      </w:tr>
      <w:tr w:rsidR="004116FB" w:rsidRPr="00BF040D" w:rsidTr="00BD59A0">
        <w:tc>
          <w:tcPr>
            <w:tcW w:w="207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35-39</w:t>
            </w:r>
          </w:p>
        </w:tc>
        <w:tc>
          <w:tcPr>
            <w:tcW w:w="163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</w:t>
            </w:r>
          </w:p>
        </w:tc>
        <w:tc>
          <w:tcPr>
            <w:tcW w:w="150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</w:t>
            </w:r>
          </w:p>
        </w:tc>
        <w:tc>
          <w:tcPr>
            <w:tcW w:w="145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8</w:t>
            </w:r>
          </w:p>
        </w:tc>
        <w:tc>
          <w:tcPr>
            <w:tcW w:w="1453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</w:t>
            </w:r>
          </w:p>
        </w:tc>
        <w:tc>
          <w:tcPr>
            <w:tcW w:w="1347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</w:t>
            </w:r>
          </w:p>
        </w:tc>
      </w:tr>
      <w:tr w:rsidR="004116FB" w:rsidRPr="00BF040D" w:rsidTr="00BD59A0">
        <w:tc>
          <w:tcPr>
            <w:tcW w:w="207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40-44</w:t>
            </w:r>
          </w:p>
        </w:tc>
        <w:tc>
          <w:tcPr>
            <w:tcW w:w="163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14</w:t>
            </w:r>
          </w:p>
        </w:tc>
        <w:tc>
          <w:tcPr>
            <w:tcW w:w="150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8</w:t>
            </w:r>
          </w:p>
        </w:tc>
        <w:tc>
          <w:tcPr>
            <w:tcW w:w="145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</w:t>
            </w:r>
          </w:p>
        </w:tc>
        <w:tc>
          <w:tcPr>
            <w:tcW w:w="1453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12</w:t>
            </w:r>
          </w:p>
        </w:tc>
        <w:tc>
          <w:tcPr>
            <w:tcW w:w="1347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</w:t>
            </w:r>
          </w:p>
        </w:tc>
      </w:tr>
      <w:tr w:rsidR="004116FB" w:rsidRPr="00BF040D" w:rsidTr="00BD59A0">
        <w:tc>
          <w:tcPr>
            <w:tcW w:w="207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45-49</w:t>
            </w:r>
          </w:p>
        </w:tc>
        <w:tc>
          <w:tcPr>
            <w:tcW w:w="163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14</w:t>
            </w:r>
          </w:p>
        </w:tc>
        <w:tc>
          <w:tcPr>
            <w:tcW w:w="150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11</w:t>
            </w:r>
          </w:p>
        </w:tc>
        <w:tc>
          <w:tcPr>
            <w:tcW w:w="145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11</w:t>
            </w:r>
          </w:p>
        </w:tc>
        <w:tc>
          <w:tcPr>
            <w:tcW w:w="1453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11</w:t>
            </w:r>
          </w:p>
        </w:tc>
        <w:tc>
          <w:tcPr>
            <w:tcW w:w="1347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</w:t>
            </w:r>
          </w:p>
        </w:tc>
      </w:tr>
      <w:tr w:rsidR="004116FB" w:rsidRPr="00BF040D" w:rsidTr="00BD59A0">
        <w:tc>
          <w:tcPr>
            <w:tcW w:w="207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50-54</w:t>
            </w:r>
          </w:p>
        </w:tc>
        <w:tc>
          <w:tcPr>
            <w:tcW w:w="163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16</w:t>
            </w:r>
          </w:p>
        </w:tc>
        <w:tc>
          <w:tcPr>
            <w:tcW w:w="150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21</w:t>
            </w:r>
          </w:p>
        </w:tc>
        <w:tc>
          <w:tcPr>
            <w:tcW w:w="145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18</w:t>
            </w:r>
          </w:p>
        </w:tc>
        <w:tc>
          <w:tcPr>
            <w:tcW w:w="1453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22</w:t>
            </w:r>
          </w:p>
        </w:tc>
        <w:tc>
          <w:tcPr>
            <w:tcW w:w="1347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14</w:t>
            </w:r>
          </w:p>
        </w:tc>
      </w:tr>
      <w:tr w:rsidR="004116FB" w:rsidRPr="00BF040D" w:rsidTr="00BD59A0">
        <w:tc>
          <w:tcPr>
            <w:tcW w:w="207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55-59</w:t>
            </w:r>
          </w:p>
        </w:tc>
        <w:tc>
          <w:tcPr>
            <w:tcW w:w="163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23</w:t>
            </w:r>
          </w:p>
        </w:tc>
        <w:tc>
          <w:tcPr>
            <w:tcW w:w="150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30</w:t>
            </w:r>
          </w:p>
        </w:tc>
        <w:tc>
          <w:tcPr>
            <w:tcW w:w="145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28</w:t>
            </w:r>
          </w:p>
        </w:tc>
        <w:tc>
          <w:tcPr>
            <w:tcW w:w="1453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32</w:t>
            </w:r>
          </w:p>
        </w:tc>
        <w:tc>
          <w:tcPr>
            <w:tcW w:w="1347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35</w:t>
            </w:r>
          </w:p>
        </w:tc>
      </w:tr>
      <w:tr w:rsidR="004116FB" w:rsidRPr="00BF040D" w:rsidTr="00BD59A0">
        <w:tc>
          <w:tcPr>
            <w:tcW w:w="207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60-64</w:t>
            </w:r>
          </w:p>
        </w:tc>
        <w:tc>
          <w:tcPr>
            <w:tcW w:w="163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29</w:t>
            </w:r>
          </w:p>
        </w:tc>
        <w:tc>
          <w:tcPr>
            <w:tcW w:w="150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26</w:t>
            </w:r>
          </w:p>
        </w:tc>
        <w:tc>
          <w:tcPr>
            <w:tcW w:w="145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32</w:t>
            </w:r>
          </w:p>
        </w:tc>
        <w:tc>
          <w:tcPr>
            <w:tcW w:w="1453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32</w:t>
            </w:r>
          </w:p>
        </w:tc>
        <w:tc>
          <w:tcPr>
            <w:tcW w:w="1347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45</w:t>
            </w:r>
          </w:p>
        </w:tc>
      </w:tr>
      <w:tr w:rsidR="004116FB" w:rsidRPr="00BF040D" w:rsidTr="00BD59A0">
        <w:tc>
          <w:tcPr>
            <w:tcW w:w="207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65-69</w:t>
            </w:r>
          </w:p>
        </w:tc>
        <w:tc>
          <w:tcPr>
            <w:tcW w:w="163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27</w:t>
            </w:r>
          </w:p>
        </w:tc>
        <w:tc>
          <w:tcPr>
            <w:tcW w:w="150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31</w:t>
            </w:r>
          </w:p>
        </w:tc>
        <w:tc>
          <w:tcPr>
            <w:tcW w:w="145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29</w:t>
            </w:r>
          </w:p>
        </w:tc>
        <w:tc>
          <w:tcPr>
            <w:tcW w:w="1453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42</w:t>
            </w:r>
          </w:p>
        </w:tc>
        <w:tc>
          <w:tcPr>
            <w:tcW w:w="1347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53</w:t>
            </w:r>
          </w:p>
        </w:tc>
      </w:tr>
      <w:tr w:rsidR="004116FB" w:rsidRPr="00BF040D" w:rsidTr="00BD59A0">
        <w:tc>
          <w:tcPr>
            <w:tcW w:w="207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70-74</w:t>
            </w:r>
          </w:p>
        </w:tc>
        <w:tc>
          <w:tcPr>
            <w:tcW w:w="163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19</w:t>
            </w:r>
          </w:p>
        </w:tc>
        <w:tc>
          <w:tcPr>
            <w:tcW w:w="150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17</w:t>
            </w:r>
          </w:p>
        </w:tc>
        <w:tc>
          <w:tcPr>
            <w:tcW w:w="145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</w:t>
            </w:r>
          </w:p>
        </w:tc>
        <w:tc>
          <w:tcPr>
            <w:tcW w:w="1453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21</w:t>
            </w:r>
          </w:p>
        </w:tc>
        <w:tc>
          <w:tcPr>
            <w:tcW w:w="1347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34</w:t>
            </w:r>
          </w:p>
        </w:tc>
      </w:tr>
      <w:tr w:rsidR="004116FB" w:rsidRPr="00BF040D" w:rsidTr="00BD59A0">
        <w:tc>
          <w:tcPr>
            <w:tcW w:w="207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75-79</w:t>
            </w:r>
          </w:p>
        </w:tc>
        <w:tc>
          <w:tcPr>
            <w:tcW w:w="163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36</w:t>
            </w:r>
          </w:p>
        </w:tc>
        <w:tc>
          <w:tcPr>
            <w:tcW w:w="150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41</w:t>
            </w:r>
          </w:p>
        </w:tc>
        <w:tc>
          <w:tcPr>
            <w:tcW w:w="145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33</w:t>
            </w:r>
          </w:p>
        </w:tc>
        <w:tc>
          <w:tcPr>
            <w:tcW w:w="1453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42</w:t>
            </w:r>
          </w:p>
        </w:tc>
        <w:tc>
          <w:tcPr>
            <w:tcW w:w="1347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32</w:t>
            </w:r>
          </w:p>
        </w:tc>
      </w:tr>
      <w:tr w:rsidR="004116FB" w:rsidRPr="00BF040D" w:rsidTr="00BD59A0">
        <w:tc>
          <w:tcPr>
            <w:tcW w:w="207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80-84</w:t>
            </w:r>
          </w:p>
        </w:tc>
        <w:tc>
          <w:tcPr>
            <w:tcW w:w="163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36</w:t>
            </w:r>
          </w:p>
        </w:tc>
        <w:tc>
          <w:tcPr>
            <w:tcW w:w="150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42</w:t>
            </w:r>
          </w:p>
        </w:tc>
        <w:tc>
          <w:tcPr>
            <w:tcW w:w="145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37</w:t>
            </w:r>
          </w:p>
        </w:tc>
        <w:tc>
          <w:tcPr>
            <w:tcW w:w="1453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35</w:t>
            </w:r>
          </w:p>
        </w:tc>
        <w:tc>
          <w:tcPr>
            <w:tcW w:w="1347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56</w:t>
            </w:r>
          </w:p>
        </w:tc>
      </w:tr>
      <w:tr w:rsidR="004116FB" w:rsidRPr="00BF040D" w:rsidTr="00BD59A0">
        <w:tc>
          <w:tcPr>
            <w:tcW w:w="207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85-89</w:t>
            </w:r>
          </w:p>
        </w:tc>
        <w:tc>
          <w:tcPr>
            <w:tcW w:w="163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34</w:t>
            </w:r>
          </w:p>
        </w:tc>
        <w:tc>
          <w:tcPr>
            <w:tcW w:w="150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29</w:t>
            </w:r>
          </w:p>
        </w:tc>
        <w:tc>
          <w:tcPr>
            <w:tcW w:w="145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27</w:t>
            </w:r>
          </w:p>
        </w:tc>
        <w:tc>
          <w:tcPr>
            <w:tcW w:w="1453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28</w:t>
            </w:r>
          </w:p>
        </w:tc>
        <w:tc>
          <w:tcPr>
            <w:tcW w:w="1347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28</w:t>
            </w:r>
          </w:p>
        </w:tc>
      </w:tr>
      <w:tr w:rsidR="004116FB" w:rsidRPr="00BF040D" w:rsidTr="00BD59A0">
        <w:tc>
          <w:tcPr>
            <w:tcW w:w="207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90-94</w:t>
            </w:r>
          </w:p>
        </w:tc>
        <w:tc>
          <w:tcPr>
            <w:tcW w:w="163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</w:t>
            </w:r>
          </w:p>
        </w:tc>
        <w:tc>
          <w:tcPr>
            <w:tcW w:w="150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12</w:t>
            </w:r>
          </w:p>
        </w:tc>
        <w:tc>
          <w:tcPr>
            <w:tcW w:w="145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12</w:t>
            </w:r>
          </w:p>
        </w:tc>
        <w:tc>
          <w:tcPr>
            <w:tcW w:w="1453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14</w:t>
            </w:r>
          </w:p>
        </w:tc>
        <w:tc>
          <w:tcPr>
            <w:tcW w:w="1347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24</w:t>
            </w:r>
          </w:p>
        </w:tc>
      </w:tr>
      <w:tr w:rsidR="004116FB" w:rsidRPr="00BF040D" w:rsidTr="00BD59A0">
        <w:tc>
          <w:tcPr>
            <w:tcW w:w="207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95-99</w:t>
            </w:r>
          </w:p>
        </w:tc>
        <w:tc>
          <w:tcPr>
            <w:tcW w:w="163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</w:t>
            </w:r>
          </w:p>
        </w:tc>
        <w:tc>
          <w:tcPr>
            <w:tcW w:w="150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  <w:tc>
          <w:tcPr>
            <w:tcW w:w="145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</w:t>
            </w:r>
          </w:p>
        </w:tc>
        <w:tc>
          <w:tcPr>
            <w:tcW w:w="1453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</w:t>
            </w:r>
          </w:p>
        </w:tc>
        <w:tc>
          <w:tcPr>
            <w:tcW w:w="1347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</w:t>
            </w:r>
          </w:p>
        </w:tc>
      </w:tr>
      <w:tr w:rsidR="004116FB" w:rsidRPr="00BF040D" w:rsidTr="00BD59A0">
        <w:tc>
          <w:tcPr>
            <w:tcW w:w="207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Свыше 100 лет</w:t>
            </w:r>
          </w:p>
        </w:tc>
        <w:tc>
          <w:tcPr>
            <w:tcW w:w="163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  <w:tc>
          <w:tcPr>
            <w:tcW w:w="150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  <w:tc>
          <w:tcPr>
            <w:tcW w:w="145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  <w:tc>
          <w:tcPr>
            <w:tcW w:w="1453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  <w:tc>
          <w:tcPr>
            <w:tcW w:w="1347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</w:tr>
      <w:tr w:rsidR="004116FB" w:rsidRPr="00BF040D" w:rsidTr="00BD59A0">
        <w:tc>
          <w:tcPr>
            <w:tcW w:w="207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В </w:t>
            </w:r>
            <w:proofErr w:type="gramStart"/>
            <w:r w:rsidRPr="00BF040D">
              <w:rPr>
                <w:sz w:val="12"/>
                <w:szCs w:val="12"/>
              </w:rPr>
              <w:t>трудоспособном</w:t>
            </w:r>
            <w:proofErr w:type="gramEnd"/>
            <w:r w:rsidRPr="00BF040D">
              <w:rPr>
                <w:sz w:val="12"/>
                <w:szCs w:val="12"/>
              </w:rPr>
              <w:t xml:space="preserve"> (16-59 для муж, 16-54 для жен)</w:t>
            </w:r>
          </w:p>
        </w:tc>
        <w:tc>
          <w:tcPr>
            <w:tcW w:w="163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70</w:t>
            </w:r>
          </w:p>
        </w:tc>
        <w:tc>
          <w:tcPr>
            <w:tcW w:w="150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89</w:t>
            </w:r>
          </w:p>
        </w:tc>
        <w:tc>
          <w:tcPr>
            <w:tcW w:w="145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76</w:t>
            </w:r>
          </w:p>
        </w:tc>
        <w:tc>
          <w:tcPr>
            <w:tcW w:w="1453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75</w:t>
            </w:r>
          </w:p>
        </w:tc>
        <w:tc>
          <w:tcPr>
            <w:tcW w:w="1347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60</w:t>
            </w:r>
          </w:p>
        </w:tc>
      </w:tr>
      <w:tr w:rsidR="004116FB" w:rsidRPr="00BF040D" w:rsidTr="00BD59A0">
        <w:tc>
          <w:tcPr>
            <w:tcW w:w="207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ВСЕГО</w:t>
            </w:r>
          </w:p>
        </w:tc>
        <w:tc>
          <w:tcPr>
            <w:tcW w:w="163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217</w:t>
            </w:r>
          </w:p>
        </w:tc>
        <w:tc>
          <w:tcPr>
            <w:tcW w:w="1501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301</w:t>
            </w:r>
          </w:p>
        </w:tc>
        <w:tc>
          <w:tcPr>
            <w:tcW w:w="145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280</w:t>
            </w:r>
          </w:p>
        </w:tc>
        <w:tc>
          <w:tcPr>
            <w:tcW w:w="1453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310</w:t>
            </w:r>
          </w:p>
        </w:tc>
        <w:tc>
          <w:tcPr>
            <w:tcW w:w="1347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356</w:t>
            </w:r>
          </w:p>
        </w:tc>
      </w:tr>
    </w:tbl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12"/>
          <w:szCs w:val="12"/>
        </w:rPr>
      </w:pPr>
    </w:p>
    <w:p w:rsidR="004116FB" w:rsidRPr="00BF040D" w:rsidRDefault="004116FB" w:rsidP="004116FB">
      <w:pPr>
        <w:pStyle w:val="aff4"/>
        <w:numPr>
          <w:ilvl w:val="0"/>
          <w:numId w:val="14"/>
        </w:numPr>
        <w:ind w:left="0" w:firstLine="360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Смертность по возрастам:</w:t>
      </w:r>
    </w:p>
    <w:p w:rsidR="004116FB" w:rsidRPr="00BF040D" w:rsidRDefault="004116FB" w:rsidP="004116FB">
      <w:pPr>
        <w:pStyle w:val="aff4"/>
        <w:numPr>
          <w:ilvl w:val="0"/>
          <w:numId w:val="14"/>
        </w:numPr>
        <w:ind w:left="0" w:firstLine="360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0-17 лет -  1 случай (0,3%);</w:t>
      </w:r>
    </w:p>
    <w:p w:rsidR="004116FB" w:rsidRPr="00BF040D" w:rsidRDefault="004116FB" w:rsidP="004116FB">
      <w:pPr>
        <w:pStyle w:val="aff4"/>
        <w:numPr>
          <w:ilvl w:val="0"/>
          <w:numId w:val="14"/>
        </w:numPr>
        <w:ind w:left="0" w:firstLine="360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18-39 лет – 18 случаев (4,8%);</w:t>
      </w:r>
    </w:p>
    <w:p w:rsidR="004116FB" w:rsidRPr="00BF040D" w:rsidRDefault="004116FB" w:rsidP="004116FB">
      <w:pPr>
        <w:pStyle w:val="aff4"/>
        <w:numPr>
          <w:ilvl w:val="0"/>
          <w:numId w:val="14"/>
        </w:numPr>
        <w:ind w:left="0" w:firstLine="360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40-59 лет – 78 случаев (20,9%);</w:t>
      </w:r>
    </w:p>
    <w:p w:rsidR="004116FB" w:rsidRPr="00BF040D" w:rsidRDefault="004116FB" w:rsidP="004116FB">
      <w:pPr>
        <w:pStyle w:val="aff4"/>
        <w:numPr>
          <w:ilvl w:val="0"/>
          <w:numId w:val="14"/>
        </w:numPr>
        <w:ind w:left="0" w:firstLine="360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60-80 лет – 169 случаев (45,3 %);</w:t>
      </w:r>
    </w:p>
    <w:p w:rsidR="004116FB" w:rsidRPr="00BF040D" w:rsidRDefault="004116FB" w:rsidP="004116FB">
      <w:pPr>
        <w:pStyle w:val="aff4"/>
        <w:numPr>
          <w:ilvl w:val="0"/>
          <w:numId w:val="14"/>
        </w:numPr>
        <w:ind w:left="0" w:firstLine="360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81 год и старше – 107 случаев (28,7%).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 Анализируя смертность по возрастам в течение пяти  лет, видим, что большая  доля смертности приходится  на население старше трудоспособного возраста, а так же наблюдается ее рост. Смертность в трудоспособном возрасте имеет тенденцию к снижению, по сравнению с 2016  годом показатель снизился на 14,3%.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2"/>
          <w:numId w:val="13"/>
        </w:numPr>
        <w:autoSpaceDE w:val="0"/>
        <w:autoSpaceDN w:val="0"/>
        <w:adjustRightInd w:val="0"/>
        <w:spacing w:line="240" w:lineRule="auto"/>
        <w:ind w:left="0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Коэффициенты смертности по полу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9"/>
        <w:gridCol w:w="1527"/>
        <w:gridCol w:w="1527"/>
        <w:gridCol w:w="1529"/>
        <w:gridCol w:w="1529"/>
        <w:gridCol w:w="1529"/>
      </w:tblGrid>
      <w:tr w:rsidR="004116FB" w:rsidRPr="00BF040D" w:rsidTr="00BD59A0">
        <w:tc>
          <w:tcPr>
            <w:tcW w:w="192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Год</w:t>
            </w:r>
          </w:p>
        </w:tc>
        <w:tc>
          <w:tcPr>
            <w:tcW w:w="152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2016г</w:t>
            </w:r>
          </w:p>
        </w:tc>
        <w:tc>
          <w:tcPr>
            <w:tcW w:w="152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2017г</w:t>
            </w:r>
          </w:p>
        </w:tc>
        <w:tc>
          <w:tcPr>
            <w:tcW w:w="152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2018г</w:t>
            </w:r>
          </w:p>
        </w:tc>
        <w:tc>
          <w:tcPr>
            <w:tcW w:w="152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2019г</w:t>
            </w:r>
          </w:p>
        </w:tc>
        <w:tc>
          <w:tcPr>
            <w:tcW w:w="152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2020г</w:t>
            </w:r>
          </w:p>
        </w:tc>
      </w:tr>
      <w:tr w:rsidR="004116FB" w:rsidRPr="00BF040D" w:rsidTr="00BD59A0">
        <w:tc>
          <w:tcPr>
            <w:tcW w:w="192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Муж.</w:t>
            </w:r>
          </w:p>
        </w:tc>
        <w:tc>
          <w:tcPr>
            <w:tcW w:w="1527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20,8</w:t>
            </w:r>
          </w:p>
        </w:tc>
        <w:tc>
          <w:tcPr>
            <w:tcW w:w="1527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22,3</w:t>
            </w:r>
          </w:p>
        </w:tc>
        <w:tc>
          <w:tcPr>
            <w:tcW w:w="1529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20,1</w:t>
            </w:r>
          </w:p>
        </w:tc>
        <w:tc>
          <w:tcPr>
            <w:tcW w:w="1529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20,1</w:t>
            </w:r>
          </w:p>
        </w:tc>
        <w:tc>
          <w:tcPr>
            <w:tcW w:w="1529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22,8</w:t>
            </w:r>
          </w:p>
        </w:tc>
      </w:tr>
      <w:tr w:rsidR="004116FB" w:rsidRPr="00BF040D" w:rsidTr="00BD59A0">
        <w:tc>
          <w:tcPr>
            <w:tcW w:w="192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Жен.</w:t>
            </w:r>
          </w:p>
        </w:tc>
        <w:tc>
          <w:tcPr>
            <w:tcW w:w="1527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14,9</w:t>
            </w:r>
          </w:p>
        </w:tc>
        <w:tc>
          <w:tcPr>
            <w:tcW w:w="1527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13,9</w:t>
            </w:r>
          </w:p>
        </w:tc>
        <w:tc>
          <w:tcPr>
            <w:tcW w:w="1529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17,8</w:t>
            </w:r>
          </w:p>
        </w:tc>
        <w:tc>
          <w:tcPr>
            <w:tcW w:w="1529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16,0</w:t>
            </w:r>
          </w:p>
        </w:tc>
        <w:tc>
          <w:tcPr>
            <w:tcW w:w="1529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18,9</w:t>
            </w:r>
          </w:p>
        </w:tc>
      </w:tr>
    </w:tbl>
    <w:p w:rsidR="004116FB" w:rsidRPr="00BF040D" w:rsidRDefault="004116FB" w:rsidP="004116FB">
      <w:pPr>
        <w:pStyle w:val="aff4"/>
        <w:rPr>
          <w:rFonts w:ascii="Times New Roman" w:hAnsi="Times New Roman"/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rFonts w:eastAsia="Calibri"/>
          <w:sz w:val="12"/>
          <w:szCs w:val="12"/>
        </w:rPr>
      </w:pPr>
      <w:r w:rsidRPr="00BF040D">
        <w:rPr>
          <w:rFonts w:eastAsia="Calibri"/>
          <w:sz w:val="12"/>
          <w:szCs w:val="12"/>
        </w:rPr>
        <w:t>Половозрастной анализ показывает, что показатель смертности у мужчин превышает этот показатель у женщин в среднем на 20%.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b/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2"/>
          <w:numId w:val="13"/>
        </w:numPr>
        <w:autoSpaceDE w:val="0"/>
        <w:autoSpaceDN w:val="0"/>
        <w:adjustRightInd w:val="0"/>
        <w:spacing w:line="240" w:lineRule="auto"/>
        <w:ind w:left="0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Смертность от болезней системы кровообращения в динамике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9"/>
        <w:gridCol w:w="1509"/>
        <w:gridCol w:w="1509"/>
        <w:gridCol w:w="1511"/>
        <w:gridCol w:w="1511"/>
        <w:gridCol w:w="1511"/>
      </w:tblGrid>
      <w:tr w:rsidR="004116FB" w:rsidRPr="00BF040D" w:rsidTr="00BD59A0">
        <w:tc>
          <w:tcPr>
            <w:tcW w:w="201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Год</w:t>
            </w:r>
          </w:p>
        </w:tc>
        <w:tc>
          <w:tcPr>
            <w:tcW w:w="150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2016г</w:t>
            </w:r>
          </w:p>
        </w:tc>
        <w:tc>
          <w:tcPr>
            <w:tcW w:w="150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2017г</w:t>
            </w:r>
          </w:p>
        </w:tc>
        <w:tc>
          <w:tcPr>
            <w:tcW w:w="151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2018г</w:t>
            </w:r>
          </w:p>
        </w:tc>
        <w:tc>
          <w:tcPr>
            <w:tcW w:w="151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2019г</w:t>
            </w:r>
          </w:p>
        </w:tc>
        <w:tc>
          <w:tcPr>
            <w:tcW w:w="151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2020г</w:t>
            </w:r>
          </w:p>
        </w:tc>
      </w:tr>
      <w:tr w:rsidR="004116FB" w:rsidRPr="00BF040D" w:rsidTr="00BD59A0">
        <w:tc>
          <w:tcPr>
            <w:tcW w:w="201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Абсолютный  и относительный показатели</w:t>
            </w:r>
          </w:p>
        </w:tc>
        <w:tc>
          <w:tcPr>
            <w:tcW w:w="1509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142/623,3</w:t>
            </w:r>
          </w:p>
        </w:tc>
        <w:tc>
          <w:tcPr>
            <w:tcW w:w="1509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156/658,1</w:t>
            </w:r>
          </w:p>
        </w:tc>
        <w:tc>
          <w:tcPr>
            <w:tcW w:w="1511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149/635,7</w:t>
            </w:r>
          </w:p>
        </w:tc>
        <w:tc>
          <w:tcPr>
            <w:tcW w:w="1511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173/760,7</w:t>
            </w:r>
          </w:p>
        </w:tc>
        <w:tc>
          <w:tcPr>
            <w:tcW w:w="1511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210/952,6</w:t>
            </w:r>
          </w:p>
        </w:tc>
      </w:tr>
    </w:tbl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proofErr w:type="gramStart"/>
      <w:r w:rsidRPr="00BF040D">
        <w:rPr>
          <w:sz w:val="12"/>
          <w:szCs w:val="12"/>
        </w:rPr>
        <w:t>Анализируя смертность от системы кровообращения за последние 5 лет, отмечается  ее увеличение на 52,8%(+68 чел.).</w:t>
      </w:r>
      <w:proofErr w:type="gramEnd"/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2"/>
          <w:numId w:val="13"/>
        </w:numPr>
        <w:autoSpaceDE w:val="0"/>
        <w:autoSpaceDN w:val="0"/>
        <w:adjustRightInd w:val="0"/>
        <w:spacing w:line="240" w:lineRule="auto"/>
        <w:ind w:left="0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Структура смертности от болезней системы кровообращения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24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6"/>
        <w:gridCol w:w="1769"/>
        <w:gridCol w:w="1572"/>
        <w:gridCol w:w="1248"/>
        <w:gridCol w:w="2266"/>
        <w:gridCol w:w="1837"/>
      </w:tblGrid>
      <w:tr w:rsidR="004116FB" w:rsidRPr="00BF040D" w:rsidTr="00BD59A0">
        <w:trPr>
          <w:trHeight w:val="947"/>
        </w:trPr>
        <w:tc>
          <w:tcPr>
            <w:tcW w:w="886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Год</w:t>
            </w:r>
          </w:p>
        </w:tc>
        <w:tc>
          <w:tcPr>
            <w:tcW w:w="176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Гипертензивная болезнь</w:t>
            </w:r>
          </w:p>
        </w:tc>
        <w:tc>
          <w:tcPr>
            <w:tcW w:w="1572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Ишемическая болезнь сердца</w:t>
            </w:r>
          </w:p>
        </w:tc>
        <w:tc>
          <w:tcPr>
            <w:tcW w:w="1248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Инфаркт миокарда</w:t>
            </w:r>
          </w:p>
        </w:tc>
        <w:tc>
          <w:tcPr>
            <w:tcW w:w="2266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Цереброваскулярные болезни</w:t>
            </w:r>
          </w:p>
        </w:tc>
        <w:tc>
          <w:tcPr>
            <w:tcW w:w="183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Острое нарушение мозгового кровообращения</w:t>
            </w:r>
          </w:p>
        </w:tc>
      </w:tr>
      <w:tr w:rsidR="004116FB" w:rsidRPr="00BF040D" w:rsidTr="00BD59A0">
        <w:trPr>
          <w:trHeight w:val="233"/>
        </w:trPr>
        <w:tc>
          <w:tcPr>
            <w:tcW w:w="886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2016</w:t>
            </w:r>
          </w:p>
        </w:tc>
        <w:tc>
          <w:tcPr>
            <w:tcW w:w="176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  <w:tc>
          <w:tcPr>
            <w:tcW w:w="1572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86</w:t>
            </w:r>
          </w:p>
        </w:tc>
        <w:tc>
          <w:tcPr>
            <w:tcW w:w="1248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8</w:t>
            </w:r>
          </w:p>
        </w:tc>
        <w:tc>
          <w:tcPr>
            <w:tcW w:w="2266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27</w:t>
            </w:r>
          </w:p>
        </w:tc>
        <w:tc>
          <w:tcPr>
            <w:tcW w:w="183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21</w:t>
            </w:r>
          </w:p>
        </w:tc>
      </w:tr>
      <w:tr w:rsidR="004116FB" w:rsidRPr="00BF040D" w:rsidTr="00BD59A0">
        <w:trPr>
          <w:trHeight w:val="233"/>
        </w:trPr>
        <w:tc>
          <w:tcPr>
            <w:tcW w:w="886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2017</w:t>
            </w:r>
          </w:p>
        </w:tc>
        <w:tc>
          <w:tcPr>
            <w:tcW w:w="176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  <w:tc>
          <w:tcPr>
            <w:tcW w:w="1572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108</w:t>
            </w:r>
          </w:p>
        </w:tc>
        <w:tc>
          <w:tcPr>
            <w:tcW w:w="1248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</w:t>
            </w:r>
          </w:p>
        </w:tc>
        <w:tc>
          <w:tcPr>
            <w:tcW w:w="2266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23</w:t>
            </w:r>
          </w:p>
        </w:tc>
        <w:tc>
          <w:tcPr>
            <w:tcW w:w="183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19</w:t>
            </w:r>
          </w:p>
        </w:tc>
      </w:tr>
      <w:tr w:rsidR="004116FB" w:rsidRPr="00BF040D" w:rsidTr="00BD59A0">
        <w:trPr>
          <w:trHeight w:val="233"/>
        </w:trPr>
        <w:tc>
          <w:tcPr>
            <w:tcW w:w="886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2018</w:t>
            </w:r>
          </w:p>
        </w:tc>
        <w:tc>
          <w:tcPr>
            <w:tcW w:w="176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</w:t>
            </w:r>
          </w:p>
        </w:tc>
        <w:tc>
          <w:tcPr>
            <w:tcW w:w="1572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105</w:t>
            </w:r>
          </w:p>
        </w:tc>
        <w:tc>
          <w:tcPr>
            <w:tcW w:w="1248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</w:t>
            </w:r>
          </w:p>
        </w:tc>
        <w:tc>
          <w:tcPr>
            <w:tcW w:w="2266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24</w:t>
            </w:r>
          </w:p>
        </w:tc>
        <w:tc>
          <w:tcPr>
            <w:tcW w:w="183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14</w:t>
            </w:r>
          </w:p>
        </w:tc>
      </w:tr>
      <w:tr w:rsidR="004116FB" w:rsidRPr="00BF040D" w:rsidTr="00BD59A0">
        <w:trPr>
          <w:trHeight w:val="233"/>
        </w:trPr>
        <w:tc>
          <w:tcPr>
            <w:tcW w:w="886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2019</w:t>
            </w:r>
          </w:p>
        </w:tc>
        <w:tc>
          <w:tcPr>
            <w:tcW w:w="176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  <w:tc>
          <w:tcPr>
            <w:tcW w:w="1572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131</w:t>
            </w:r>
          </w:p>
        </w:tc>
        <w:tc>
          <w:tcPr>
            <w:tcW w:w="1248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14</w:t>
            </w:r>
          </w:p>
        </w:tc>
        <w:tc>
          <w:tcPr>
            <w:tcW w:w="2266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17</w:t>
            </w:r>
          </w:p>
        </w:tc>
        <w:tc>
          <w:tcPr>
            <w:tcW w:w="183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14</w:t>
            </w:r>
          </w:p>
        </w:tc>
      </w:tr>
      <w:tr w:rsidR="004116FB" w:rsidRPr="00BF040D" w:rsidTr="00BD59A0">
        <w:trPr>
          <w:trHeight w:val="233"/>
        </w:trPr>
        <w:tc>
          <w:tcPr>
            <w:tcW w:w="886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2020</w:t>
            </w:r>
          </w:p>
        </w:tc>
        <w:tc>
          <w:tcPr>
            <w:tcW w:w="176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11</w:t>
            </w:r>
          </w:p>
        </w:tc>
        <w:tc>
          <w:tcPr>
            <w:tcW w:w="1572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144</w:t>
            </w:r>
          </w:p>
        </w:tc>
        <w:tc>
          <w:tcPr>
            <w:tcW w:w="1248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</w:t>
            </w:r>
          </w:p>
        </w:tc>
        <w:tc>
          <w:tcPr>
            <w:tcW w:w="2266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22</w:t>
            </w:r>
          </w:p>
        </w:tc>
        <w:tc>
          <w:tcPr>
            <w:tcW w:w="183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</w:t>
            </w:r>
          </w:p>
        </w:tc>
      </w:tr>
    </w:tbl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12"/>
          <w:szCs w:val="12"/>
        </w:rPr>
      </w:pPr>
    </w:p>
    <w:p w:rsidR="004116FB" w:rsidRPr="00BF040D" w:rsidRDefault="004116FB" w:rsidP="004116FB">
      <w:pPr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В 2020 году отмечается рост смертности от БСК (на 37 человек, т.е. 21,3%). Смертность от ОНМК остается на прежнем уровне. В сравнении с областными показателями смертность от БСК и ОНМК выше на 39,7%.</w:t>
      </w:r>
    </w:p>
    <w:p w:rsidR="004116FB" w:rsidRPr="00BF040D" w:rsidRDefault="004116FB" w:rsidP="004116FB">
      <w:pPr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При проведении анализа смертности пациентов умерших от болезни системы кровообращения, установлено: 15,7% пациентов умерли от перенесенных острых сосудистых катастроф. 84,2% пациентов умерли от хронических болезней системы кровообращения. При анализе случаев смерти пациентов, умерших от острых сосудистых катастроф, установлено:</w:t>
      </w:r>
    </w:p>
    <w:p w:rsidR="004116FB" w:rsidRPr="00BF040D" w:rsidRDefault="004116FB" w:rsidP="004116FB">
      <w:pPr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-61% имели </w:t>
      </w:r>
      <w:proofErr w:type="spellStart"/>
      <w:r w:rsidRPr="00BF040D">
        <w:rPr>
          <w:sz w:val="12"/>
          <w:szCs w:val="12"/>
        </w:rPr>
        <w:t>коморбидную</w:t>
      </w:r>
      <w:proofErr w:type="spellEnd"/>
      <w:r w:rsidRPr="00BF040D">
        <w:rPr>
          <w:sz w:val="12"/>
          <w:szCs w:val="12"/>
        </w:rPr>
        <w:t xml:space="preserve"> патологию: сахарный диабет, ХИБС, ожирение, ХОБЛ, цирроз печени;</w:t>
      </w:r>
    </w:p>
    <w:p w:rsidR="004116FB" w:rsidRPr="00BF040D" w:rsidRDefault="004116FB" w:rsidP="004116FB">
      <w:pPr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-26,5% имели факторы риска: артериальная гипертония, ожирение, курение, лекарственные препараты принимали эпизодически либо не принимали, либо принимали не в комплексе;</w:t>
      </w:r>
    </w:p>
    <w:p w:rsidR="004116FB" w:rsidRPr="00BF040D" w:rsidRDefault="004116FB" w:rsidP="004116FB">
      <w:pPr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-9,7% вели асоциальный образ жизни, злоупотребляли алкоголем.</w:t>
      </w:r>
    </w:p>
    <w:p w:rsidR="004116FB" w:rsidRPr="00BF040D" w:rsidRDefault="004116FB" w:rsidP="004116FB">
      <w:pPr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При анализе случаев смертности пациентов от хронических болезней системы кровообращения установлено:</w:t>
      </w:r>
    </w:p>
    <w:p w:rsidR="004116FB" w:rsidRPr="00BF040D" w:rsidRDefault="004116FB" w:rsidP="004116FB">
      <w:pPr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-83% состояли на диспансерном учете и получали лечение, из них:</w:t>
      </w:r>
    </w:p>
    <w:p w:rsidR="004116FB" w:rsidRPr="00BF040D" w:rsidRDefault="004116FB" w:rsidP="004116FB">
      <w:pPr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-28,3% были </w:t>
      </w:r>
      <w:proofErr w:type="spellStart"/>
      <w:r w:rsidRPr="00BF040D">
        <w:rPr>
          <w:sz w:val="12"/>
          <w:szCs w:val="12"/>
        </w:rPr>
        <w:t>комплаэнтны</w:t>
      </w:r>
      <w:proofErr w:type="spellEnd"/>
      <w:r w:rsidRPr="00BF040D">
        <w:rPr>
          <w:sz w:val="12"/>
          <w:szCs w:val="12"/>
        </w:rPr>
        <w:t xml:space="preserve"> в лечении, однако, имели тяжелую </w:t>
      </w:r>
      <w:proofErr w:type="spellStart"/>
      <w:r w:rsidRPr="00BF040D">
        <w:rPr>
          <w:sz w:val="12"/>
          <w:szCs w:val="12"/>
        </w:rPr>
        <w:t>коморбидную</w:t>
      </w:r>
      <w:proofErr w:type="spellEnd"/>
      <w:r w:rsidRPr="00BF040D">
        <w:rPr>
          <w:sz w:val="12"/>
          <w:szCs w:val="12"/>
        </w:rPr>
        <w:t xml:space="preserve"> патологию: сахарный диабет, ожирение, ХОБЛ, </w:t>
      </w:r>
      <w:proofErr w:type="spellStart"/>
      <w:r w:rsidRPr="00BF040D">
        <w:rPr>
          <w:sz w:val="12"/>
          <w:szCs w:val="12"/>
        </w:rPr>
        <w:t>ревматоидный</w:t>
      </w:r>
      <w:proofErr w:type="spellEnd"/>
      <w:r w:rsidRPr="00BF040D">
        <w:rPr>
          <w:sz w:val="12"/>
          <w:szCs w:val="12"/>
        </w:rPr>
        <w:t xml:space="preserve"> артрит;</w:t>
      </w:r>
    </w:p>
    <w:p w:rsidR="004116FB" w:rsidRPr="00BF040D" w:rsidRDefault="004116FB" w:rsidP="004116FB">
      <w:pPr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- 72,1% состояли на диспансерном учете, лекарственные препараты принимали нерегулярно, рекомендации выполняли не в полном объеме, отказывались от </w:t>
      </w:r>
      <w:proofErr w:type="spellStart"/>
      <w:r w:rsidRPr="00BF040D">
        <w:rPr>
          <w:sz w:val="12"/>
          <w:szCs w:val="12"/>
        </w:rPr>
        <w:t>соцпакета</w:t>
      </w:r>
      <w:proofErr w:type="spellEnd"/>
      <w:r w:rsidRPr="00BF040D">
        <w:rPr>
          <w:sz w:val="12"/>
          <w:szCs w:val="12"/>
        </w:rPr>
        <w:t>, на осмотры являлись нерегулярно;</w:t>
      </w:r>
    </w:p>
    <w:p w:rsidR="004116FB" w:rsidRPr="00BF040D" w:rsidRDefault="004116FB" w:rsidP="004116FB">
      <w:pPr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- 17% на диспансерном учете не состояли по причине отказа.</w:t>
      </w:r>
    </w:p>
    <w:p w:rsidR="004116FB" w:rsidRPr="00BF040D" w:rsidRDefault="004116FB" w:rsidP="004116FB">
      <w:pPr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Из общего количества умерших у 4,1% пациентов смерть наступила на фоне COVID-19.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2"/>
          <w:numId w:val="13"/>
        </w:numPr>
        <w:autoSpaceDE w:val="0"/>
        <w:autoSpaceDN w:val="0"/>
        <w:adjustRightInd w:val="0"/>
        <w:spacing w:line="240" w:lineRule="auto"/>
        <w:ind w:left="0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Смертность от онкологической патологии в динамике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9"/>
        <w:gridCol w:w="1509"/>
        <w:gridCol w:w="1509"/>
        <w:gridCol w:w="1511"/>
        <w:gridCol w:w="1511"/>
        <w:gridCol w:w="1511"/>
      </w:tblGrid>
      <w:tr w:rsidR="004116FB" w:rsidRPr="00BF040D" w:rsidTr="00BD59A0">
        <w:tc>
          <w:tcPr>
            <w:tcW w:w="201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Год</w:t>
            </w:r>
          </w:p>
        </w:tc>
        <w:tc>
          <w:tcPr>
            <w:tcW w:w="150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2016г</w:t>
            </w:r>
          </w:p>
        </w:tc>
        <w:tc>
          <w:tcPr>
            <w:tcW w:w="150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2017г</w:t>
            </w:r>
          </w:p>
        </w:tc>
        <w:tc>
          <w:tcPr>
            <w:tcW w:w="151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2018г</w:t>
            </w:r>
          </w:p>
        </w:tc>
        <w:tc>
          <w:tcPr>
            <w:tcW w:w="151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2019г</w:t>
            </w:r>
          </w:p>
        </w:tc>
        <w:tc>
          <w:tcPr>
            <w:tcW w:w="151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2020г</w:t>
            </w:r>
          </w:p>
        </w:tc>
      </w:tr>
      <w:tr w:rsidR="004116FB" w:rsidRPr="00BF040D" w:rsidTr="00BD59A0">
        <w:tc>
          <w:tcPr>
            <w:tcW w:w="2019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Абсолютный и относительный показатели</w:t>
            </w:r>
          </w:p>
        </w:tc>
        <w:tc>
          <w:tcPr>
            <w:tcW w:w="1509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58/251,8</w:t>
            </w:r>
          </w:p>
        </w:tc>
        <w:tc>
          <w:tcPr>
            <w:tcW w:w="1509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65/265,3</w:t>
            </w:r>
          </w:p>
        </w:tc>
        <w:tc>
          <w:tcPr>
            <w:tcW w:w="1511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62/260,2</w:t>
            </w:r>
          </w:p>
        </w:tc>
        <w:tc>
          <w:tcPr>
            <w:tcW w:w="1511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57/250,6</w:t>
            </w:r>
          </w:p>
        </w:tc>
        <w:tc>
          <w:tcPr>
            <w:tcW w:w="1511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63/286,8</w:t>
            </w:r>
          </w:p>
        </w:tc>
      </w:tr>
    </w:tbl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При анализе умерших от ЗНО отмечается увеличение количества смертей10,7%. Из числа всех умерших от новообразований 84 % приходится на лиц старше 60 лет и 16 %  на  лиц трудоспособного возраста.  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В сравнении с областными показателями смертность от онкологических заболеваний в </w:t>
      </w:r>
      <w:proofErr w:type="spellStart"/>
      <w:r w:rsidRPr="00BF040D">
        <w:rPr>
          <w:sz w:val="12"/>
          <w:szCs w:val="12"/>
        </w:rPr>
        <w:t>Адамовском</w:t>
      </w:r>
      <w:proofErr w:type="spellEnd"/>
      <w:r w:rsidRPr="00BF040D">
        <w:rPr>
          <w:sz w:val="12"/>
          <w:szCs w:val="12"/>
        </w:rPr>
        <w:t xml:space="preserve"> районе выше на 23,9%.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Показатель пятилетней выживаемости постепенно увеличивается с 45% в 2017 году до 53,7% в 2020 году. 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2"/>
          <w:numId w:val="13"/>
        </w:numPr>
        <w:autoSpaceDE w:val="0"/>
        <w:autoSpaceDN w:val="0"/>
        <w:adjustRightInd w:val="0"/>
        <w:spacing w:line="240" w:lineRule="auto"/>
        <w:ind w:left="0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Структура смертности от онкологической патологии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Таблица 26 </w:t>
      </w:r>
    </w:p>
    <w:tbl>
      <w:tblPr>
        <w:tblW w:w="9506" w:type="dxa"/>
        <w:tblInd w:w="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11"/>
        <w:gridCol w:w="1418"/>
        <w:gridCol w:w="1275"/>
        <w:gridCol w:w="1276"/>
        <w:gridCol w:w="1426"/>
      </w:tblGrid>
      <w:tr w:rsidR="004116FB" w:rsidRPr="00BF040D" w:rsidTr="009D076C">
        <w:trPr>
          <w:trHeight w:val="1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Наименование локализации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2019г.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2020г.</w:t>
            </w:r>
          </w:p>
        </w:tc>
      </w:tr>
      <w:tr w:rsidR="004116FB" w:rsidRPr="00BF040D" w:rsidTr="009D076C">
        <w:trPr>
          <w:trHeight w:val="1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Трахея, бронхи, легкие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71,5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86,5</w:t>
            </w:r>
          </w:p>
        </w:tc>
      </w:tr>
      <w:tr w:rsidR="004116FB" w:rsidRPr="00BF040D" w:rsidTr="009D076C">
        <w:trPr>
          <w:trHeight w:val="12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Желудок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31,1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33,3</w:t>
            </w:r>
          </w:p>
        </w:tc>
      </w:tr>
      <w:tr w:rsidR="004116FB" w:rsidRPr="00BF040D" w:rsidTr="009D076C">
        <w:trPr>
          <w:trHeight w:val="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Молочная железа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21,8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22,3</w:t>
            </w:r>
          </w:p>
        </w:tc>
      </w:tr>
      <w:tr w:rsidR="004116FB" w:rsidRPr="00BF040D" w:rsidTr="009D076C">
        <w:trPr>
          <w:trHeight w:val="11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Ободочная кишка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15,8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12,3</w:t>
            </w:r>
          </w:p>
        </w:tc>
      </w:tr>
      <w:tr w:rsidR="004116FB" w:rsidRPr="00BF040D" w:rsidTr="009D076C">
        <w:trPr>
          <w:trHeight w:val="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Прямая кишка, </w:t>
            </w:r>
            <w:proofErr w:type="spellStart"/>
            <w:r w:rsidRPr="00BF040D">
              <w:rPr>
                <w:sz w:val="12"/>
                <w:szCs w:val="12"/>
              </w:rPr>
              <w:t>ректосигмоидное</w:t>
            </w:r>
            <w:proofErr w:type="spellEnd"/>
            <w:r w:rsidRPr="00BF040D">
              <w:rPr>
                <w:sz w:val="12"/>
                <w:szCs w:val="12"/>
              </w:rPr>
              <w:t xml:space="preserve"> соединение, </w:t>
            </w:r>
            <w:proofErr w:type="spellStart"/>
            <w:r w:rsidRPr="00BF040D">
              <w:rPr>
                <w:sz w:val="12"/>
                <w:szCs w:val="12"/>
              </w:rPr>
              <w:t>анус</w:t>
            </w:r>
            <w:proofErr w:type="spellEnd"/>
            <w:r w:rsidRPr="00BF040D">
              <w:rPr>
                <w:sz w:val="12"/>
                <w:szCs w:val="1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15,8</w:t>
            </w:r>
          </w:p>
        </w:tc>
      </w:tr>
      <w:tr w:rsidR="004116FB" w:rsidRPr="00BF040D" w:rsidTr="009D076C">
        <w:trPr>
          <w:trHeight w:val="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Поджелудочная железа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18,8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22,6</w:t>
            </w:r>
          </w:p>
        </w:tc>
      </w:tr>
      <w:tr w:rsidR="004116FB" w:rsidRPr="00BF040D" w:rsidTr="009D076C">
        <w:trPr>
          <w:trHeight w:val="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Предстательная железа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7,7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4,8</w:t>
            </w:r>
          </w:p>
        </w:tc>
      </w:tr>
      <w:tr w:rsidR="004116FB" w:rsidRPr="00BF040D" w:rsidTr="009D076C">
        <w:trPr>
          <w:trHeight w:val="8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Шейка матки и придатки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21,0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25,1</w:t>
            </w:r>
          </w:p>
        </w:tc>
      </w:tr>
    </w:tbl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Отмечается рост смертей от рака желудка, пищевода, поджелудочной железы, прямой кишки. Средний возраст </w:t>
      </w:r>
      <w:proofErr w:type="gramStart"/>
      <w:r w:rsidRPr="00BF040D">
        <w:rPr>
          <w:sz w:val="12"/>
          <w:szCs w:val="12"/>
        </w:rPr>
        <w:t>умерших</w:t>
      </w:r>
      <w:proofErr w:type="gramEnd"/>
      <w:r w:rsidRPr="00BF040D">
        <w:rPr>
          <w:sz w:val="12"/>
          <w:szCs w:val="12"/>
        </w:rPr>
        <w:t xml:space="preserve"> от </w:t>
      </w:r>
      <w:proofErr w:type="spellStart"/>
      <w:r w:rsidRPr="00BF040D">
        <w:rPr>
          <w:sz w:val="12"/>
          <w:szCs w:val="12"/>
        </w:rPr>
        <w:t>онкопатологии</w:t>
      </w:r>
      <w:proofErr w:type="spellEnd"/>
      <w:r w:rsidRPr="00BF040D">
        <w:rPr>
          <w:sz w:val="12"/>
          <w:szCs w:val="12"/>
        </w:rPr>
        <w:t xml:space="preserve"> составил 65-74 года. Имела место поздняя обращаемость, как следствие запоздалая диагностика и лечение.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В структуре смертности: первое место – трахея, бронхи, легкие; второе место - шейка матки и придатки; третье место-желудок.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2"/>
          <w:numId w:val="13"/>
        </w:numPr>
        <w:autoSpaceDE w:val="0"/>
        <w:autoSpaceDN w:val="0"/>
        <w:adjustRightInd w:val="0"/>
        <w:spacing w:line="240" w:lineRule="auto"/>
        <w:ind w:left="0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Смертность населения трудоспособного возраста (мужчин, женщин) в динамике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4"/>
        <w:gridCol w:w="1518"/>
        <w:gridCol w:w="1518"/>
        <w:gridCol w:w="1520"/>
        <w:gridCol w:w="1520"/>
        <w:gridCol w:w="1520"/>
      </w:tblGrid>
      <w:tr w:rsidR="004116FB" w:rsidRPr="00BF040D" w:rsidTr="00BD59A0">
        <w:tc>
          <w:tcPr>
            <w:tcW w:w="1974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Муж/жен</w:t>
            </w:r>
          </w:p>
        </w:tc>
        <w:tc>
          <w:tcPr>
            <w:tcW w:w="1518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2016г</w:t>
            </w:r>
          </w:p>
        </w:tc>
        <w:tc>
          <w:tcPr>
            <w:tcW w:w="1518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2017г</w:t>
            </w:r>
          </w:p>
        </w:tc>
        <w:tc>
          <w:tcPr>
            <w:tcW w:w="1520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2018г</w:t>
            </w:r>
          </w:p>
        </w:tc>
        <w:tc>
          <w:tcPr>
            <w:tcW w:w="1520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2019г</w:t>
            </w:r>
          </w:p>
        </w:tc>
        <w:tc>
          <w:tcPr>
            <w:tcW w:w="1520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2020г</w:t>
            </w:r>
          </w:p>
        </w:tc>
      </w:tr>
      <w:tr w:rsidR="004116FB" w:rsidRPr="00BF040D" w:rsidTr="00BD59A0">
        <w:tc>
          <w:tcPr>
            <w:tcW w:w="1974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%</w:t>
            </w:r>
          </w:p>
        </w:tc>
        <w:tc>
          <w:tcPr>
            <w:tcW w:w="1518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65,3/34,7</w:t>
            </w:r>
          </w:p>
        </w:tc>
        <w:tc>
          <w:tcPr>
            <w:tcW w:w="1518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58,9/41,1</w:t>
            </w:r>
          </w:p>
        </w:tc>
        <w:tc>
          <w:tcPr>
            <w:tcW w:w="1520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62,5/37,5</w:t>
            </w:r>
          </w:p>
        </w:tc>
        <w:tc>
          <w:tcPr>
            <w:tcW w:w="1520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61,8/38,2</w:t>
            </w:r>
          </w:p>
        </w:tc>
        <w:tc>
          <w:tcPr>
            <w:tcW w:w="1520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59,6/10,4</w:t>
            </w:r>
          </w:p>
        </w:tc>
      </w:tr>
    </w:tbl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12"/>
          <w:szCs w:val="12"/>
        </w:rPr>
      </w:pPr>
    </w:p>
    <w:p w:rsidR="004116FB" w:rsidRPr="00BF040D" w:rsidRDefault="004116FB" w:rsidP="004116FB">
      <w:pPr>
        <w:pStyle w:val="aff4"/>
        <w:ind w:firstLine="708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Показатель смертности среди трудоспособного населения увеличился с 6,2  до 7,3 (на 1000 населения трудоспособного возраста).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2"/>
          <w:numId w:val="13"/>
        </w:numPr>
        <w:autoSpaceDE w:val="0"/>
        <w:autoSpaceDN w:val="0"/>
        <w:adjustRightInd w:val="0"/>
        <w:spacing w:line="240" w:lineRule="auto"/>
        <w:ind w:left="0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Структура смертности трудоспособного возраста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7"/>
        <w:gridCol w:w="1504"/>
        <w:gridCol w:w="1544"/>
        <w:gridCol w:w="1058"/>
        <w:gridCol w:w="1043"/>
        <w:gridCol w:w="1255"/>
        <w:gridCol w:w="1379"/>
        <w:gridCol w:w="960"/>
      </w:tblGrid>
      <w:tr w:rsidR="004116FB" w:rsidRPr="00BF040D" w:rsidTr="00BD59A0">
        <w:tc>
          <w:tcPr>
            <w:tcW w:w="82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Год</w:t>
            </w:r>
          </w:p>
        </w:tc>
        <w:tc>
          <w:tcPr>
            <w:tcW w:w="1504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От болезней системы кровообращения</w:t>
            </w:r>
          </w:p>
        </w:tc>
        <w:tc>
          <w:tcPr>
            <w:tcW w:w="1544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новообразований</w:t>
            </w:r>
          </w:p>
        </w:tc>
        <w:tc>
          <w:tcPr>
            <w:tcW w:w="1058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Внешних причин</w:t>
            </w:r>
          </w:p>
        </w:tc>
        <w:tc>
          <w:tcPr>
            <w:tcW w:w="1043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От болезней органов дыхания</w:t>
            </w:r>
          </w:p>
        </w:tc>
        <w:tc>
          <w:tcPr>
            <w:tcW w:w="1255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От болезней органов пищеварения</w:t>
            </w:r>
          </w:p>
        </w:tc>
        <w:tc>
          <w:tcPr>
            <w:tcW w:w="137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От некоторых инфекционных и паразитарных болезней</w:t>
            </w:r>
          </w:p>
        </w:tc>
        <w:tc>
          <w:tcPr>
            <w:tcW w:w="960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От прочих причин смерти</w:t>
            </w:r>
          </w:p>
        </w:tc>
      </w:tr>
      <w:tr w:rsidR="004116FB" w:rsidRPr="00BF040D" w:rsidTr="00BD59A0">
        <w:tc>
          <w:tcPr>
            <w:tcW w:w="82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2016</w:t>
            </w:r>
          </w:p>
        </w:tc>
        <w:tc>
          <w:tcPr>
            <w:tcW w:w="1504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25</w:t>
            </w:r>
          </w:p>
        </w:tc>
        <w:tc>
          <w:tcPr>
            <w:tcW w:w="1544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11</w:t>
            </w:r>
          </w:p>
        </w:tc>
        <w:tc>
          <w:tcPr>
            <w:tcW w:w="1058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</w:t>
            </w:r>
          </w:p>
        </w:tc>
        <w:tc>
          <w:tcPr>
            <w:tcW w:w="1043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</w:t>
            </w:r>
          </w:p>
        </w:tc>
        <w:tc>
          <w:tcPr>
            <w:tcW w:w="1255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11</w:t>
            </w:r>
          </w:p>
        </w:tc>
        <w:tc>
          <w:tcPr>
            <w:tcW w:w="1379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</w:t>
            </w:r>
          </w:p>
        </w:tc>
        <w:tc>
          <w:tcPr>
            <w:tcW w:w="960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8</w:t>
            </w:r>
          </w:p>
        </w:tc>
      </w:tr>
      <w:tr w:rsidR="004116FB" w:rsidRPr="00BF040D" w:rsidTr="00BD59A0">
        <w:tc>
          <w:tcPr>
            <w:tcW w:w="82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2017</w:t>
            </w:r>
          </w:p>
        </w:tc>
        <w:tc>
          <w:tcPr>
            <w:tcW w:w="1504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30</w:t>
            </w:r>
          </w:p>
        </w:tc>
        <w:tc>
          <w:tcPr>
            <w:tcW w:w="1544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16</w:t>
            </w:r>
          </w:p>
        </w:tc>
        <w:tc>
          <w:tcPr>
            <w:tcW w:w="1058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</w:t>
            </w:r>
          </w:p>
        </w:tc>
        <w:tc>
          <w:tcPr>
            <w:tcW w:w="1043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</w:t>
            </w:r>
          </w:p>
        </w:tc>
        <w:tc>
          <w:tcPr>
            <w:tcW w:w="1255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</w:t>
            </w:r>
          </w:p>
        </w:tc>
        <w:tc>
          <w:tcPr>
            <w:tcW w:w="1379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</w:t>
            </w:r>
          </w:p>
        </w:tc>
        <w:tc>
          <w:tcPr>
            <w:tcW w:w="960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12</w:t>
            </w:r>
          </w:p>
        </w:tc>
      </w:tr>
      <w:tr w:rsidR="004116FB" w:rsidRPr="00BF040D" w:rsidTr="00BD59A0">
        <w:tc>
          <w:tcPr>
            <w:tcW w:w="82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2018</w:t>
            </w:r>
          </w:p>
        </w:tc>
        <w:tc>
          <w:tcPr>
            <w:tcW w:w="1504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25</w:t>
            </w:r>
          </w:p>
        </w:tc>
        <w:tc>
          <w:tcPr>
            <w:tcW w:w="1544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15</w:t>
            </w:r>
          </w:p>
        </w:tc>
        <w:tc>
          <w:tcPr>
            <w:tcW w:w="1058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9</w:t>
            </w:r>
          </w:p>
        </w:tc>
        <w:tc>
          <w:tcPr>
            <w:tcW w:w="1043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</w:t>
            </w:r>
          </w:p>
        </w:tc>
        <w:tc>
          <w:tcPr>
            <w:tcW w:w="1255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11</w:t>
            </w:r>
          </w:p>
        </w:tc>
        <w:tc>
          <w:tcPr>
            <w:tcW w:w="1379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</w:t>
            </w:r>
          </w:p>
        </w:tc>
        <w:tc>
          <w:tcPr>
            <w:tcW w:w="960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</w:t>
            </w:r>
          </w:p>
        </w:tc>
      </w:tr>
      <w:tr w:rsidR="004116FB" w:rsidRPr="00BF040D" w:rsidTr="00BD59A0">
        <w:tc>
          <w:tcPr>
            <w:tcW w:w="82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2019</w:t>
            </w:r>
          </w:p>
        </w:tc>
        <w:tc>
          <w:tcPr>
            <w:tcW w:w="1504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25</w:t>
            </w:r>
          </w:p>
        </w:tc>
        <w:tc>
          <w:tcPr>
            <w:tcW w:w="1544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14</w:t>
            </w:r>
          </w:p>
        </w:tc>
        <w:tc>
          <w:tcPr>
            <w:tcW w:w="1058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11</w:t>
            </w:r>
          </w:p>
        </w:tc>
        <w:tc>
          <w:tcPr>
            <w:tcW w:w="1043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</w:t>
            </w:r>
          </w:p>
        </w:tc>
        <w:tc>
          <w:tcPr>
            <w:tcW w:w="1255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11</w:t>
            </w:r>
          </w:p>
        </w:tc>
        <w:tc>
          <w:tcPr>
            <w:tcW w:w="1379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</w:t>
            </w:r>
          </w:p>
        </w:tc>
        <w:tc>
          <w:tcPr>
            <w:tcW w:w="960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</w:t>
            </w:r>
          </w:p>
        </w:tc>
      </w:tr>
      <w:tr w:rsidR="004116FB" w:rsidRPr="00BF040D" w:rsidTr="00BD59A0">
        <w:tc>
          <w:tcPr>
            <w:tcW w:w="82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2020</w:t>
            </w:r>
          </w:p>
        </w:tc>
        <w:tc>
          <w:tcPr>
            <w:tcW w:w="1504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28</w:t>
            </w:r>
          </w:p>
        </w:tc>
        <w:tc>
          <w:tcPr>
            <w:tcW w:w="1544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</w:t>
            </w:r>
          </w:p>
        </w:tc>
        <w:tc>
          <w:tcPr>
            <w:tcW w:w="1058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8</w:t>
            </w:r>
          </w:p>
        </w:tc>
        <w:tc>
          <w:tcPr>
            <w:tcW w:w="1043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8</w:t>
            </w:r>
          </w:p>
        </w:tc>
        <w:tc>
          <w:tcPr>
            <w:tcW w:w="1255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</w:t>
            </w:r>
          </w:p>
        </w:tc>
        <w:tc>
          <w:tcPr>
            <w:tcW w:w="1379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</w:t>
            </w:r>
          </w:p>
        </w:tc>
        <w:tc>
          <w:tcPr>
            <w:tcW w:w="960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</w:t>
            </w:r>
          </w:p>
        </w:tc>
      </w:tr>
    </w:tbl>
    <w:p w:rsidR="004116FB" w:rsidRPr="00BF040D" w:rsidRDefault="004116FB" w:rsidP="004116FB">
      <w:pPr>
        <w:pStyle w:val="aff4"/>
        <w:rPr>
          <w:rFonts w:ascii="Times New Roman" w:hAnsi="Times New Roman"/>
          <w:sz w:val="12"/>
          <w:szCs w:val="12"/>
        </w:rPr>
      </w:pPr>
    </w:p>
    <w:p w:rsidR="004116FB" w:rsidRPr="00BF040D" w:rsidRDefault="004116FB" w:rsidP="004116FB">
      <w:pPr>
        <w:pStyle w:val="aff4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Структура смертности населения трудоспособного возраста:</w:t>
      </w:r>
    </w:p>
    <w:p w:rsidR="004116FB" w:rsidRPr="00BF040D" w:rsidRDefault="004116FB" w:rsidP="004116FB">
      <w:pPr>
        <w:pStyle w:val="aff4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онкология – всего 10 человек (мужчин - 9, женщин -1);</w:t>
      </w:r>
    </w:p>
    <w:p w:rsidR="004116FB" w:rsidRPr="00BF040D" w:rsidRDefault="004116FB" w:rsidP="004116FB">
      <w:pPr>
        <w:pStyle w:val="aff4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 xml:space="preserve">БСК – всего 32 (мужчин – 27, женщин – 5); </w:t>
      </w:r>
    </w:p>
    <w:p w:rsidR="004116FB" w:rsidRPr="00BF040D" w:rsidRDefault="004116FB" w:rsidP="004116FB">
      <w:pPr>
        <w:pStyle w:val="aff4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болезни органов дыхания – всего 5 (мужчин – 4, женщин – 1);</w:t>
      </w:r>
    </w:p>
    <w:p w:rsidR="004116FB" w:rsidRPr="00BF040D" w:rsidRDefault="004116FB" w:rsidP="004116FB">
      <w:pPr>
        <w:pStyle w:val="aff4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болезни органов пищеварения – всего 8 (мужчин – 5, женщин -3).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Нозологическая структура причин смертности в трудоспособном возрасте несколько отличается от структуры общей смертности: первое место - болезни системы кровообращения – до 30% от всех умерших в трудоспособном возрасте, второе - внешние причины, третье - новообразования - 17, четвертое - болезни органов пищеварения.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Основную долю причин смерти у лиц в трудоспособном возрасте от внешних причин составили самоубийства и прочих причин смерти, в которые включены дорожно-транспортные происшествия.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2"/>
          <w:numId w:val="13"/>
        </w:numPr>
        <w:autoSpaceDE w:val="0"/>
        <w:autoSpaceDN w:val="0"/>
        <w:adjustRightInd w:val="0"/>
        <w:spacing w:line="240" w:lineRule="auto"/>
        <w:ind w:left="0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Смертность населения от внешних причин в динамике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29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9"/>
        <w:gridCol w:w="1509"/>
        <w:gridCol w:w="1509"/>
        <w:gridCol w:w="1511"/>
        <w:gridCol w:w="1511"/>
        <w:gridCol w:w="1511"/>
      </w:tblGrid>
      <w:tr w:rsidR="004116FB" w:rsidRPr="00BF040D" w:rsidTr="00BD59A0">
        <w:tc>
          <w:tcPr>
            <w:tcW w:w="201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Год</w:t>
            </w:r>
          </w:p>
        </w:tc>
        <w:tc>
          <w:tcPr>
            <w:tcW w:w="150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2016г</w:t>
            </w:r>
          </w:p>
        </w:tc>
        <w:tc>
          <w:tcPr>
            <w:tcW w:w="1509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2017г</w:t>
            </w:r>
          </w:p>
        </w:tc>
        <w:tc>
          <w:tcPr>
            <w:tcW w:w="151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2018г</w:t>
            </w:r>
          </w:p>
        </w:tc>
        <w:tc>
          <w:tcPr>
            <w:tcW w:w="151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2019г</w:t>
            </w:r>
          </w:p>
        </w:tc>
        <w:tc>
          <w:tcPr>
            <w:tcW w:w="151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2020г</w:t>
            </w:r>
          </w:p>
        </w:tc>
      </w:tr>
      <w:tr w:rsidR="004116FB" w:rsidRPr="00BF040D" w:rsidTr="00BD59A0">
        <w:tc>
          <w:tcPr>
            <w:tcW w:w="2019" w:type="dxa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color w:val="000000"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Абсолютный и относительный показатели</w:t>
            </w:r>
          </w:p>
        </w:tc>
        <w:tc>
          <w:tcPr>
            <w:tcW w:w="1509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31/125,8</w:t>
            </w:r>
          </w:p>
        </w:tc>
        <w:tc>
          <w:tcPr>
            <w:tcW w:w="1509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29/112,3</w:t>
            </w:r>
          </w:p>
        </w:tc>
        <w:tc>
          <w:tcPr>
            <w:tcW w:w="1511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25/106,7</w:t>
            </w:r>
          </w:p>
        </w:tc>
        <w:tc>
          <w:tcPr>
            <w:tcW w:w="1511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30/131,9</w:t>
            </w:r>
          </w:p>
        </w:tc>
        <w:tc>
          <w:tcPr>
            <w:tcW w:w="1511" w:type="dxa"/>
            <w:vAlign w:val="center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26/117,9</w:t>
            </w:r>
          </w:p>
        </w:tc>
      </w:tr>
    </w:tbl>
    <w:p w:rsidR="004116FB" w:rsidRPr="00BF040D" w:rsidRDefault="004116FB" w:rsidP="009D076C">
      <w:pPr>
        <w:widowControl w:val="0"/>
        <w:autoSpaceDE w:val="0"/>
        <w:autoSpaceDN w:val="0"/>
        <w:adjustRightInd w:val="0"/>
        <w:spacing w:line="240" w:lineRule="auto"/>
        <w:ind w:firstLine="0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Оценка показателя смертности от внешних причин показывает неуклонную динамику снижения.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2"/>
          <w:numId w:val="13"/>
        </w:numPr>
        <w:autoSpaceDE w:val="0"/>
        <w:autoSpaceDN w:val="0"/>
        <w:adjustRightInd w:val="0"/>
        <w:spacing w:line="240" w:lineRule="auto"/>
        <w:ind w:left="0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Структура смертности населения от внешних причин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30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"/>
        <w:gridCol w:w="1641"/>
        <w:gridCol w:w="673"/>
        <w:gridCol w:w="1307"/>
        <w:gridCol w:w="1345"/>
        <w:gridCol w:w="1251"/>
        <w:gridCol w:w="1621"/>
        <w:gridCol w:w="1134"/>
      </w:tblGrid>
      <w:tr w:rsidR="004116FB" w:rsidRPr="00BF040D" w:rsidTr="009D076C">
        <w:trPr>
          <w:trHeight w:val="280"/>
        </w:trPr>
        <w:tc>
          <w:tcPr>
            <w:tcW w:w="57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Год</w:t>
            </w:r>
          </w:p>
        </w:tc>
        <w:tc>
          <w:tcPr>
            <w:tcW w:w="164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Все виды транспортных несчастных случаев</w:t>
            </w:r>
          </w:p>
        </w:tc>
        <w:tc>
          <w:tcPr>
            <w:tcW w:w="673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В т.ч. ДТП</w:t>
            </w:r>
          </w:p>
        </w:tc>
        <w:tc>
          <w:tcPr>
            <w:tcW w:w="130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Утопления</w:t>
            </w:r>
          </w:p>
        </w:tc>
        <w:tc>
          <w:tcPr>
            <w:tcW w:w="1345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Случайное отравление</w:t>
            </w:r>
          </w:p>
        </w:tc>
        <w:tc>
          <w:tcPr>
            <w:tcW w:w="125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В т.ч. алкоголем</w:t>
            </w:r>
          </w:p>
        </w:tc>
        <w:tc>
          <w:tcPr>
            <w:tcW w:w="162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самоубийство</w:t>
            </w:r>
          </w:p>
        </w:tc>
        <w:tc>
          <w:tcPr>
            <w:tcW w:w="1134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убийство</w:t>
            </w:r>
          </w:p>
        </w:tc>
      </w:tr>
      <w:tr w:rsidR="004116FB" w:rsidRPr="00BF040D" w:rsidTr="009D076C">
        <w:trPr>
          <w:trHeight w:val="108"/>
        </w:trPr>
        <w:tc>
          <w:tcPr>
            <w:tcW w:w="57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2016</w:t>
            </w:r>
          </w:p>
        </w:tc>
        <w:tc>
          <w:tcPr>
            <w:tcW w:w="164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8,2</w:t>
            </w:r>
          </w:p>
        </w:tc>
        <w:tc>
          <w:tcPr>
            <w:tcW w:w="673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8,2</w:t>
            </w:r>
          </w:p>
        </w:tc>
        <w:tc>
          <w:tcPr>
            <w:tcW w:w="130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4,1</w:t>
            </w:r>
          </w:p>
        </w:tc>
        <w:tc>
          <w:tcPr>
            <w:tcW w:w="1345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8,2</w:t>
            </w:r>
          </w:p>
        </w:tc>
        <w:tc>
          <w:tcPr>
            <w:tcW w:w="125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8,2</w:t>
            </w:r>
          </w:p>
        </w:tc>
        <w:tc>
          <w:tcPr>
            <w:tcW w:w="162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32,8</w:t>
            </w:r>
          </w:p>
        </w:tc>
        <w:tc>
          <w:tcPr>
            <w:tcW w:w="1134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4,1</w:t>
            </w:r>
          </w:p>
        </w:tc>
      </w:tr>
      <w:tr w:rsidR="004116FB" w:rsidRPr="00BF040D" w:rsidTr="009D076C">
        <w:trPr>
          <w:trHeight w:val="60"/>
        </w:trPr>
        <w:tc>
          <w:tcPr>
            <w:tcW w:w="57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2017</w:t>
            </w:r>
          </w:p>
        </w:tc>
        <w:tc>
          <w:tcPr>
            <w:tcW w:w="164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12,5</w:t>
            </w:r>
          </w:p>
        </w:tc>
        <w:tc>
          <w:tcPr>
            <w:tcW w:w="673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8,3</w:t>
            </w:r>
          </w:p>
        </w:tc>
        <w:tc>
          <w:tcPr>
            <w:tcW w:w="130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12,5</w:t>
            </w:r>
          </w:p>
        </w:tc>
        <w:tc>
          <w:tcPr>
            <w:tcW w:w="1345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16,7</w:t>
            </w:r>
          </w:p>
        </w:tc>
        <w:tc>
          <w:tcPr>
            <w:tcW w:w="125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4,2</w:t>
            </w:r>
          </w:p>
        </w:tc>
        <w:tc>
          <w:tcPr>
            <w:tcW w:w="162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75,1</w:t>
            </w:r>
          </w:p>
        </w:tc>
        <w:tc>
          <w:tcPr>
            <w:tcW w:w="1134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</w:tr>
      <w:tr w:rsidR="004116FB" w:rsidRPr="00BF040D" w:rsidTr="009D076C">
        <w:trPr>
          <w:trHeight w:val="60"/>
        </w:trPr>
        <w:tc>
          <w:tcPr>
            <w:tcW w:w="57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2018</w:t>
            </w:r>
          </w:p>
        </w:tc>
        <w:tc>
          <w:tcPr>
            <w:tcW w:w="164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8,5</w:t>
            </w:r>
          </w:p>
        </w:tc>
        <w:tc>
          <w:tcPr>
            <w:tcW w:w="673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4,3</w:t>
            </w:r>
          </w:p>
        </w:tc>
        <w:tc>
          <w:tcPr>
            <w:tcW w:w="130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8,5</w:t>
            </w:r>
          </w:p>
        </w:tc>
        <w:tc>
          <w:tcPr>
            <w:tcW w:w="1345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4,3</w:t>
            </w:r>
          </w:p>
        </w:tc>
        <w:tc>
          <w:tcPr>
            <w:tcW w:w="125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  <w:tc>
          <w:tcPr>
            <w:tcW w:w="162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38,4</w:t>
            </w:r>
          </w:p>
        </w:tc>
        <w:tc>
          <w:tcPr>
            <w:tcW w:w="1134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4,3</w:t>
            </w:r>
          </w:p>
        </w:tc>
      </w:tr>
      <w:tr w:rsidR="004116FB" w:rsidRPr="00BF040D" w:rsidTr="009D076C">
        <w:trPr>
          <w:trHeight w:val="60"/>
        </w:trPr>
        <w:tc>
          <w:tcPr>
            <w:tcW w:w="57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2019</w:t>
            </w:r>
          </w:p>
        </w:tc>
        <w:tc>
          <w:tcPr>
            <w:tcW w:w="164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22,0</w:t>
            </w:r>
          </w:p>
        </w:tc>
        <w:tc>
          <w:tcPr>
            <w:tcW w:w="673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22,0</w:t>
            </w:r>
          </w:p>
        </w:tc>
        <w:tc>
          <w:tcPr>
            <w:tcW w:w="130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8,8</w:t>
            </w:r>
          </w:p>
        </w:tc>
        <w:tc>
          <w:tcPr>
            <w:tcW w:w="1345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4,4</w:t>
            </w:r>
          </w:p>
        </w:tc>
        <w:tc>
          <w:tcPr>
            <w:tcW w:w="125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  <w:tc>
          <w:tcPr>
            <w:tcW w:w="162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61,6</w:t>
            </w:r>
          </w:p>
        </w:tc>
        <w:tc>
          <w:tcPr>
            <w:tcW w:w="1134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13,2</w:t>
            </w:r>
          </w:p>
        </w:tc>
      </w:tr>
      <w:tr w:rsidR="004116FB" w:rsidRPr="00BF040D" w:rsidTr="009D076C">
        <w:trPr>
          <w:trHeight w:val="138"/>
        </w:trPr>
        <w:tc>
          <w:tcPr>
            <w:tcW w:w="57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lastRenderedPageBreak/>
              <w:t>2020</w:t>
            </w:r>
          </w:p>
        </w:tc>
        <w:tc>
          <w:tcPr>
            <w:tcW w:w="164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18,1</w:t>
            </w:r>
          </w:p>
        </w:tc>
        <w:tc>
          <w:tcPr>
            <w:tcW w:w="673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13,6</w:t>
            </w:r>
          </w:p>
        </w:tc>
        <w:tc>
          <w:tcPr>
            <w:tcW w:w="1307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</w:t>
            </w:r>
          </w:p>
        </w:tc>
        <w:tc>
          <w:tcPr>
            <w:tcW w:w="1345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13,6</w:t>
            </w:r>
          </w:p>
        </w:tc>
        <w:tc>
          <w:tcPr>
            <w:tcW w:w="125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9,1</w:t>
            </w:r>
          </w:p>
        </w:tc>
        <w:tc>
          <w:tcPr>
            <w:tcW w:w="1621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59,0</w:t>
            </w:r>
          </w:p>
        </w:tc>
        <w:tc>
          <w:tcPr>
            <w:tcW w:w="1134" w:type="dxa"/>
          </w:tcPr>
          <w:p w:rsidR="004116FB" w:rsidRPr="00BF040D" w:rsidRDefault="004116FB" w:rsidP="009D076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4,5</w:t>
            </w:r>
          </w:p>
        </w:tc>
      </w:tr>
    </w:tbl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12"/>
          <w:szCs w:val="12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В структуре причин на первом месте показателя смертности от самоубийств, на втором все виды транспортных несчастных случаев, на 3-м случайные отравления. 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ind w:firstLine="708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Обращает на себя внимание показатель - случайные отравления алкоголем, по которому наблюдается рост с 0 до 9,1 на 100 тыс. населения. Последняя причина наиболее выражена у сельского населения и обусловливает рост смертности от болезней органов пищеварения - желудочные кровотечения, цирроз печени и прочие заболевания. 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line="240" w:lineRule="auto"/>
        <w:ind w:left="0"/>
        <w:jc w:val="center"/>
        <w:outlineLvl w:val="2"/>
        <w:rPr>
          <w:b/>
          <w:sz w:val="12"/>
          <w:szCs w:val="12"/>
        </w:rPr>
      </w:pPr>
      <w:r w:rsidRPr="00BF040D">
        <w:rPr>
          <w:b/>
          <w:sz w:val="12"/>
          <w:szCs w:val="12"/>
        </w:rPr>
        <w:t>Распространенность факторов риска неинфекционных заболеваний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12"/>
          <w:szCs w:val="12"/>
        </w:rPr>
      </w:pPr>
    </w:p>
    <w:p w:rsidR="004116FB" w:rsidRPr="00BF040D" w:rsidRDefault="004116FB" w:rsidP="004116FB">
      <w:pPr>
        <w:pStyle w:val="48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 xml:space="preserve">Многочисленными исследованиями доказана решающая роль образа жизни в формировании здоровья и в развитии заболеваний. </w:t>
      </w:r>
      <w:proofErr w:type="gramStart"/>
      <w:r w:rsidRPr="00BF040D">
        <w:rPr>
          <w:rFonts w:ascii="Times New Roman" w:hAnsi="Times New Roman"/>
          <w:sz w:val="12"/>
          <w:szCs w:val="12"/>
        </w:rPr>
        <w:t>На состояние здоровья населения также оказывает влияние целый ряд таких отрицательных факторов, как курение и употребление алкоголя, неправильное питание, гиподинамия, употребление наркотиков, вредные условия труда, стрессовые ситуации,  неблагоприятные материально-бытовые условия и др. Все эти факторы могут определять развитие того или иного заболевания и ассоциируются как с большим распространением, так и с повышенной  вероятностью возникновения новых случаев заболеваний.</w:t>
      </w:r>
      <w:proofErr w:type="gramEnd"/>
      <w:r w:rsidRPr="00BF040D">
        <w:rPr>
          <w:rFonts w:ascii="Times New Roman" w:hAnsi="Times New Roman"/>
          <w:sz w:val="12"/>
          <w:szCs w:val="12"/>
        </w:rPr>
        <w:t xml:space="preserve"> Как правило, действует не один из этих факторов, а несколько.</w:t>
      </w:r>
    </w:p>
    <w:p w:rsidR="004116FB" w:rsidRPr="00BF040D" w:rsidRDefault="004116FB" w:rsidP="004116FB">
      <w:pPr>
        <w:pStyle w:val="48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В Оренбургской области отмечается рост показателей распространенности факторов риска не инфекционных заболеваний, в их числе негативное влияние на здоровье злоупотребления алкоголем и курения. Эти привычки, иногда переходящие в болезнь, вырабатываются на почве низкой культуры, неумения использовать досуг, незнания принципов здорового образа жизни. Распространенность риска пагубного потребления алкоголя в регионе составляет</w:t>
      </w:r>
      <w:r w:rsidRPr="00BF040D">
        <w:rPr>
          <w:rStyle w:val="11pt"/>
          <w:sz w:val="12"/>
          <w:szCs w:val="12"/>
        </w:rPr>
        <w:t xml:space="preserve"> 2,5%</w:t>
      </w:r>
      <w:r w:rsidRPr="00BF040D">
        <w:rPr>
          <w:rFonts w:ascii="Times New Roman" w:hAnsi="Times New Roman"/>
          <w:sz w:val="12"/>
          <w:szCs w:val="12"/>
        </w:rPr>
        <w:t xml:space="preserve"> (темп прироста к</w:t>
      </w:r>
      <w:r w:rsidRPr="00BF040D">
        <w:rPr>
          <w:rStyle w:val="11pt"/>
          <w:sz w:val="12"/>
          <w:szCs w:val="12"/>
        </w:rPr>
        <w:t xml:space="preserve"> 2017</w:t>
      </w:r>
      <w:r w:rsidRPr="00BF040D">
        <w:rPr>
          <w:rFonts w:ascii="Times New Roman" w:hAnsi="Times New Roman"/>
          <w:sz w:val="12"/>
          <w:szCs w:val="12"/>
        </w:rPr>
        <w:t xml:space="preserve"> году</w:t>
      </w:r>
      <w:r w:rsidRPr="00BF040D">
        <w:rPr>
          <w:rStyle w:val="11pt"/>
          <w:sz w:val="12"/>
          <w:szCs w:val="12"/>
        </w:rPr>
        <w:t xml:space="preserve"> 20,2%),</w:t>
      </w:r>
      <w:r w:rsidRPr="00BF040D">
        <w:rPr>
          <w:rFonts w:ascii="Times New Roman" w:hAnsi="Times New Roman"/>
          <w:sz w:val="12"/>
          <w:szCs w:val="12"/>
        </w:rPr>
        <w:t xml:space="preserve"> курение табака -</w:t>
      </w:r>
      <w:r w:rsidRPr="00BF040D">
        <w:rPr>
          <w:rStyle w:val="11pt"/>
          <w:sz w:val="12"/>
          <w:szCs w:val="12"/>
        </w:rPr>
        <w:t xml:space="preserve"> 15,5% </w:t>
      </w:r>
      <w:r w:rsidRPr="00BF040D">
        <w:rPr>
          <w:rFonts w:ascii="Times New Roman" w:hAnsi="Times New Roman"/>
          <w:sz w:val="12"/>
          <w:szCs w:val="12"/>
        </w:rPr>
        <w:t>(темп прироста к 2017 году 14%).</w:t>
      </w:r>
    </w:p>
    <w:p w:rsidR="004116FB" w:rsidRPr="00BF040D" w:rsidRDefault="004116FB" w:rsidP="004116FB">
      <w:pPr>
        <w:pStyle w:val="48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 xml:space="preserve">Еще один фактор риска возникновения серьезных заболеваний - нерациональное питание. Проблемами нерационального питания являются несбалансированное и некачественное питание, недоедание и переедание, неадекватная структура питания, в том числе нарушение соотношения основных компонентов питания (белков, жиров, углеводов, минеральных солей, витаминов), несоответствие времени приема пищи и ее объема индивидуальным </w:t>
      </w:r>
      <w:proofErr w:type="spellStart"/>
      <w:r w:rsidRPr="00BF040D">
        <w:rPr>
          <w:rFonts w:ascii="Times New Roman" w:hAnsi="Times New Roman"/>
          <w:sz w:val="12"/>
          <w:szCs w:val="12"/>
        </w:rPr>
        <w:t>биоритмологическим</w:t>
      </w:r>
      <w:proofErr w:type="spellEnd"/>
      <w:r w:rsidRPr="00BF040D">
        <w:rPr>
          <w:rFonts w:ascii="Times New Roman" w:hAnsi="Times New Roman"/>
          <w:sz w:val="12"/>
          <w:szCs w:val="12"/>
        </w:rPr>
        <w:t xml:space="preserve"> особенностям. Распространенность фактора риска нерациональное питание в Оренбургской области составляет </w:t>
      </w:r>
      <w:r w:rsidRPr="00BF040D">
        <w:rPr>
          <w:rStyle w:val="11pt"/>
          <w:sz w:val="12"/>
          <w:szCs w:val="12"/>
        </w:rPr>
        <w:t>42,1%</w:t>
      </w:r>
      <w:r w:rsidRPr="00BF040D">
        <w:rPr>
          <w:rFonts w:ascii="Times New Roman" w:hAnsi="Times New Roman"/>
          <w:sz w:val="12"/>
          <w:szCs w:val="12"/>
        </w:rPr>
        <w:t xml:space="preserve"> (темп снижения</w:t>
      </w:r>
      <w:r w:rsidRPr="00BF040D">
        <w:rPr>
          <w:rStyle w:val="11pt"/>
          <w:sz w:val="12"/>
          <w:szCs w:val="12"/>
        </w:rPr>
        <w:t xml:space="preserve"> 6,1%).</w:t>
      </w:r>
      <w:r w:rsidRPr="00BF040D">
        <w:rPr>
          <w:rFonts w:ascii="Times New Roman" w:hAnsi="Times New Roman"/>
          <w:sz w:val="12"/>
          <w:szCs w:val="12"/>
        </w:rPr>
        <w:t xml:space="preserve"> За последние годы отмечается увеличение потребления хлебобулочных продуктов; снижение потребления мяса и мясопродуктов относительно рекомендуемых норм, а также овощей, фруктов и ягод. Преимущественно углеводистая модель питания приводит к избыточной массе тела, распространенность этого фактора риска составляет </w:t>
      </w:r>
      <w:r w:rsidRPr="00BF040D">
        <w:rPr>
          <w:rStyle w:val="11pt"/>
          <w:sz w:val="12"/>
          <w:szCs w:val="12"/>
        </w:rPr>
        <w:t>26%</w:t>
      </w:r>
      <w:r w:rsidRPr="00BF040D">
        <w:rPr>
          <w:rFonts w:ascii="Times New Roman" w:hAnsi="Times New Roman"/>
          <w:sz w:val="12"/>
          <w:szCs w:val="12"/>
        </w:rPr>
        <w:t xml:space="preserve"> (темп прироста</w:t>
      </w:r>
      <w:r w:rsidRPr="00BF040D">
        <w:rPr>
          <w:rStyle w:val="11pt"/>
          <w:sz w:val="12"/>
          <w:szCs w:val="12"/>
        </w:rPr>
        <w:t xml:space="preserve"> 1,2%).</w:t>
      </w:r>
      <w:r w:rsidRPr="00BF040D">
        <w:rPr>
          <w:rFonts w:ascii="Times New Roman" w:hAnsi="Times New Roman"/>
          <w:sz w:val="12"/>
          <w:szCs w:val="12"/>
        </w:rPr>
        <w:t xml:space="preserve"> Одно из самых распространенных заболеваний в России и в Оренбургской области - ожирение. Лишний вес - это база для возникновения сердечно - сосудистых заболеваний, гипертонии, диабета, заболеваний опорно-двигательного аппарата, периферической нервной системы, ряда онкологических заболеваний. Распространенность ожирения в регионе составляет</w:t>
      </w:r>
      <w:r w:rsidRPr="00BF040D">
        <w:rPr>
          <w:rStyle w:val="11pt"/>
          <w:sz w:val="12"/>
          <w:szCs w:val="12"/>
        </w:rPr>
        <w:t xml:space="preserve"> 8,4%</w:t>
      </w:r>
      <w:r w:rsidRPr="00BF040D">
        <w:rPr>
          <w:rFonts w:ascii="Times New Roman" w:hAnsi="Times New Roman"/>
          <w:sz w:val="12"/>
          <w:szCs w:val="12"/>
        </w:rPr>
        <w:t xml:space="preserve"> (темп прироста</w:t>
      </w:r>
      <w:r w:rsidRPr="00BF040D">
        <w:rPr>
          <w:rStyle w:val="11pt"/>
          <w:sz w:val="12"/>
          <w:szCs w:val="12"/>
        </w:rPr>
        <w:t xml:space="preserve"> 6,2%).</w:t>
      </w:r>
      <w:r w:rsidRPr="00BF040D">
        <w:rPr>
          <w:rFonts w:ascii="Times New Roman" w:hAnsi="Times New Roman"/>
          <w:sz w:val="12"/>
          <w:szCs w:val="12"/>
        </w:rPr>
        <w:t xml:space="preserve"> Повышенного уровня артериального давления -</w:t>
      </w:r>
      <w:r w:rsidRPr="00BF040D">
        <w:rPr>
          <w:rStyle w:val="11pt"/>
          <w:sz w:val="12"/>
          <w:szCs w:val="12"/>
        </w:rPr>
        <w:t xml:space="preserve"> 28,3%</w:t>
      </w:r>
      <w:r w:rsidRPr="00BF040D">
        <w:rPr>
          <w:rFonts w:ascii="Times New Roman" w:hAnsi="Times New Roman"/>
          <w:sz w:val="12"/>
          <w:szCs w:val="12"/>
        </w:rPr>
        <w:t xml:space="preserve"> (темп прироста</w:t>
      </w:r>
      <w:r w:rsidRPr="00BF040D">
        <w:rPr>
          <w:rStyle w:val="11pt"/>
          <w:sz w:val="12"/>
          <w:szCs w:val="12"/>
        </w:rPr>
        <w:t xml:space="preserve"> 2,7%).</w:t>
      </w:r>
      <w:r w:rsidRPr="00BF040D">
        <w:rPr>
          <w:rFonts w:ascii="Times New Roman" w:hAnsi="Times New Roman"/>
          <w:sz w:val="12"/>
          <w:szCs w:val="12"/>
        </w:rPr>
        <w:t xml:space="preserve"> Повышенного содержания глюкозы в крови (гипергликемия) -</w:t>
      </w:r>
      <w:r w:rsidRPr="00BF040D">
        <w:rPr>
          <w:rStyle w:val="11pt"/>
          <w:sz w:val="12"/>
          <w:szCs w:val="12"/>
        </w:rPr>
        <w:t xml:space="preserve"> 5,7%)</w:t>
      </w:r>
      <w:r w:rsidRPr="00BF040D">
        <w:rPr>
          <w:rFonts w:ascii="Times New Roman" w:hAnsi="Times New Roman"/>
          <w:sz w:val="12"/>
          <w:szCs w:val="12"/>
        </w:rPr>
        <w:t xml:space="preserve"> (темп прироста</w:t>
      </w:r>
      <w:r w:rsidRPr="00BF040D">
        <w:rPr>
          <w:rStyle w:val="11pt"/>
          <w:sz w:val="12"/>
          <w:szCs w:val="12"/>
        </w:rPr>
        <w:t xml:space="preserve"> 34,7%о). </w:t>
      </w:r>
      <w:r w:rsidRPr="00BF040D">
        <w:rPr>
          <w:rFonts w:ascii="Times New Roman" w:hAnsi="Times New Roman"/>
          <w:sz w:val="12"/>
          <w:szCs w:val="12"/>
        </w:rPr>
        <w:t>Повышенного содержания холестерина в крови (</w:t>
      </w:r>
      <w:proofErr w:type="spellStart"/>
      <w:r w:rsidRPr="00BF040D">
        <w:rPr>
          <w:rFonts w:ascii="Times New Roman" w:hAnsi="Times New Roman"/>
          <w:sz w:val="12"/>
          <w:szCs w:val="12"/>
        </w:rPr>
        <w:t>гиперхолестеринемия</w:t>
      </w:r>
      <w:proofErr w:type="spellEnd"/>
      <w:r w:rsidRPr="00BF040D">
        <w:rPr>
          <w:rFonts w:ascii="Times New Roman" w:hAnsi="Times New Roman"/>
          <w:sz w:val="12"/>
          <w:szCs w:val="12"/>
        </w:rPr>
        <w:t>) -</w:t>
      </w:r>
      <w:r w:rsidRPr="00BF040D">
        <w:rPr>
          <w:rStyle w:val="11pt"/>
          <w:sz w:val="12"/>
          <w:szCs w:val="12"/>
        </w:rPr>
        <w:t xml:space="preserve"> 19,5% </w:t>
      </w:r>
      <w:r w:rsidRPr="00BF040D">
        <w:rPr>
          <w:rFonts w:ascii="Times New Roman" w:hAnsi="Times New Roman"/>
          <w:sz w:val="12"/>
          <w:szCs w:val="12"/>
        </w:rPr>
        <w:t>(темп прироста</w:t>
      </w:r>
      <w:r w:rsidRPr="00BF040D">
        <w:rPr>
          <w:rStyle w:val="11pt"/>
          <w:sz w:val="12"/>
          <w:szCs w:val="12"/>
        </w:rPr>
        <w:t xml:space="preserve"> 19,6%о).</w:t>
      </w:r>
      <w:r w:rsidRPr="00BF040D">
        <w:rPr>
          <w:rFonts w:ascii="Times New Roman" w:hAnsi="Times New Roman"/>
          <w:sz w:val="12"/>
          <w:szCs w:val="12"/>
        </w:rPr>
        <w:t xml:space="preserve"> Распространенность избыточной массы тела -</w:t>
      </w:r>
      <w:r w:rsidRPr="00BF040D">
        <w:rPr>
          <w:rStyle w:val="11pt"/>
          <w:sz w:val="12"/>
          <w:szCs w:val="12"/>
        </w:rPr>
        <w:t xml:space="preserve"> 26% </w:t>
      </w:r>
      <w:r w:rsidRPr="00BF040D">
        <w:rPr>
          <w:rFonts w:ascii="Times New Roman" w:hAnsi="Times New Roman"/>
          <w:sz w:val="12"/>
          <w:szCs w:val="12"/>
        </w:rPr>
        <w:t>(темп прироста 1,2%).</w:t>
      </w:r>
    </w:p>
    <w:p w:rsidR="004116FB" w:rsidRPr="00BF040D" w:rsidRDefault="004116FB" w:rsidP="004116FB">
      <w:pPr>
        <w:pStyle w:val="48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 xml:space="preserve">Серьезным фактором риска для состояния здоровья является гиподинамия (низкая физическая активность). Малоподвижный образ жизни ухудшает состояние всех органов и систем организма, снижает иммунитет не только к инфекционным, но и неинфекционным заболеваниям, а также устойчивость к стрессам. </w:t>
      </w:r>
      <w:proofErr w:type="gramStart"/>
      <w:r w:rsidRPr="00BF040D">
        <w:rPr>
          <w:rFonts w:ascii="Times New Roman" w:hAnsi="Times New Roman"/>
          <w:sz w:val="12"/>
          <w:szCs w:val="12"/>
        </w:rPr>
        <w:t>Распространенность низкой физической активности составляет 27,4%) (темп снижения 3%).</w:t>
      </w:r>
      <w:proofErr w:type="gramEnd"/>
    </w:p>
    <w:p w:rsidR="004116FB" w:rsidRPr="00BF040D" w:rsidRDefault="004116FB" w:rsidP="004116FB">
      <w:pPr>
        <w:pStyle w:val="48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>Для повышения физической активности необходимо развитие сети учреждений дополнительного образования детей физкультурно-спортивной направленности, создание благоприятных условий для занятий физкультурой и спортом, обеспечение доступности занятий физической культурой.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2"/>
          <w:numId w:val="13"/>
        </w:numPr>
        <w:autoSpaceDE w:val="0"/>
        <w:autoSpaceDN w:val="0"/>
        <w:adjustRightInd w:val="0"/>
        <w:spacing w:line="240" w:lineRule="auto"/>
        <w:ind w:left="0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 xml:space="preserve">Распространенность факторов риска неинфекционных заболеваний в муниципальном образовании </w:t>
      </w:r>
      <w:proofErr w:type="spellStart"/>
      <w:r w:rsidRPr="00BF040D">
        <w:rPr>
          <w:sz w:val="12"/>
          <w:szCs w:val="12"/>
        </w:rPr>
        <w:t>Адамовский</w:t>
      </w:r>
      <w:proofErr w:type="spellEnd"/>
      <w:r w:rsidRPr="00BF040D">
        <w:rPr>
          <w:sz w:val="12"/>
          <w:szCs w:val="12"/>
        </w:rPr>
        <w:t xml:space="preserve"> район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jc w:val="right"/>
        <w:outlineLvl w:val="2"/>
        <w:rPr>
          <w:sz w:val="12"/>
          <w:szCs w:val="12"/>
        </w:rPr>
      </w:pPr>
      <w:r w:rsidRPr="00BF040D">
        <w:rPr>
          <w:sz w:val="12"/>
          <w:szCs w:val="12"/>
        </w:rPr>
        <w:t>Таблица 31</w:t>
      </w:r>
    </w:p>
    <w:tbl>
      <w:tblPr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0"/>
        <w:gridCol w:w="1152"/>
        <w:gridCol w:w="1296"/>
        <w:gridCol w:w="1440"/>
        <w:gridCol w:w="1439"/>
        <w:gridCol w:w="1296"/>
      </w:tblGrid>
      <w:tr w:rsidR="004116FB" w:rsidRPr="00BF040D" w:rsidTr="009D076C">
        <w:trPr>
          <w:trHeight w:val="245"/>
        </w:trPr>
        <w:tc>
          <w:tcPr>
            <w:tcW w:w="2990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Фактор риска</w:t>
            </w:r>
          </w:p>
        </w:tc>
        <w:tc>
          <w:tcPr>
            <w:tcW w:w="1152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2016</w:t>
            </w:r>
          </w:p>
        </w:tc>
        <w:tc>
          <w:tcPr>
            <w:tcW w:w="129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2017</w:t>
            </w:r>
          </w:p>
        </w:tc>
        <w:tc>
          <w:tcPr>
            <w:tcW w:w="1440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2018</w:t>
            </w:r>
          </w:p>
        </w:tc>
        <w:tc>
          <w:tcPr>
            <w:tcW w:w="1439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2019</w:t>
            </w:r>
          </w:p>
        </w:tc>
        <w:tc>
          <w:tcPr>
            <w:tcW w:w="129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2020</w:t>
            </w:r>
          </w:p>
        </w:tc>
      </w:tr>
      <w:tr w:rsidR="004116FB" w:rsidRPr="00BF040D" w:rsidTr="009D076C">
        <w:trPr>
          <w:trHeight w:val="126"/>
        </w:trPr>
        <w:tc>
          <w:tcPr>
            <w:tcW w:w="2990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Повышенный уровень артериального давления</w:t>
            </w:r>
          </w:p>
        </w:tc>
        <w:tc>
          <w:tcPr>
            <w:tcW w:w="1152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31,3</w:t>
            </w:r>
          </w:p>
        </w:tc>
        <w:tc>
          <w:tcPr>
            <w:tcW w:w="129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32,1</w:t>
            </w:r>
          </w:p>
        </w:tc>
        <w:tc>
          <w:tcPr>
            <w:tcW w:w="1440" w:type="dxa"/>
            <w:shd w:val="clear" w:color="auto" w:fill="auto"/>
          </w:tcPr>
          <w:p w:rsidR="004116FB" w:rsidRPr="00BF040D" w:rsidRDefault="004116FB" w:rsidP="009D076C">
            <w:pPr>
              <w:pStyle w:val="48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F040D">
              <w:rPr>
                <w:rFonts w:ascii="Times New Roman" w:hAnsi="Times New Roman"/>
                <w:sz w:val="12"/>
                <w:szCs w:val="12"/>
              </w:rPr>
              <w:t>32,7</w:t>
            </w:r>
          </w:p>
        </w:tc>
        <w:tc>
          <w:tcPr>
            <w:tcW w:w="1439" w:type="dxa"/>
            <w:shd w:val="clear" w:color="auto" w:fill="auto"/>
          </w:tcPr>
          <w:p w:rsidR="004116FB" w:rsidRPr="00BF040D" w:rsidRDefault="004116FB" w:rsidP="009D076C">
            <w:pPr>
              <w:pStyle w:val="48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F040D">
              <w:rPr>
                <w:rFonts w:ascii="Times New Roman" w:hAnsi="Times New Roman"/>
                <w:sz w:val="12"/>
                <w:szCs w:val="12"/>
              </w:rPr>
              <w:t>21,4</w:t>
            </w:r>
          </w:p>
        </w:tc>
        <w:tc>
          <w:tcPr>
            <w:tcW w:w="129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25,6</w:t>
            </w:r>
          </w:p>
        </w:tc>
      </w:tr>
      <w:tr w:rsidR="004116FB" w:rsidRPr="00BF040D" w:rsidTr="009D076C">
        <w:trPr>
          <w:trHeight w:val="114"/>
        </w:trPr>
        <w:tc>
          <w:tcPr>
            <w:tcW w:w="2990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Гипергликемия</w:t>
            </w:r>
          </w:p>
        </w:tc>
        <w:tc>
          <w:tcPr>
            <w:tcW w:w="1152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10,2</w:t>
            </w:r>
          </w:p>
        </w:tc>
        <w:tc>
          <w:tcPr>
            <w:tcW w:w="129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10,6</w:t>
            </w:r>
          </w:p>
        </w:tc>
        <w:tc>
          <w:tcPr>
            <w:tcW w:w="1440" w:type="dxa"/>
            <w:shd w:val="clear" w:color="auto" w:fill="auto"/>
          </w:tcPr>
          <w:p w:rsidR="004116FB" w:rsidRPr="00BF040D" w:rsidRDefault="004116FB" w:rsidP="009D076C">
            <w:pPr>
              <w:pStyle w:val="48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F040D">
              <w:rPr>
                <w:rFonts w:ascii="Times New Roman" w:hAnsi="Times New Roman"/>
                <w:sz w:val="12"/>
                <w:szCs w:val="12"/>
              </w:rPr>
              <w:t>9,17</w:t>
            </w:r>
          </w:p>
        </w:tc>
        <w:tc>
          <w:tcPr>
            <w:tcW w:w="1439" w:type="dxa"/>
            <w:shd w:val="clear" w:color="auto" w:fill="auto"/>
          </w:tcPr>
          <w:p w:rsidR="004116FB" w:rsidRPr="00BF040D" w:rsidRDefault="004116FB" w:rsidP="009D076C">
            <w:pPr>
              <w:pStyle w:val="48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F040D">
              <w:rPr>
                <w:rFonts w:ascii="Times New Roman" w:hAnsi="Times New Roman"/>
                <w:sz w:val="12"/>
                <w:szCs w:val="12"/>
              </w:rPr>
              <w:t>16,4</w:t>
            </w:r>
          </w:p>
        </w:tc>
        <w:tc>
          <w:tcPr>
            <w:tcW w:w="129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12,8</w:t>
            </w:r>
          </w:p>
        </w:tc>
      </w:tr>
      <w:tr w:rsidR="004116FB" w:rsidRPr="00BF040D" w:rsidTr="009D076C">
        <w:trPr>
          <w:trHeight w:val="60"/>
        </w:trPr>
        <w:tc>
          <w:tcPr>
            <w:tcW w:w="2990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Избыточная масса тела</w:t>
            </w:r>
          </w:p>
        </w:tc>
        <w:tc>
          <w:tcPr>
            <w:tcW w:w="1152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32,6</w:t>
            </w:r>
          </w:p>
        </w:tc>
        <w:tc>
          <w:tcPr>
            <w:tcW w:w="129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29,8</w:t>
            </w:r>
          </w:p>
        </w:tc>
        <w:tc>
          <w:tcPr>
            <w:tcW w:w="1440" w:type="dxa"/>
            <w:shd w:val="clear" w:color="auto" w:fill="auto"/>
          </w:tcPr>
          <w:p w:rsidR="004116FB" w:rsidRPr="00BF040D" w:rsidRDefault="004116FB" w:rsidP="009D076C">
            <w:pPr>
              <w:pStyle w:val="48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F040D">
              <w:rPr>
                <w:rFonts w:ascii="Times New Roman" w:hAnsi="Times New Roman"/>
                <w:sz w:val="12"/>
                <w:szCs w:val="12"/>
              </w:rPr>
              <w:t>36,8</w:t>
            </w:r>
          </w:p>
        </w:tc>
        <w:tc>
          <w:tcPr>
            <w:tcW w:w="1439" w:type="dxa"/>
            <w:shd w:val="clear" w:color="auto" w:fill="auto"/>
          </w:tcPr>
          <w:p w:rsidR="004116FB" w:rsidRPr="00BF040D" w:rsidRDefault="004116FB" w:rsidP="009D076C">
            <w:pPr>
              <w:pStyle w:val="48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F040D">
              <w:rPr>
                <w:rFonts w:ascii="Times New Roman" w:hAnsi="Times New Roman"/>
                <w:sz w:val="12"/>
                <w:szCs w:val="12"/>
              </w:rPr>
              <w:t>23,7</w:t>
            </w:r>
          </w:p>
        </w:tc>
        <w:tc>
          <w:tcPr>
            <w:tcW w:w="129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31,5</w:t>
            </w:r>
          </w:p>
        </w:tc>
      </w:tr>
      <w:tr w:rsidR="004116FB" w:rsidRPr="00BF040D" w:rsidTr="009D076C">
        <w:trPr>
          <w:trHeight w:val="117"/>
        </w:trPr>
        <w:tc>
          <w:tcPr>
            <w:tcW w:w="2990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Курение табака</w:t>
            </w:r>
          </w:p>
        </w:tc>
        <w:tc>
          <w:tcPr>
            <w:tcW w:w="1152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10,1</w:t>
            </w:r>
          </w:p>
        </w:tc>
        <w:tc>
          <w:tcPr>
            <w:tcW w:w="129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9,8</w:t>
            </w:r>
          </w:p>
        </w:tc>
        <w:tc>
          <w:tcPr>
            <w:tcW w:w="1440" w:type="dxa"/>
            <w:shd w:val="clear" w:color="auto" w:fill="auto"/>
          </w:tcPr>
          <w:p w:rsidR="004116FB" w:rsidRPr="00BF040D" w:rsidRDefault="004116FB" w:rsidP="009D076C">
            <w:pPr>
              <w:pStyle w:val="48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F040D">
              <w:rPr>
                <w:rFonts w:ascii="Times New Roman" w:hAnsi="Times New Roman"/>
                <w:sz w:val="12"/>
                <w:szCs w:val="12"/>
              </w:rPr>
              <w:t>9,9</w:t>
            </w:r>
          </w:p>
        </w:tc>
        <w:tc>
          <w:tcPr>
            <w:tcW w:w="1439" w:type="dxa"/>
            <w:shd w:val="clear" w:color="auto" w:fill="auto"/>
          </w:tcPr>
          <w:p w:rsidR="004116FB" w:rsidRPr="00BF040D" w:rsidRDefault="004116FB" w:rsidP="009D076C">
            <w:pPr>
              <w:pStyle w:val="48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F040D">
              <w:rPr>
                <w:rFonts w:ascii="Times New Roman" w:hAnsi="Times New Roman"/>
                <w:sz w:val="12"/>
                <w:szCs w:val="12"/>
              </w:rPr>
              <w:t>7,15</w:t>
            </w:r>
          </w:p>
        </w:tc>
        <w:tc>
          <w:tcPr>
            <w:tcW w:w="129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8,7</w:t>
            </w:r>
          </w:p>
        </w:tc>
      </w:tr>
      <w:tr w:rsidR="004116FB" w:rsidRPr="00BF040D" w:rsidTr="009D076C">
        <w:trPr>
          <w:trHeight w:val="106"/>
        </w:trPr>
        <w:tc>
          <w:tcPr>
            <w:tcW w:w="2990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Риск пагубного потребления алкоголя</w:t>
            </w:r>
          </w:p>
        </w:tc>
        <w:tc>
          <w:tcPr>
            <w:tcW w:w="1152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0,65</w:t>
            </w:r>
          </w:p>
        </w:tc>
        <w:tc>
          <w:tcPr>
            <w:tcW w:w="129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1,05</w:t>
            </w:r>
          </w:p>
        </w:tc>
        <w:tc>
          <w:tcPr>
            <w:tcW w:w="1440" w:type="dxa"/>
            <w:shd w:val="clear" w:color="auto" w:fill="auto"/>
          </w:tcPr>
          <w:p w:rsidR="004116FB" w:rsidRPr="00BF040D" w:rsidRDefault="004116FB" w:rsidP="009D076C">
            <w:pPr>
              <w:pStyle w:val="48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F040D">
              <w:rPr>
                <w:rFonts w:ascii="Times New Roman" w:hAnsi="Times New Roman"/>
                <w:sz w:val="12"/>
                <w:szCs w:val="12"/>
              </w:rPr>
              <w:t>0,86</w:t>
            </w:r>
          </w:p>
        </w:tc>
        <w:tc>
          <w:tcPr>
            <w:tcW w:w="1439" w:type="dxa"/>
            <w:shd w:val="clear" w:color="auto" w:fill="auto"/>
          </w:tcPr>
          <w:p w:rsidR="004116FB" w:rsidRPr="00BF040D" w:rsidRDefault="004116FB" w:rsidP="009D076C">
            <w:pPr>
              <w:pStyle w:val="48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F040D">
              <w:rPr>
                <w:rFonts w:ascii="Times New Roman" w:hAnsi="Times New Roman"/>
                <w:sz w:val="12"/>
                <w:szCs w:val="12"/>
              </w:rPr>
              <w:t>1,36</w:t>
            </w:r>
          </w:p>
        </w:tc>
        <w:tc>
          <w:tcPr>
            <w:tcW w:w="129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0,98</w:t>
            </w:r>
          </w:p>
        </w:tc>
      </w:tr>
      <w:tr w:rsidR="004116FB" w:rsidRPr="00BF040D" w:rsidTr="009D076C">
        <w:trPr>
          <w:trHeight w:val="94"/>
        </w:trPr>
        <w:tc>
          <w:tcPr>
            <w:tcW w:w="2990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Низкая физическая активность</w:t>
            </w:r>
          </w:p>
        </w:tc>
        <w:tc>
          <w:tcPr>
            <w:tcW w:w="1152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31,5</w:t>
            </w:r>
          </w:p>
        </w:tc>
        <w:tc>
          <w:tcPr>
            <w:tcW w:w="129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33,2</w:t>
            </w:r>
          </w:p>
        </w:tc>
        <w:tc>
          <w:tcPr>
            <w:tcW w:w="1440" w:type="dxa"/>
            <w:shd w:val="clear" w:color="auto" w:fill="auto"/>
          </w:tcPr>
          <w:p w:rsidR="004116FB" w:rsidRPr="00BF040D" w:rsidRDefault="004116FB" w:rsidP="009D076C">
            <w:pPr>
              <w:pStyle w:val="48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F040D">
              <w:rPr>
                <w:rFonts w:ascii="Times New Roman" w:hAnsi="Times New Roman"/>
                <w:sz w:val="12"/>
                <w:szCs w:val="12"/>
              </w:rPr>
              <w:t>34,0</w:t>
            </w:r>
          </w:p>
        </w:tc>
        <w:tc>
          <w:tcPr>
            <w:tcW w:w="1439" w:type="dxa"/>
            <w:shd w:val="clear" w:color="auto" w:fill="auto"/>
          </w:tcPr>
          <w:p w:rsidR="004116FB" w:rsidRPr="00BF040D" w:rsidRDefault="004116FB" w:rsidP="009D076C">
            <w:pPr>
              <w:pStyle w:val="48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F040D">
              <w:rPr>
                <w:rFonts w:ascii="Times New Roman" w:hAnsi="Times New Roman"/>
                <w:sz w:val="12"/>
                <w:szCs w:val="12"/>
              </w:rPr>
              <w:t>31,9</w:t>
            </w:r>
          </w:p>
        </w:tc>
        <w:tc>
          <w:tcPr>
            <w:tcW w:w="129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33,5</w:t>
            </w:r>
          </w:p>
        </w:tc>
      </w:tr>
      <w:tr w:rsidR="004116FB" w:rsidRPr="00BF040D" w:rsidTr="009D076C">
        <w:trPr>
          <w:trHeight w:val="96"/>
        </w:trPr>
        <w:tc>
          <w:tcPr>
            <w:tcW w:w="2990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Нерациональное питание</w:t>
            </w:r>
          </w:p>
        </w:tc>
        <w:tc>
          <w:tcPr>
            <w:tcW w:w="1152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32,5</w:t>
            </w:r>
          </w:p>
        </w:tc>
        <w:tc>
          <w:tcPr>
            <w:tcW w:w="129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32,8</w:t>
            </w:r>
          </w:p>
        </w:tc>
        <w:tc>
          <w:tcPr>
            <w:tcW w:w="1440" w:type="dxa"/>
            <w:shd w:val="clear" w:color="auto" w:fill="auto"/>
          </w:tcPr>
          <w:p w:rsidR="004116FB" w:rsidRPr="00BF040D" w:rsidRDefault="004116FB" w:rsidP="009D076C">
            <w:pPr>
              <w:pStyle w:val="48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F040D">
              <w:rPr>
                <w:rFonts w:ascii="Times New Roman" w:hAnsi="Times New Roman"/>
                <w:sz w:val="12"/>
                <w:szCs w:val="12"/>
              </w:rPr>
              <w:t>33,6</w:t>
            </w:r>
          </w:p>
        </w:tc>
        <w:tc>
          <w:tcPr>
            <w:tcW w:w="1439" w:type="dxa"/>
            <w:shd w:val="clear" w:color="auto" w:fill="auto"/>
          </w:tcPr>
          <w:p w:rsidR="004116FB" w:rsidRPr="00BF040D" w:rsidRDefault="004116FB" w:rsidP="009D076C">
            <w:pPr>
              <w:pStyle w:val="48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F040D">
              <w:rPr>
                <w:rFonts w:ascii="Times New Roman" w:hAnsi="Times New Roman"/>
                <w:sz w:val="12"/>
                <w:szCs w:val="12"/>
              </w:rPr>
              <w:t>36,1</w:t>
            </w:r>
          </w:p>
        </w:tc>
        <w:tc>
          <w:tcPr>
            <w:tcW w:w="129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35,2</w:t>
            </w:r>
          </w:p>
        </w:tc>
      </w:tr>
      <w:tr w:rsidR="004116FB" w:rsidRPr="00BF040D" w:rsidTr="009D076C">
        <w:trPr>
          <w:trHeight w:val="84"/>
        </w:trPr>
        <w:tc>
          <w:tcPr>
            <w:tcW w:w="2990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proofErr w:type="spellStart"/>
            <w:r w:rsidRPr="00BF040D">
              <w:rPr>
                <w:sz w:val="12"/>
                <w:szCs w:val="12"/>
              </w:rPr>
              <w:t>Гиперхолестеринемия</w:t>
            </w:r>
            <w:proofErr w:type="spellEnd"/>
          </w:p>
        </w:tc>
        <w:tc>
          <w:tcPr>
            <w:tcW w:w="1152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5,3</w:t>
            </w:r>
          </w:p>
        </w:tc>
        <w:tc>
          <w:tcPr>
            <w:tcW w:w="129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6,1</w:t>
            </w:r>
          </w:p>
        </w:tc>
        <w:tc>
          <w:tcPr>
            <w:tcW w:w="1440" w:type="dxa"/>
            <w:shd w:val="clear" w:color="auto" w:fill="auto"/>
          </w:tcPr>
          <w:p w:rsidR="004116FB" w:rsidRPr="00BF040D" w:rsidRDefault="004116FB" w:rsidP="009D076C">
            <w:pPr>
              <w:pStyle w:val="48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F040D">
              <w:rPr>
                <w:rFonts w:ascii="Times New Roman" w:hAnsi="Times New Roman"/>
                <w:sz w:val="12"/>
                <w:szCs w:val="12"/>
              </w:rPr>
              <w:t>10,5</w:t>
            </w:r>
          </w:p>
        </w:tc>
        <w:tc>
          <w:tcPr>
            <w:tcW w:w="1439" w:type="dxa"/>
            <w:shd w:val="clear" w:color="auto" w:fill="auto"/>
          </w:tcPr>
          <w:p w:rsidR="004116FB" w:rsidRPr="00BF040D" w:rsidRDefault="004116FB" w:rsidP="009D076C">
            <w:pPr>
              <w:pStyle w:val="48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F040D">
              <w:rPr>
                <w:rFonts w:ascii="Times New Roman" w:hAnsi="Times New Roman"/>
                <w:sz w:val="12"/>
                <w:szCs w:val="12"/>
              </w:rPr>
              <w:t>2,3</w:t>
            </w:r>
          </w:p>
        </w:tc>
        <w:tc>
          <w:tcPr>
            <w:tcW w:w="129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5,2</w:t>
            </w:r>
          </w:p>
        </w:tc>
      </w:tr>
      <w:tr w:rsidR="004116FB" w:rsidRPr="00BF040D" w:rsidTr="009D076C">
        <w:trPr>
          <w:trHeight w:val="60"/>
        </w:trPr>
        <w:tc>
          <w:tcPr>
            <w:tcW w:w="2990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Ожирение</w:t>
            </w:r>
          </w:p>
        </w:tc>
        <w:tc>
          <w:tcPr>
            <w:tcW w:w="1152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21,3</w:t>
            </w:r>
          </w:p>
        </w:tc>
        <w:tc>
          <w:tcPr>
            <w:tcW w:w="129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19,8</w:t>
            </w:r>
          </w:p>
        </w:tc>
        <w:tc>
          <w:tcPr>
            <w:tcW w:w="1440" w:type="dxa"/>
            <w:shd w:val="clear" w:color="auto" w:fill="auto"/>
          </w:tcPr>
          <w:p w:rsidR="004116FB" w:rsidRPr="00BF040D" w:rsidRDefault="004116FB" w:rsidP="009D076C">
            <w:pPr>
              <w:pStyle w:val="48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F040D">
              <w:rPr>
                <w:rFonts w:ascii="Times New Roman" w:hAnsi="Times New Roman"/>
                <w:sz w:val="12"/>
                <w:szCs w:val="12"/>
              </w:rPr>
              <w:t>25,3</w:t>
            </w:r>
          </w:p>
        </w:tc>
        <w:tc>
          <w:tcPr>
            <w:tcW w:w="1439" w:type="dxa"/>
            <w:shd w:val="clear" w:color="auto" w:fill="auto"/>
          </w:tcPr>
          <w:p w:rsidR="004116FB" w:rsidRPr="00BF040D" w:rsidRDefault="004116FB" w:rsidP="009D076C">
            <w:pPr>
              <w:pStyle w:val="48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F040D">
              <w:rPr>
                <w:rFonts w:ascii="Times New Roman" w:hAnsi="Times New Roman"/>
                <w:sz w:val="12"/>
                <w:szCs w:val="12"/>
              </w:rPr>
              <w:t>24,1</w:t>
            </w:r>
          </w:p>
        </w:tc>
        <w:tc>
          <w:tcPr>
            <w:tcW w:w="1296" w:type="dxa"/>
            <w:shd w:val="clear" w:color="auto" w:fill="auto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outlineLvl w:val="2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22,4</w:t>
            </w:r>
          </w:p>
        </w:tc>
      </w:tr>
    </w:tbl>
    <w:p w:rsidR="004116FB" w:rsidRPr="00BF040D" w:rsidRDefault="004116FB" w:rsidP="004116FB">
      <w:pPr>
        <w:spacing w:line="240" w:lineRule="auto"/>
        <w:ind w:firstLine="540"/>
        <w:rPr>
          <w:sz w:val="12"/>
          <w:szCs w:val="12"/>
        </w:rPr>
      </w:pPr>
    </w:p>
    <w:p w:rsidR="004116FB" w:rsidRPr="00BF040D" w:rsidRDefault="004116FB" w:rsidP="004116FB">
      <w:pPr>
        <w:spacing w:line="240" w:lineRule="auto"/>
        <w:ind w:firstLine="567"/>
        <w:rPr>
          <w:sz w:val="12"/>
          <w:szCs w:val="12"/>
        </w:rPr>
      </w:pPr>
      <w:r w:rsidRPr="00BF040D">
        <w:rPr>
          <w:sz w:val="12"/>
          <w:szCs w:val="12"/>
        </w:rPr>
        <w:t>На протяжении последних 5 лет структура факторов риска, выявленных при проведении диспансеризации, не меняется. Первое место в структуре факторов риска занимает нерациональное питание, второе место – избыточная масса тела, третье место – малоподвижный образ жизни.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line="240" w:lineRule="auto"/>
        <w:ind w:left="0"/>
        <w:jc w:val="center"/>
        <w:outlineLvl w:val="2"/>
        <w:rPr>
          <w:b/>
          <w:sz w:val="12"/>
          <w:szCs w:val="12"/>
        </w:rPr>
      </w:pPr>
      <w:r w:rsidRPr="00BF040D">
        <w:rPr>
          <w:b/>
          <w:color w:val="000000"/>
          <w:sz w:val="12"/>
          <w:szCs w:val="12"/>
        </w:rPr>
        <w:t>Характеристика физкультурно-оздоровительной работы</w:t>
      </w:r>
    </w:p>
    <w:p w:rsidR="004116FB" w:rsidRPr="00BF040D" w:rsidRDefault="004116FB" w:rsidP="004116FB">
      <w:pPr>
        <w:spacing w:line="240" w:lineRule="auto"/>
        <w:ind w:firstLine="708"/>
        <w:rPr>
          <w:bCs/>
          <w:sz w:val="12"/>
          <w:szCs w:val="12"/>
        </w:rPr>
      </w:pPr>
      <w:r w:rsidRPr="00BF040D">
        <w:rPr>
          <w:bCs/>
          <w:sz w:val="12"/>
          <w:szCs w:val="12"/>
        </w:rPr>
        <w:t xml:space="preserve">В рамках федерального проекта «Спорт - норма жизни» в 2019 году была установлена и введена в эксплуатацию площадка для подготовки и выполнения нормативов Комплекса ГТО и физического развития. А в 2020 году открылся после реконструкции стадион с новым футбольным полем с искусственным покрытием и беговыми дорожками, оснащенный новым оборудованием и модульной раздевалкой. Затраты федерального, областного и районного бюджетов в целом составили  62 732 760, 22 руб. Трибуны стадиона "Мечта" теперь способны вместить 840 зрителей. В результате  этих мероприятий  улучшилась  материально  спортивная база района: количество занимающихся увеличилось на 2328 человек. Число занимающихся детей и молодежи в 2020 году - 6445 человек, что составляет 84,5%; граждан среднего возраста - 2610 человек,  что составляет 32,2%; доля граждан старшего возраста 9,5 % - 556 человек. </w:t>
      </w:r>
      <w:r w:rsidRPr="00BF040D">
        <w:rPr>
          <w:sz w:val="12"/>
          <w:szCs w:val="12"/>
        </w:rPr>
        <w:t xml:space="preserve">В образовательных учреждениях  организована работа по мотивации к здоровому образу жизни, здоровому питанию, отказу от вредных привычек, начиная с дошкольного возраста. Число учащихся, посещающих учебные занятия по физической культуре в общеобразовательных школах района в 2019 году, составило 2602 чел.  В 19 образовательных учреждениях созданы спортивные клубы. В них занимаются физической культурой 2577 человек. В общеобразовательных школах района все учащиеся задействованы  трехчасовыми обязательными уроками физкультуры. Совместно с заинтересованными структурами и подразделениями района проводится районная военно-спортивная игра «Зарница». В районе работают военно-патриотические кружки. Традиционно проходят соревнования «А ну-ка, парни» с допризывной молодежью по пяти видам спорта. Ежегодно проводится районная спартакиада допризывной молодежи.  </w:t>
      </w:r>
    </w:p>
    <w:p w:rsidR="004116FB" w:rsidRPr="00BF040D" w:rsidRDefault="004116FB" w:rsidP="004116FB">
      <w:pPr>
        <w:pStyle w:val="aff4"/>
        <w:ind w:firstLine="708"/>
        <w:rPr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 xml:space="preserve">Физкультурно-оздоровительная работа и массовый спорт в учреждениях, организациях, ЗАО, СПК, предприятиях проводится общественными работниками, а также руководителями предприятий и главами сельских администраций района. Финансируется данная работа из бюджетов администраций и предприятий района. </w:t>
      </w:r>
    </w:p>
    <w:p w:rsidR="004116FB" w:rsidRPr="00BF040D" w:rsidRDefault="004116FB" w:rsidP="004116FB">
      <w:pPr>
        <w:pStyle w:val="aff4"/>
        <w:ind w:firstLine="708"/>
        <w:rPr>
          <w:rFonts w:ascii="Times New Roman" w:hAnsi="Times New Roman"/>
          <w:sz w:val="12"/>
          <w:szCs w:val="12"/>
        </w:rPr>
      </w:pPr>
      <w:r w:rsidRPr="00BF040D">
        <w:rPr>
          <w:rFonts w:ascii="Times New Roman" w:hAnsi="Times New Roman"/>
          <w:sz w:val="12"/>
          <w:szCs w:val="12"/>
        </w:rPr>
        <w:t xml:space="preserve">Всего в </w:t>
      </w:r>
      <w:proofErr w:type="spellStart"/>
      <w:r w:rsidRPr="00BF040D">
        <w:rPr>
          <w:rFonts w:ascii="Times New Roman" w:hAnsi="Times New Roman"/>
          <w:sz w:val="12"/>
          <w:szCs w:val="12"/>
        </w:rPr>
        <w:t>Адамовском</w:t>
      </w:r>
      <w:proofErr w:type="spellEnd"/>
      <w:r w:rsidRPr="00BF040D">
        <w:rPr>
          <w:rFonts w:ascii="Times New Roman" w:hAnsi="Times New Roman"/>
          <w:sz w:val="12"/>
          <w:szCs w:val="12"/>
        </w:rPr>
        <w:t xml:space="preserve"> районе насчитывается  2130 инвалидов разных категорий, из них детей – 100. Созданы необходимые условия для беспрепятственного доступа инвалидов к физкультурно-оздоровительным и спортивным сооружениям района. </w:t>
      </w:r>
    </w:p>
    <w:p w:rsidR="004116FB" w:rsidRPr="00BF040D" w:rsidRDefault="004116FB" w:rsidP="004116FB">
      <w:pPr>
        <w:shd w:val="clear" w:color="auto" w:fill="FFFFFF"/>
        <w:spacing w:line="240" w:lineRule="auto"/>
        <w:ind w:firstLine="708"/>
        <w:rPr>
          <w:sz w:val="12"/>
          <w:szCs w:val="12"/>
        </w:rPr>
      </w:pPr>
      <w:proofErr w:type="gramStart"/>
      <w:r w:rsidRPr="00BF040D">
        <w:rPr>
          <w:sz w:val="12"/>
          <w:szCs w:val="12"/>
        </w:rPr>
        <w:t xml:space="preserve">Осуществляется диспансеризация и  дополнительные </w:t>
      </w:r>
      <w:proofErr w:type="spellStart"/>
      <w:r w:rsidRPr="00BF040D">
        <w:rPr>
          <w:sz w:val="12"/>
          <w:szCs w:val="12"/>
        </w:rPr>
        <w:t>скрининги</w:t>
      </w:r>
      <w:proofErr w:type="spellEnd"/>
      <w:r w:rsidRPr="00BF040D">
        <w:rPr>
          <w:sz w:val="12"/>
          <w:szCs w:val="12"/>
        </w:rPr>
        <w:t xml:space="preserve">, направленные на увеличение продолжительности жизни старшего поколения:  это доставка лиц старше 65 лет, проживающих в сельской местности, нуждающихся в проведении медицинских осмотров, в том числе дополнительных </w:t>
      </w:r>
      <w:proofErr w:type="spellStart"/>
      <w:r w:rsidRPr="00BF040D">
        <w:rPr>
          <w:sz w:val="12"/>
          <w:szCs w:val="12"/>
        </w:rPr>
        <w:t>скринингов</w:t>
      </w:r>
      <w:proofErr w:type="spellEnd"/>
      <w:r w:rsidRPr="00BF040D">
        <w:rPr>
          <w:sz w:val="12"/>
          <w:szCs w:val="12"/>
        </w:rPr>
        <w:t xml:space="preserve"> на выявление отдельных социально значимых неинфекционных заболеваний в медицинские организации (исполнение национального проекта «Демография» и регионального проекта «Старшее поколение»).</w:t>
      </w:r>
      <w:proofErr w:type="gramEnd"/>
      <w:r w:rsidRPr="00BF040D">
        <w:rPr>
          <w:sz w:val="12"/>
          <w:szCs w:val="12"/>
        </w:rPr>
        <w:t xml:space="preserve"> С декабря 2019 по март 2020 г. было доставлено 229 граждан.</w:t>
      </w:r>
    </w:p>
    <w:p w:rsidR="004116FB" w:rsidRPr="00BF040D" w:rsidRDefault="004116FB" w:rsidP="004116FB">
      <w:pPr>
        <w:shd w:val="clear" w:color="auto" w:fill="FFFFFF"/>
        <w:spacing w:line="240" w:lineRule="auto"/>
        <w:ind w:firstLine="708"/>
        <w:rPr>
          <w:sz w:val="12"/>
          <w:szCs w:val="12"/>
        </w:rPr>
      </w:pPr>
      <w:r w:rsidRPr="00BF040D">
        <w:rPr>
          <w:sz w:val="12"/>
          <w:szCs w:val="12"/>
        </w:rPr>
        <w:t xml:space="preserve">В рамках межведомственного медико-социально-психологического сопровождения беременных женщин, матерей и детей, находящихся в трудной жизненной ситуации, в том числе затронутых проблемой ВИЧ/СПИД на социальном сопровождении состоят 6 женщин, с которыми проведены профилактические беседы, даны консультации по мерам социальной поддержки. </w:t>
      </w:r>
    </w:p>
    <w:p w:rsidR="004116FB" w:rsidRPr="00BF040D" w:rsidRDefault="004116FB" w:rsidP="004116FB">
      <w:pPr>
        <w:shd w:val="clear" w:color="auto" w:fill="FFFFFF"/>
        <w:spacing w:line="240" w:lineRule="auto"/>
        <w:ind w:firstLine="708"/>
        <w:rPr>
          <w:sz w:val="12"/>
          <w:szCs w:val="12"/>
        </w:rPr>
      </w:pPr>
      <w:r w:rsidRPr="00BF040D">
        <w:rPr>
          <w:sz w:val="12"/>
          <w:szCs w:val="12"/>
        </w:rPr>
        <w:t xml:space="preserve">В 2021 году, как и в предыдущие годы, мы можем наблюдать активную работу районной ветеранской организации. Она выполняет главную функцию – объединяет людей старшего возраста назло разъединительным объективным тенденциям в современном общении. </w:t>
      </w:r>
    </w:p>
    <w:p w:rsidR="004116FB" w:rsidRPr="00BF040D" w:rsidRDefault="004116FB" w:rsidP="004116FB">
      <w:pPr>
        <w:shd w:val="clear" w:color="auto" w:fill="FFFFFF"/>
        <w:spacing w:line="240" w:lineRule="auto"/>
        <w:ind w:firstLine="708"/>
        <w:rPr>
          <w:sz w:val="12"/>
          <w:szCs w:val="12"/>
        </w:rPr>
      </w:pPr>
      <w:r w:rsidRPr="00BF040D">
        <w:rPr>
          <w:sz w:val="12"/>
          <w:szCs w:val="12"/>
        </w:rPr>
        <w:t xml:space="preserve">Традиционно проводятся районные социально-значимые мероприятия, которые получили широкую популярность среди населения </w:t>
      </w:r>
      <w:proofErr w:type="spellStart"/>
      <w:r w:rsidRPr="00BF040D">
        <w:rPr>
          <w:sz w:val="12"/>
          <w:szCs w:val="12"/>
        </w:rPr>
        <w:t>Адамовского</w:t>
      </w:r>
      <w:proofErr w:type="spellEnd"/>
      <w:r w:rsidRPr="00BF040D">
        <w:rPr>
          <w:sz w:val="12"/>
          <w:szCs w:val="12"/>
        </w:rPr>
        <w:t xml:space="preserve"> района: «День  семьи, любви и верности», «День Матери», ежегодные благотворительные акции «Соберем ребенка в школу», «Подари ребенку Рождество», «Помоги большой семье»,  новогодние мероприятия и многие другие. Ярко и интересно проходят конкурсы: «Лучшая многодетная семья  муниципального образования  </w:t>
      </w:r>
      <w:proofErr w:type="spellStart"/>
      <w:r w:rsidRPr="00BF040D">
        <w:rPr>
          <w:sz w:val="12"/>
          <w:szCs w:val="12"/>
        </w:rPr>
        <w:t>Адамовский</w:t>
      </w:r>
      <w:proofErr w:type="spellEnd"/>
      <w:r w:rsidRPr="00BF040D">
        <w:rPr>
          <w:sz w:val="12"/>
          <w:szCs w:val="12"/>
        </w:rPr>
        <w:t xml:space="preserve"> район», «Лучшая молодая семья», «лучшая приемная семья».   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12"/>
          <w:szCs w:val="12"/>
          <w:highlight w:val="yellow"/>
        </w:rPr>
      </w:pPr>
    </w:p>
    <w:p w:rsidR="004116FB" w:rsidRPr="00BF040D" w:rsidRDefault="004116FB" w:rsidP="004116FB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line="240" w:lineRule="auto"/>
        <w:ind w:left="0"/>
        <w:jc w:val="center"/>
        <w:outlineLvl w:val="2"/>
        <w:rPr>
          <w:b/>
          <w:sz w:val="12"/>
          <w:szCs w:val="12"/>
        </w:rPr>
      </w:pPr>
      <w:r w:rsidRPr="00BF040D">
        <w:rPr>
          <w:b/>
          <w:color w:val="000000"/>
          <w:sz w:val="12"/>
          <w:szCs w:val="12"/>
        </w:rPr>
        <w:t>Организация информационно-коммуникационной деятельности по профилактике неинфекционных заболеваний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12"/>
          <w:szCs w:val="12"/>
        </w:rPr>
      </w:pPr>
    </w:p>
    <w:p w:rsidR="004116FB" w:rsidRPr="00BF040D" w:rsidRDefault="004116FB" w:rsidP="004116FB">
      <w:pPr>
        <w:spacing w:line="240" w:lineRule="auto"/>
        <w:ind w:firstLine="567"/>
        <w:rPr>
          <w:sz w:val="12"/>
          <w:szCs w:val="12"/>
        </w:rPr>
      </w:pPr>
      <w:proofErr w:type="gramStart"/>
      <w:r w:rsidRPr="00BF040D">
        <w:rPr>
          <w:sz w:val="12"/>
          <w:szCs w:val="12"/>
        </w:rPr>
        <w:t xml:space="preserve">Вопросы пропаганды и формирования приоритета здорового образа жизни у населения и, как следствие, увеличения её продолжительности освещаются в газете «Целина», на официальном сайте и в официальных </w:t>
      </w:r>
      <w:proofErr w:type="spellStart"/>
      <w:r w:rsidRPr="00BF040D">
        <w:rPr>
          <w:sz w:val="12"/>
          <w:szCs w:val="12"/>
        </w:rPr>
        <w:t>аккаунтах</w:t>
      </w:r>
      <w:proofErr w:type="spellEnd"/>
      <w:r w:rsidRPr="00BF040D">
        <w:rPr>
          <w:sz w:val="12"/>
          <w:szCs w:val="12"/>
        </w:rPr>
        <w:t xml:space="preserve"> администрации </w:t>
      </w:r>
      <w:proofErr w:type="spellStart"/>
      <w:r w:rsidRPr="00BF040D">
        <w:rPr>
          <w:sz w:val="12"/>
          <w:szCs w:val="12"/>
        </w:rPr>
        <w:t>Адамовского</w:t>
      </w:r>
      <w:proofErr w:type="spellEnd"/>
      <w:r w:rsidRPr="00BF040D">
        <w:rPr>
          <w:sz w:val="12"/>
          <w:szCs w:val="12"/>
        </w:rPr>
        <w:t xml:space="preserve">  района в социальных сетях </w:t>
      </w:r>
      <w:proofErr w:type="spellStart"/>
      <w:r w:rsidRPr="00BF040D">
        <w:rPr>
          <w:sz w:val="12"/>
          <w:szCs w:val="12"/>
        </w:rPr>
        <w:t>ВКонтакте</w:t>
      </w:r>
      <w:proofErr w:type="spellEnd"/>
      <w:r w:rsidRPr="00BF040D">
        <w:rPr>
          <w:sz w:val="12"/>
          <w:szCs w:val="12"/>
        </w:rPr>
        <w:t xml:space="preserve">, Одноклассники, </w:t>
      </w:r>
      <w:proofErr w:type="spellStart"/>
      <w:r w:rsidRPr="00BF040D">
        <w:rPr>
          <w:sz w:val="12"/>
          <w:szCs w:val="12"/>
        </w:rPr>
        <w:t>Facebook</w:t>
      </w:r>
      <w:proofErr w:type="spellEnd"/>
      <w:r w:rsidRPr="00BF040D">
        <w:rPr>
          <w:sz w:val="12"/>
          <w:szCs w:val="12"/>
        </w:rPr>
        <w:t xml:space="preserve"> и </w:t>
      </w:r>
      <w:proofErr w:type="spellStart"/>
      <w:r w:rsidRPr="00BF040D">
        <w:rPr>
          <w:sz w:val="12"/>
          <w:szCs w:val="12"/>
        </w:rPr>
        <w:t>Instagram</w:t>
      </w:r>
      <w:proofErr w:type="spellEnd"/>
      <w:r w:rsidRPr="00BF040D">
        <w:rPr>
          <w:sz w:val="12"/>
          <w:szCs w:val="12"/>
        </w:rPr>
        <w:t xml:space="preserve"> на постоянной основе. </w:t>
      </w:r>
      <w:proofErr w:type="gramEnd"/>
    </w:p>
    <w:p w:rsidR="004116FB" w:rsidRPr="00BF040D" w:rsidRDefault="004116FB" w:rsidP="004116FB">
      <w:pPr>
        <w:spacing w:line="240" w:lineRule="auto"/>
        <w:ind w:firstLine="567"/>
        <w:rPr>
          <w:sz w:val="12"/>
          <w:szCs w:val="12"/>
        </w:rPr>
      </w:pPr>
      <w:r w:rsidRPr="00BF040D">
        <w:rPr>
          <w:sz w:val="12"/>
          <w:szCs w:val="12"/>
        </w:rPr>
        <w:t xml:space="preserve">Редакция газеты на постоянной основе сотрудничает со специалистами </w:t>
      </w:r>
      <w:proofErr w:type="spellStart"/>
      <w:r w:rsidRPr="00BF040D">
        <w:rPr>
          <w:sz w:val="12"/>
          <w:szCs w:val="12"/>
        </w:rPr>
        <w:t>Адамовской</w:t>
      </w:r>
      <w:proofErr w:type="spellEnd"/>
      <w:r w:rsidRPr="00BF040D">
        <w:rPr>
          <w:sz w:val="12"/>
          <w:szCs w:val="12"/>
        </w:rPr>
        <w:t xml:space="preserve"> районной больницы, Оренбургского областного клинического наркологического диспансера, психологами средних общеобразовательных организаций, специалистами Комплексного центра социального обслуживания населения в </w:t>
      </w:r>
      <w:proofErr w:type="spellStart"/>
      <w:r w:rsidRPr="00BF040D">
        <w:rPr>
          <w:sz w:val="12"/>
          <w:szCs w:val="12"/>
        </w:rPr>
        <w:t>Адамовском</w:t>
      </w:r>
      <w:proofErr w:type="spellEnd"/>
      <w:r w:rsidRPr="00BF040D">
        <w:rPr>
          <w:sz w:val="12"/>
          <w:szCs w:val="12"/>
        </w:rPr>
        <w:t xml:space="preserve"> районе и другими.  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12"/>
          <w:szCs w:val="12"/>
        </w:rPr>
      </w:pPr>
    </w:p>
    <w:p w:rsidR="004116FB" w:rsidRPr="00BF040D" w:rsidRDefault="004116FB" w:rsidP="004116FB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line="240" w:lineRule="auto"/>
        <w:ind w:left="0"/>
        <w:jc w:val="center"/>
        <w:outlineLvl w:val="2"/>
        <w:rPr>
          <w:b/>
          <w:sz w:val="12"/>
          <w:szCs w:val="12"/>
        </w:rPr>
      </w:pPr>
      <w:r w:rsidRPr="00BF040D">
        <w:rPr>
          <w:b/>
          <w:color w:val="000000"/>
          <w:sz w:val="12"/>
          <w:szCs w:val="12"/>
        </w:rPr>
        <w:t xml:space="preserve">Общая характеристика сети медицинских организаций на территории муниципального образования </w:t>
      </w:r>
      <w:proofErr w:type="spellStart"/>
      <w:r w:rsidRPr="00BF040D">
        <w:rPr>
          <w:b/>
          <w:color w:val="000000"/>
          <w:sz w:val="12"/>
          <w:szCs w:val="12"/>
        </w:rPr>
        <w:t>Адамовский</w:t>
      </w:r>
      <w:proofErr w:type="spellEnd"/>
      <w:r w:rsidRPr="00BF040D">
        <w:rPr>
          <w:b/>
          <w:color w:val="000000"/>
          <w:sz w:val="12"/>
          <w:szCs w:val="12"/>
        </w:rPr>
        <w:t xml:space="preserve"> район</w:t>
      </w:r>
      <w:r w:rsidRPr="00BF040D">
        <w:rPr>
          <w:b/>
          <w:sz w:val="12"/>
          <w:szCs w:val="12"/>
        </w:rPr>
        <w:t>, в том числе с характеристикой работы профилактических подразделений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12"/>
          <w:szCs w:val="12"/>
          <w:highlight w:val="yellow"/>
        </w:rPr>
      </w:pPr>
    </w:p>
    <w:p w:rsidR="004116FB" w:rsidRPr="00BF040D" w:rsidRDefault="004116FB" w:rsidP="004116FB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12"/>
          <w:szCs w:val="12"/>
        </w:rPr>
      </w:pPr>
      <w:r w:rsidRPr="00BF040D">
        <w:rPr>
          <w:rFonts w:ascii="Times New Roman CYR" w:hAnsi="Times New Roman CYR" w:cs="Times New Roman CYR"/>
          <w:sz w:val="12"/>
          <w:szCs w:val="12"/>
        </w:rPr>
        <w:t xml:space="preserve">Оказание населению </w:t>
      </w:r>
      <w:proofErr w:type="spellStart"/>
      <w:r w:rsidRPr="00BF040D">
        <w:rPr>
          <w:rFonts w:ascii="Times New Roman CYR" w:hAnsi="Times New Roman CYR" w:cs="Times New Roman CYR"/>
          <w:sz w:val="12"/>
          <w:szCs w:val="12"/>
        </w:rPr>
        <w:t>Адамовского</w:t>
      </w:r>
      <w:proofErr w:type="spellEnd"/>
      <w:r w:rsidRPr="00BF040D">
        <w:rPr>
          <w:rFonts w:ascii="Times New Roman CYR" w:hAnsi="Times New Roman CYR" w:cs="Times New Roman CYR"/>
          <w:sz w:val="12"/>
          <w:szCs w:val="12"/>
        </w:rPr>
        <w:t xml:space="preserve"> района первичной медико-санитарной помощи осуществляется в районной больнице,  4 врачебных амбулаториях и 22 фельдшерско-акушерских пунктах. Прикреплено к обслуживанию   17149 человек. Мощность амбулаторного звена составляет 675  посещений в смену. Первичная врачебная медико-санитарная помощь оказывается  на четырех терапевтических участках, четырех участках врачей общей практики (семейные врачи), трех педиатрических участках. Круглосуточный стационар ГБУЗ </w:t>
      </w:r>
      <w:r w:rsidRPr="00BF040D">
        <w:rPr>
          <w:sz w:val="12"/>
          <w:szCs w:val="12"/>
        </w:rPr>
        <w:t>«</w:t>
      </w:r>
      <w:proofErr w:type="spellStart"/>
      <w:r w:rsidRPr="00BF040D">
        <w:rPr>
          <w:rFonts w:ascii="Times New Roman CYR" w:hAnsi="Times New Roman CYR" w:cs="Times New Roman CYR"/>
          <w:sz w:val="12"/>
          <w:szCs w:val="12"/>
        </w:rPr>
        <w:t>Адамовская</w:t>
      </w:r>
      <w:proofErr w:type="spellEnd"/>
      <w:r w:rsidRPr="00BF040D">
        <w:rPr>
          <w:rFonts w:ascii="Times New Roman CYR" w:hAnsi="Times New Roman CYR" w:cs="Times New Roman CYR"/>
          <w:sz w:val="12"/>
          <w:szCs w:val="12"/>
        </w:rPr>
        <w:t xml:space="preserve"> РБ</w:t>
      </w:r>
      <w:r w:rsidRPr="00BF040D">
        <w:rPr>
          <w:sz w:val="12"/>
          <w:szCs w:val="12"/>
        </w:rPr>
        <w:t xml:space="preserve">» </w:t>
      </w:r>
      <w:r w:rsidRPr="00BF040D">
        <w:rPr>
          <w:rFonts w:ascii="Times New Roman CYR" w:hAnsi="Times New Roman CYR" w:cs="Times New Roman CYR"/>
          <w:sz w:val="12"/>
          <w:szCs w:val="12"/>
        </w:rPr>
        <w:t xml:space="preserve">рассчитан на 44 койки. Дневной стационар рассчитан на 30 коек различного профиля в районной больнице и двух амбулаториях. </w:t>
      </w:r>
      <w:r w:rsidRPr="00BF040D">
        <w:rPr>
          <w:rFonts w:ascii="Times New Roman CYR" w:hAnsi="Times New Roman CYR" w:cs="Times New Roman CYR"/>
          <w:b/>
          <w:bCs/>
          <w:sz w:val="12"/>
          <w:szCs w:val="12"/>
        </w:rPr>
        <w:t>Скорая и неотложная медицинская пом</w:t>
      </w:r>
      <w:r w:rsidRPr="00BF040D">
        <w:rPr>
          <w:rFonts w:ascii="Times New Roman CYR" w:hAnsi="Times New Roman CYR" w:cs="Times New Roman CYR"/>
          <w:sz w:val="12"/>
          <w:szCs w:val="12"/>
        </w:rPr>
        <w:t xml:space="preserve">ощь оказывается 4 фельдшерскими бригадами. </w:t>
      </w:r>
      <w:r w:rsidRPr="00BF040D">
        <w:rPr>
          <w:rFonts w:ascii="Times New Roman CYR" w:hAnsi="Times New Roman CYR" w:cs="Times New Roman CYR"/>
          <w:b/>
          <w:bCs/>
          <w:sz w:val="12"/>
          <w:szCs w:val="12"/>
        </w:rPr>
        <w:t>В структуре районной больницы</w:t>
      </w:r>
      <w:r w:rsidRPr="00BF040D">
        <w:rPr>
          <w:rFonts w:ascii="Times New Roman CYR" w:hAnsi="Times New Roman CYR" w:cs="Times New Roman CYR"/>
          <w:sz w:val="12"/>
          <w:szCs w:val="12"/>
        </w:rPr>
        <w:t xml:space="preserve"> организован кабинет медицинской профилактики для взрослых. </w:t>
      </w: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12"/>
          <w:szCs w:val="12"/>
          <w:highlight w:val="yellow"/>
        </w:rPr>
      </w:pPr>
    </w:p>
    <w:p w:rsidR="004116FB" w:rsidRPr="00BF040D" w:rsidRDefault="004116FB" w:rsidP="004116FB">
      <w:pPr>
        <w:widowControl w:val="0"/>
        <w:autoSpaceDE w:val="0"/>
        <w:autoSpaceDN w:val="0"/>
        <w:adjustRightInd w:val="0"/>
        <w:spacing w:line="240" w:lineRule="auto"/>
        <w:outlineLvl w:val="2"/>
        <w:rPr>
          <w:b/>
          <w:sz w:val="12"/>
          <w:szCs w:val="12"/>
          <w:highlight w:val="yellow"/>
        </w:rPr>
      </w:pPr>
    </w:p>
    <w:p w:rsidR="004116FB" w:rsidRPr="00BF040D" w:rsidRDefault="004116FB" w:rsidP="004116FB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line="240" w:lineRule="auto"/>
        <w:ind w:left="0"/>
        <w:jc w:val="center"/>
        <w:outlineLvl w:val="2"/>
        <w:rPr>
          <w:b/>
          <w:sz w:val="12"/>
          <w:szCs w:val="12"/>
        </w:rPr>
      </w:pPr>
      <w:r w:rsidRPr="00BF040D">
        <w:rPr>
          <w:b/>
          <w:sz w:val="12"/>
          <w:szCs w:val="12"/>
        </w:rPr>
        <w:t>Наличие волонтерских организаций и НКО в сфере охраны здоровья населения и продвижения ЗОЖ</w:t>
      </w:r>
    </w:p>
    <w:p w:rsidR="004116FB" w:rsidRPr="00BF040D" w:rsidRDefault="004116FB" w:rsidP="004116FB">
      <w:pPr>
        <w:pStyle w:val="af8"/>
        <w:spacing w:before="0" w:beforeAutospacing="0" w:after="0" w:afterAutospacing="0"/>
        <w:jc w:val="both"/>
        <w:rPr>
          <w:sz w:val="12"/>
          <w:szCs w:val="12"/>
        </w:rPr>
      </w:pPr>
      <w:r w:rsidRPr="00BF040D">
        <w:rPr>
          <w:sz w:val="12"/>
          <w:szCs w:val="12"/>
        </w:rPr>
        <w:t xml:space="preserve">       В настоящее время достигнуты определенные успехи в организации добровольческого (волонтерского) движения для участия в организации </w:t>
      </w:r>
      <w:proofErr w:type="spellStart"/>
      <w:r w:rsidRPr="00BF040D">
        <w:rPr>
          <w:sz w:val="12"/>
          <w:szCs w:val="12"/>
        </w:rPr>
        <w:t>досуговой</w:t>
      </w:r>
      <w:proofErr w:type="spellEnd"/>
      <w:r w:rsidRPr="00BF040D">
        <w:rPr>
          <w:sz w:val="12"/>
          <w:szCs w:val="12"/>
        </w:rPr>
        <w:t xml:space="preserve"> и наставнической работы с детьми и подростками по месту жительства, проведении благотворительных мероприятий, профилактики негативных явлений, утверждения здорового образа жизни. Волонтеры </w:t>
      </w:r>
      <w:proofErr w:type="spellStart"/>
      <w:r w:rsidRPr="00BF040D">
        <w:rPr>
          <w:sz w:val="12"/>
          <w:szCs w:val="12"/>
        </w:rPr>
        <w:t>Адамовского</w:t>
      </w:r>
      <w:proofErr w:type="spellEnd"/>
      <w:r w:rsidRPr="00BF040D">
        <w:rPr>
          <w:sz w:val="12"/>
          <w:szCs w:val="12"/>
        </w:rPr>
        <w:t xml:space="preserve"> района (школьники, студенты, рабочая молодежь, пенсионеры) активно  занимаются популяризацией ценностей здорового образа жизни, оказывают содействие сохранению и укреплению физического и психического здоровья населения. Одним из самых важных достижений в этом направлении является то, что была реализована </w:t>
      </w:r>
      <w:r w:rsidRPr="00BF040D">
        <w:rPr>
          <w:b/>
          <w:sz w:val="12"/>
          <w:szCs w:val="12"/>
        </w:rPr>
        <w:t>инициатива районного женсовета «О проведении первого районного фестиваля женского спорта «Целинная сударыня».</w:t>
      </w:r>
    </w:p>
    <w:p w:rsidR="004116FB" w:rsidRPr="00BF040D" w:rsidRDefault="004116FB" w:rsidP="004116FB">
      <w:pPr>
        <w:spacing w:line="240" w:lineRule="auto"/>
        <w:ind w:firstLine="540"/>
        <w:rPr>
          <w:rFonts w:eastAsia="Calibri"/>
          <w:sz w:val="12"/>
          <w:szCs w:val="12"/>
        </w:rPr>
      </w:pPr>
    </w:p>
    <w:p w:rsidR="004116FB" w:rsidRPr="00BF040D" w:rsidRDefault="004116FB" w:rsidP="004116FB">
      <w:pPr>
        <w:numPr>
          <w:ilvl w:val="0"/>
          <w:numId w:val="10"/>
        </w:numPr>
        <w:spacing w:line="240" w:lineRule="auto"/>
        <w:ind w:left="0"/>
        <w:jc w:val="center"/>
        <w:rPr>
          <w:b/>
          <w:bCs/>
          <w:sz w:val="12"/>
          <w:szCs w:val="12"/>
        </w:rPr>
      </w:pPr>
      <w:r w:rsidRPr="00BF040D">
        <w:rPr>
          <w:b/>
          <w:bCs/>
          <w:sz w:val="12"/>
          <w:szCs w:val="12"/>
        </w:rPr>
        <w:t xml:space="preserve">Перечень показателей муниципальной программы </w:t>
      </w:r>
    </w:p>
    <w:p w:rsidR="004116FB" w:rsidRPr="00BF040D" w:rsidRDefault="004116FB" w:rsidP="004116FB">
      <w:pPr>
        <w:spacing w:line="240" w:lineRule="auto"/>
        <w:ind w:hanging="142"/>
        <w:rPr>
          <w:b/>
          <w:bCs/>
          <w:sz w:val="12"/>
          <w:szCs w:val="12"/>
        </w:rPr>
      </w:pPr>
    </w:p>
    <w:p w:rsidR="004116FB" w:rsidRPr="00BF040D" w:rsidRDefault="004116FB" w:rsidP="004116FB">
      <w:pPr>
        <w:spacing w:line="240" w:lineRule="auto"/>
        <w:rPr>
          <w:color w:val="000000"/>
          <w:sz w:val="12"/>
          <w:szCs w:val="12"/>
        </w:rPr>
      </w:pPr>
      <w:r w:rsidRPr="00BF040D">
        <w:rPr>
          <w:color w:val="000000"/>
          <w:sz w:val="12"/>
          <w:szCs w:val="12"/>
        </w:rPr>
        <w:t>В состав муниципальной программы включены следующие показатели:</w:t>
      </w:r>
    </w:p>
    <w:p w:rsidR="004116FB" w:rsidRPr="00BF040D" w:rsidRDefault="004116FB" w:rsidP="004116F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 w:rsidRPr="00BF040D">
        <w:rPr>
          <w:rFonts w:ascii="Times New Roman" w:hAnsi="Times New Roman" w:cs="Times New Roman"/>
          <w:sz w:val="12"/>
          <w:szCs w:val="12"/>
        </w:rPr>
        <w:t>1.</w:t>
      </w:r>
      <w:r w:rsidRPr="00BF040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F040D">
        <w:rPr>
          <w:rFonts w:ascii="Times New Roman" w:hAnsi="Times New Roman" w:cs="Times New Roman"/>
          <w:sz w:val="12"/>
          <w:szCs w:val="12"/>
        </w:rPr>
        <w:t>Общий коэффициент смертности</w:t>
      </w:r>
      <w:r w:rsidRPr="00BF040D">
        <w:rPr>
          <w:rFonts w:ascii="Times New Roman" w:hAnsi="Times New Roman" w:cs="Times New Roman"/>
          <w:color w:val="000000"/>
          <w:sz w:val="12"/>
          <w:szCs w:val="12"/>
        </w:rPr>
        <w:t>.</w:t>
      </w:r>
    </w:p>
    <w:p w:rsidR="004116FB" w:rsidRPr="00BF040D" w:rsidRDefault="004116FB" w:rsidP="004116FB">
      <w:pPr>
        <w:spacing w:line="240" w:lineRule="auto"/>
        <w:rPr>
          <w:sz w:val="12"/>
          <w:szCs w:val="12"/>
        </w:rPr>
      </w:pPr>
      <w:r w:rsidRPr="00BF040D">
        <w:rPr>
          <w:sz w:val="12"/>
          <w:szCs w:val="12"/>
        </w:rPr>
        <w:t xml:space="preserve">2. Обращаемость в медицинские организации по вопросам  здорового образа жизни. </w:t>
      </w:r>
    </w:p>
    <w:p w:rsidR="004116FB" w:rsidRPr="00BF040D" w:rsidRDefault="004116FB" w:rsidP="004116F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 w:rsidRPr="00BF040D">
        <w:rPr>
          <w:rFonts w:ascii="Times New Roman" w:hAnsi="Times New Roman" w:cs="Times New Roman"/>
          <w:sz w:val="12"/>
          <w:szCs w:val="12"/>
        </w:rPr>
        <w:t xml:space="preserve">3. Охват </w:t>
      </w:r>
      <w:r w:rsidRPr="00BF040D">
        <w:rPr>
          <w:rFonts w:ascii="Times New Roman" w:hAnsi="Times New Roman" w:cs="Times New Roman"/>
          <w:color w:val="000000"/>
          <w:sz w:val="12"/>
          <w:szCs w:val="12"/>
        </w:rPr>
        <w:t xml:space="preserve">населения муниципального образования ежегодным профилактическим осмотром и диспансеризацией. </w:t>
      </w:r>
    </w:p>
    <w:p w:rsidR="004116FB" w:rsidRPr="00BF040D" w:rsidRDefault="004116FB" w:rsidP="004116FB">
      <w:pPr>
        <w:spacing w:line="240" w:lineRule="auto"/>
        <w:rPr>
          <w:sz w:val="12"/>
          <w:szCs w:val="12"/>
        </w:rPr>
      </w:pPr>
      <w:r w:rsidRPr="00BF040D">
        <w:rPr>
          <w:color w:val="000000"/>
          <w:sz w:val="12"/>
          <w:szCs w:val="12"/>
        </w:rPr>
        <w:lastRenderedPageBreak/>
        <w:t>4.</w:t>
      </w:r>
      <w:r w:rsidRPr="00BF040D">
        <w:rPr>
          <w:b/>
          <w:color w:val="000000"/>
          <w:sz w:val="12"/>
          <w:szCs w:val="12"/>
        </w:rPr>
        <w:t xml:space="preserve"> </w:t>
      </w:r>
      <w:r w:rsidRPr="00BF040D">
        <w:rPr>
          <w:color w:val="000000"/>
          <w:sz w:val="12"/>
          <w:szCs w:val="12"/>
        </w:rPr>
        <w:t xml:space="preserve">Доля населения, охваченного профилактическими </w:t>
      </w:r>
      <w:r w:rsidRPr="00BF040D">
        <w:rPr>
          <w:sz w:val="12"/>
          <w:szCs w:val="12"/>
        </w:rPr>
        <w:t xml:space="preserve">мероприятиями, направленными на снижение распространенности неинфекционных и инфекционных заболеваний, от общей численности жителей муниципального образования. </w:t>
      </w:r>
    </w:p>
    <w:p w:rsidR="004116FB" w:rsidRPr="00BF040D" w:rsidRDefault="004116FB" w:rsidP="004116F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 w:rsidRPr="00BF040D">
        <w:rPr>
          <w:rFonts w:ascii="Times New Roman" w:hAnsi="Times New Roman" w:cs="Times New Roman"/>
          <w:sz w:val="12"/>
          <w:szCs w:val="12"/>
        </w:rPr>
        <w:t>5. Количество информационных профилактических материалов по вопросам профилактики неинфекционных и социально значимых заболеваний и пропаганде ЗОЖ (листовки, буклеты, плакаты, газеты).</w:t>
      </w:r>
      <w:r w:rsidRPr="00BF040D">
        <w:rPr>
          <w:rFonts w:ascii="Times New Roman" w:hAnsi="Times New Roman" w:cs="Times New Roman"/>
          <w:color w:val="000000"/>
          <w:sz w:val="12"/>
          <w:szCs w:val="12"/>
        </w:rPr>
        <w:t xml:space="preserve"> </w:t>
      </w:r>
    </w:p>
    <w:p w:rsidR="004116FB" w:rsidRPr="00BF040D" w:rsidRDefault="004116FB" w:rsidP="004116FB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BF040D">
        <w:rPr>
          <w:rFonts w:ascii="Times New Roman" w:hAnsi="Times New Roman" w:cs="Times New Roman"/>
          <w:sz w:val="12"/>
          <w:szCs w:val="12"/>
        </w:rPr>
        <w:t>6. Количество организаций и предприятий, участвующих в разработке и внедрении корпоративных программ «Укрепление здоровья работающих</w:t>
      </w:r>
      <w:r w:rsidRPr="00BF040D">
        <w:rPr>
          <w:rFonts w:ascii="Times New Roman" w:hAnsi="Times New Roman" w:cs="Times New Roman"/>
          <w:b/>
          <w:sz w:val="12"/>
          <w:szCs w:val="12"/>
        </w:rPr>
        <w:t>».</w:t>
      </w:r>
    </w:p>
    <w:p w:rsidR="004116FB" w:rsidRPr="00BF040D" w:rsidRDefault="004116FB" w:rsidP="004116FB">
      <w:pPr>
        <w:spacing w:line="240" w:lineRule="auto"/>
        <w:rPr>
          <w:bCs/>
          <w:color w:val="000000"/>
          <w:sz w:val="12"/>
          <w:szCs w:val="12"/>
        </w:rPr>
      </w:pPr>
      <w:r w:rsidRPr="00BF040D">
        <w:rPr>
          <w:bCs/>
          <w:color w:val="000000"/>
          <w:sz w:val="12"/>
          <w:szCs w:val="12"/>
        </w:rPr>
        <w:t xml:space="preserve">Сведения о показателях муниципальной программы приведены в Приложении № 1 </w:t>
      </w:r>
      <w:r w:rsidRPr="00BF040D">
        <w:rPr>
          <w:sz w:val="12"/>
          <w:szCs w:val="12"/>
        </w:rPr>
        <w:t>к настоящей Программе</w:t>
      </w:r>
      <w:r w:rsidRPr="00BF040D">
        <w:rPr>
          <w:bCs/>
          <w:color w:val="000000"/>
          <w:sz w:val="12"/>
          <w:szCs w:val="12"/>
        </w:rPr>
        <w:t>.</w:t>
      </w:r>
    </w:p>
    <w:p w:rsidR="004116FB" w:rsidRPr="00BF040D" w:rsidRDefault="004116FB" w:rsidP="004116FB">
      <w:pPr>
        <w:spacing w:line="240" w:lineRule="auto"/>
        <w:rPr>
          <w:rFonts w:eastAsia="Calibri"/>
          <w:sz w:val="12"/>
          <w:szCs w:val="12"/>
          <w:shd w:val="clear" w:color="auto" w:fill="FFFFFF"/>
        </w:rPr>
      </w:pPr>
    </w:p>
    <w:p w:rsidR="004116FB" w:rsidRPr="00BF040D" w:rsidRDefault="004116FB" w:rsidP="004116FB">
      <w:pPr>
        <w:spacing w:line="240" w:lineRule="auto"/>
        <w:rPr>
          <w:b/>
          <w:bCs/>
          <w:sz w:val="12"/>
          <w:szCs w:val="12"/>
        </w:rPr>
      </w:pPr>
    </w:p>
    <w:p w:rsidR="004116FB" w:rsidRPr="00BF040D" w:rsidRDefault="004116FB" w:rsidP="004116FB">
      <w:pPr>
        <w:numPr>
          <w:ilvl w:val="0"/>
          <w:numId w:val="10"/>
        </w:numPr>
        <w:snapToGrid w:val="0"/>
        <w:spacing w:line="240" w:lineRule="auto"/>
        <w:ind w:left="0"/>
        <w:jc w:val="center"/>
        <w:rPr>
          <w:b/>
          <w:bCs/>
          <w:sz w:val="12"/>
          <w:szCs w:val="12"/>
        </w:rPr>
      </w:pPr>
      <w:r w:rsidRPr="00BF040D">
        <w:rPr>
          <w:b/>
          <w:bCs/>
          <w:sz w:val="12"/>
          <w:szCs w:val="12"/>
        </w:rPr>
        <w:t>Структура  муниципальной программы</w:t>
      </w:r>
    </w:p>
    <w:p w:rsidR="004116FB" w:rsidRPr="00BF040D" w:rsidRDefault="004116FB" w:rsidP="004116FB">
      <w:pPr>
        <w:snapToGrid w:val="0"/>
        <w:spacing w:line="240" w:lineRule="auto"/>
        <w:rPr>
          <w:b/>
          <w:bCs/>
          <w:sz w:val="12"/>
          <w:szCs w:val="12"/>
        </w:rPr>
      </w:pPr>
    </w:p>
    <w:p w:rsidR="004116FB" w:rsidRPr="00BF040D" w:rsidRDefault="004116FB" w:rsidP="004116FB">
      <w:pPr>
        <w:spacing w:line="240" w:lineRule="auto"/>
        <w:ind w:firstLine="360"/>
        <w:rPr>
          <w:bCs/>
          <w:sz w:val="12"/>
          <w:szCs w:val="12"/>
          <w:shd w:val="clear" w:color="auto" w:fill="FFFFFF"/>
        </w:rPr>
      </w:pPr>
      <w:r w:rsidRPr="00BF040D">
        <w:rPr>
          <w:bCs/>
          <w:sz w:val="12"/>
          <w:szCs w:val="12"/>
          <w:shd w:val="clear" w:color="auto" w:fill="FFFFFF"/>
        </w:rPr>
        <w:t xml:space="preserve">В состав муниципальной программы включены следующие комплексы процессных мероприятий:  </w:t>
      </w:r>
    </w:p>
    <w:p w:rsidR="004116FB" w:rsidRPr="00BF040D" w:rsidRDefault="004116FB" w:rsidP="004116FB">
      <w:pPr>
        <w:spacing w:line="240" w:lineRule="auto"/>
        <w:ind w:firstLine="360"/>
        <w:rPr>
          <w:sz w:val="12"/>
          <w:szCs w:val="12"/>
        </w:rPr>
      </w:pPr>
      <w:r w:rsidRPr="00BF040D">
        <w:rPr>
          <w:sz w:val="12"/>
          <w:szCs w:val="12"/>
        </w:rPr>
        <w:t>1)  охват населения профилактическими мероприятиями, направленными на снижение распространенности неинфекционных и инфекционных заболеваний;</w:t>
      </w:r>
    </w:p>
    <w:p w:rsidR="004116FB" w:rsidRPr="00BF040D" w:rsidRDefault="004116FB" w:rsidP="004116FB">
      <w:pPr>
        <w:spacing w:line="240" w:lineRule="auto"/>
        <w:ind w:firstLine="360"/>
        <w:rPr>
          <w:sz w:val="12"/>
          <w:szCs w:val="12"/>
        </w:rPr>
      </w:pPr>
      <w:r w:rsidRPr="00BF040D">
        <w:rPr>
          <w:sz w:val="12"/>
          <w:szCs w:val="12"/>
        </w:rPr>
        <w:t>2)  оказание услуг населению бесплатной  медицинской</w:t>
      </w:r>
      <w:r w:rsidRPr="00BF040D">
        <w:rPr>
          <w:b/>
          <w:sz w:val="12"/>
          <w:szCs w:val="12"/>
        </w:rPr>
        <w:t xml:space="preserve"> </w:t>
      </w:r>
      <w:r w:rsidRPr="00BF040D">
        <w:rPr>
          <w:sz w:val="12"/>
          <w:szCs w:val="12"/>
        </w:rPr>
        <w:t>помощи;</w:t>
      </w:r>
    </w:p>
    <w:p w:rsidR="004116FB" w:rsidRPr="00BF040D" w:rsidRDefault="004116FB" w:rsidP="004116FB">
      <w:pPr>
        <w:spacing w:line="240" w:lineRule="auto"/>
        <w:ind w:firstLine="360"/>
        <w:rPr>
          <w:sz w:val="12"/>
          <w:szCs w:val="12"/>
        </w:rPr>
      </w:pPr>
      <w:r w:rsidRPr="00BF040D">
        <w:rPr>
          <w:rFonts w:eastAsia="Calibri"/>
          <w:sz w:val="12"/>
          <w:szCs w:val="12"/>
        </w:rPr>
        <w:t xml:space="preserve">3) укрепление здоровья </w:t>
      </w:r>
      <w:proofErr w:type="gramStart"/>
      <w:r w:rsidRPr="00BF040D">
        <w:rPr>
          <w:rFonts w:eastAsia="Calibri"/>
          <w:sz w:val="12"/>
          <w:szCs w:val="12"/>
        </w:rPr>
        <w:t>работающих</w:t>
      </w:r>
      <w:proofErr w:type="gramEnd"/>
      <w:r w:rsidRPr="00BF040D">
        <w:rPr>
          <w:sz w:val="12"/>
          <w:szCs w:val="12"/>
        </w:rPr>
        <w:t>.</w:t>
      </w:r>
    </w:p>
    <w:p w:rsidR="004116FB" w:rsidRPr="00BF040D" w:rsidRDefault="004116FB" w:rsidP="004116FB">
      <w:pPr>
        <w:spacing w:line="240" w:lineRule="auto"/>
        <w:ind w:firstLine="360"/>
        <w:rPr>
          <w:sz w:val="12"/>
          <w:szCs w:val="12"/>
        </w:rPr>
      </w:pPr>
      <w:r w:rsidRPr="00BF040D">
        <w:rPr>
          <w:rFonts w:eastAsia="Calibri"/>
          <w:sz w:val="12"/>
          <w:szCs w:val="12"/>
        </w:rPr>
        <w:t xml:space="preserve">4) </w:t>
      </w:r>
      <w:r w:rsidRPr="00BF040D">
        <w:rPr>
          <w:sz w:val="12"/>
          <w:szCs w:val="12"/>
        </w:rPr>
        <w:t>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некоммерческих организаций в мероприятия по укреплению общественного здоровья.</w:t>
      </w:r>
    </w:p>
    <w:p w:rsidR="004116FB" w:rsidRPr="00BF040D" w:rsidRDefault="004116FB" w:rsidP="004116FB">
      <w:pPr>
        <w:pStyle w:val="132"/>
        <w:spacing w:line="240" w:lineRule="auto"/>
        <w:ind w:firstLine="709"/>
        <w:rPr>
          <w:bCs/>
          <w:sz w:val="12"/>
          <w:szCs w:val="12"/>
          <w:shd w:val="clear" w:color="auto" w:fill="FFFFFF"/>
        </w:rPr>
      </w:pPr>
      <w:r w:rsidRPr="00BF040D">
        <w:rPr>
          <w:bCs/>
          <w:sz w:val="12"/>
          <w:szCs w:val="12"/>
          <w:shd w:val="clear" w:color="auto" w:fill="FFFFFF"/>
        </w:rPr>
        <w:t>Структура муниципальной программы представлена в приложении № 2 к Программе.</w:t>
      </w:r>
    </w:p>
    <w:p w:rsidR="004116FB" w:rsidRPr="00BF040D" w:rsidRDefault="004116FB" w:rsidP="004116FB">
      <w:pPr>
        <w:pStyle w:val="132"/>
        <w:spacing w:line="240" w:lineRule="auto"/>
        <w:ind w:firstLine="709"/>
        <w:rPr>
          <w:bCs/>
          <w:sz w:val="12"/>
          <w:szCs w:val="12"/>
          <w:shd w:val="clear" w:color="auto" w:fill="FFFFFF"/>
        </w:rPr>
      </w:pPr>
    </w:p>
    <w:p w:rsidR="004116FB" w:rsidRPr="00BF040D" w:rsidRDefault="004116FB" w:rsidP="004116FB">
      <w:pPr>
        <w:pStyle w:val="132"/>
        <w:spacing w:line="240" w:lineRule="auto"/>
        <w:ind w:firstLine="709"/>
        <w:rPr>
          <w:bCs/>
          <w:sz w:val="12"/>
          <w:szCs w:val="12"/>
          <w:shd w:val="clear" w:color="auto" w:fill="FFFFFF"/>
        </w:rPr>
      </w:pPr>
    </w:p>
    <w:p w:rsidR="004116FB" w:rsidRPr="00BF040D" w:rsidRDefault="004116FB" w:rsidP="004116FB">
      <w:pPr>
        <w:pStyle w:val="132"/>
        <w:spacing w:line="240" w:lineRule="auto"/>
        <w:ind w:firstLine="709"/>
        <w:rPr>
          <w:bCs/>
          <w:sz w:val="12"/>
          <w:szCs w:val="12"/>
          <w:shd w:val="clear" w:color="auto" w:fill="FFFFFF"/>
        </w:rPr>
      </w:pPr>
    </w:p>
    <w:p w:rsidR="004116FB" w:rsidRPr="00BF040D" w:rsidRDefault="004116FB" w:rsidP="004116FB">
      <w:pPr>
        <w:pStyle w:val="132"/>
        <w:spacing w:line="240" w:lineRule="auto"/>
        <w:ind w:firstLine="709"/>
        <w:rPr>
          <w:bCs/>
          <w:sz w:val="12"/>
          <w:szCs w:val="12"/>
          <w:shd w:val="clear" w:color="auto" w:fill="FFFFFF"/>
        </w:rPr>
      </w:pPr>
    </w:p>
    <w:p w:rsidR="004116FB" w:rsidRPr="00BF040D" w:rsidRDefault="004116FB" w:rsidP="004116FB">
      <w:pPr>
        <w:spacing w:line="240" w:lineRule="auto"/>
        <w:rPr>
          <w:sz w:val="12"/>
          <w:szCs w:val="12"/>
        </w:rPr>
      </w:pPr>
    </w:p>
    <w:p w:rsidR="004116FB" w:rsidRPr="00BF040D" w:rsidRDefault="004116FB" w:rsidP="004116FB">
      <w:pPr>
        <w:pStyle w:val="132"/>
        <w:shd w:val="clear" w:color="auto" w:fill="auto"/>
        <w:spacing w:line="240" w:lineRule="auto"/>
        <w:jc w:val="center"/>
        <w:rPr>
          <w:b/>
          <w:sz w:val="12"/>
          <w:szCs w:val="12"/>
        </w:rPr>
      </w:pPr>
      <w:r w:rsidRPr="00BF040D">
        <w:rPr>
          <w:b/>
          <w:bCs/>
          <w:sz w:val="12"/>
          <w:szCs w:val="12"/>
          <w:shd w:val="clear" w:color="auto" w:fill="FFFFFF"/>
        </w:rPr>
        <w:t xml:space="preserve">4. </w:t>
      </w:r>
      <w:r w:rsidRPr="00BF040D">
        <w:rPr>
          <w:b/>
          <w:sz w:val="12"/>
          <w:szCs w:val="12"/>
        </w:rPr>
        <w:t>Перечень мероприятий (результатов) муниципальной программы</w:t>
      </w:r>
    </w:p>
    <w:p w:rsidR="004116FB" w:rsidRPr="00BF040D" w:rsidRDefault="004116FB" w:rsidP="004116FB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BF040D">
        <w:rPr>
          <w:rFonts w:ascii="Times New Roman" w:hAnsi="Times New Roman" w:cs="Times New Roman"/>
          <w:sz w:val="12"/>
          <w:szCs w:val="12"/>
        </w:rPr>
        <w:t xml:space="preserve">1. В рамках комплекса процессных мероприятий </w:t>
      </w:r>
      <w:r w:rsidRPr="00BF040D">
        <w:rPr>
          <w:rFonts w:ascii="Times New Roman" w:hAnsi="Times New Roman" w:cs="Times New Roman"/>
          <w:b/>
          <w:sz w:val="12"/>
          <w:szCs w:val="12"/>
        </w:rPr>
        <w:t xml:space="preserve">«Охват населения профилактическими мероприятиями, направленными на снижение распространенности неинфекционных и инфекционных заболеваний» </w:t>
      </w:r>
      <w:r w:rsidRPr="00BF040D">
        <w:rPr>
          <w:rFonts w:ascii="Times New Roman" w:hAnsi="Times New Roman" w:cs="Times New Roman"/>
          <w:sz w:val="12"/>
          <w:szCs w:val="12"/>
        </w:rPr>
        <w:t xml:space="preserve">реализуются следующие мероприятия (результаты): Формирование среды, способствующей ведению гражданами здорового образа жизни. </w:t>
      </w:r>
    </w:p>
    <w:p w:rsidR="004116FB" w:rsidRPr="00BF040D" w:rsidRDefault="004116FB" w:rsidP="004116FB">
      <w:pPr>
        <w:spacing w:line="240" w:lineRule="auto"/>
        <w:rPr>
          <w:sz w:val="12"/>
          <w:szCs w:val="12"/>
        </w:rPr>
      </w:pPr>
      <w:r w:rsidRPr="00BF040D">
        <w:rPr>
          <w:sz w:val="12"/>
          <w:szCs w:val="12"/>
        </w:rPr>
        <w:t xml:space="preserve">2.   В рамках комплекса процессных мероприятий </w:t>
      </w:r>
      <w:r w:rsidRPr="00BF040D">
        <w:rPr>
          <w:b/>
          <w:sz w:val="12"/>
          <w:szCs w:val="12"/>
        </w:rPr>
        <w:t xml:space="preserve">«Оказание услуг населению бесплатной  медицинской помощи» </w:t>
      </w:r>
      <w:r w:rsidRPr="00BF040D">
        <w:rPr>
          <w:sz w:val="12"/>
          <w:szCs w:val="12"/>
        </w:rPr>
        <w:t xml:space="preserve">реализуются следующие мероприятия (результаты): Оказание услуг населению </w:t>
      </w:r>
      <w:proofErr w:type="spellStart"/>
      <w:r w:rsidRPr="00BF040D">
        <w:rPr>
          <w:sz w:val="12"/>
          <w:szCs w:val="12"/>
        </w:rPr>
        <w:t>Адамовского</w:t>
      </w:r>
      <w:proofErr w:type="spellEnd"/>
      <w:r w:rsidRPr="00BF040D">
        <w:rPr>
          <w:sz w:val="12"/>
          <w:szCs w:val="12"/>
        </w:rPr>
        <w:t xml:space="preserve"> района в соответствии с территориальной программой государственных гарантий бесплатного оказания гражданам медицинской помощи.</w:t>
      </w:r>
    </w:p>
    <w:p w:rsidR="004116FB" w:rsidRPr="00BF040D" w:rsidRDefault="004116FB" w:rsidP="004116FB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BF040D">
        <w:rPr>
          <w:rFonts w:ascii="Times New Roman" w:hAnsi="Times New Roman" w:cs="Times New Roman"/>
          <w:sz w:val="12"/>
          <w:szCs w:val="12"/>
        </w:rPr>
        <w:t xml:space="preserve">3. В рамках комплекса процессных мероприятий </w:t>
      </w:r>
      <w:r w:rsidRPr="00BF040D">
        <w:rPr>
          <w:rFonts w:ascii="Times New Roman" w:hAnsi="Times New Roman" w:cs="Times New Roman"/>
          <w:b/>
          <w:sz w:val="12"/>
          <w:szCs w:val="12"/>
        </w:rPr>
        <w:t>«</w:t>
      </w:r>
      <w:r w:rsidRPr="00BF040D">
        <w:rPr>
          <w:rFonts w:ascii="Times New Roman" w:hAnsi="Times New Roman" w:cs="Times New Roman"/>
          <w:b/>
          <w:sz w:val="12"/>
          <w:szCs w:val="12"/>
          <w:lang w:eastAsia="en-US"/>
        </w:rPr>
        <w:t xml:space="preserve">Укрепление здоровья работающих» </w:t>
      </w:r>
      <w:r w:rsidRPr="00BF040D">
        <w:rPr>
          <w:rFonts w:ascii="Times New Roman" w:hAnsi="Times New Roman" w:cs="Times New Roman"/>
          <w:sz w:val="12"/>
          <w:szCs w:val="12"/>
        </w:rPr>
        <w:t>реализуются следующие мероприятия (результаты): Организация и проведение муниципальных корпоративных соревнований:</w:t>
      </w:r>
    </w:p>
    <w:p w:rsidR="004116FB" w:rsidRPr="00BF040D" w:rsidRDefault="004116FB" w:rsidP="004116FB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BF040D">
        <w:rPr>
          <w:rFonts w:ascii="Times New Roman" w:hAnsi="Times New Roman" w:cs="Times New Roman"/>
          <w:sz w:val="12"/>
          <w:szCs w:val="12"/>
        </w:rPr>
        <w:t xml:space="preserve"> - ежегодная Спартакиада работников бюджетной сферы;</w:t>
      </w:r>
    </w:p>
    <w:p w:rsidR="004116FB" w:rsidRPr="00BF040D" w:rsidRDefault="004116FB" w:rsidP="004116FB">
      <w:pPr>
        <w:spacing w:line="240" w:lineRule="auto"/>
        <w:rPr>
          <w:sz w:val="12"/>
          <w:szCs w:val="12"/>
        </w:rPr>
      </w:pPr>
      <w:r w:rsidRPr="00BF040D">
        <w:rPr>
          <w:sz w:val="12"/>
          <w:szCs w:val="12"/>
        </w:rPr>
        <w:t xml:space="preserve"> - ежегодная Спартакиада производственных предприятий;</w:t>
      </w:r>
    </w:p>
    <w:p w:rsidR="004116FB" w:rsidRPr="00BF040D" w:rsidRDefault="004116FB" w:rsidP="004116FB">
      <w:pPr>
        <w:spacing w:line="240" w:lineRule="auto"/>
        <w:rPr>
          <w:sz w:val="12"/>
          <w:szCs w:val="12"/>
        </w:rPr>
      </w:pPr>
      <w:r w:rsidRPr="00BF040D">
        <w:rPr>
          <w:sz w:val="12"/>
          <w:szCs w:val="12"/>
        </w:rPr>
        <w:t xml:space="preserve">- ежегодная Спартакиада силовых структур </w:t>
      </w:r>
      <w:proofErr w:type="spellStart"/>
      <w:r w:rsidRPr="00BF040D">
        <w:rPr>
          <w:sz w:val="12"/>
          <w:szCs w:val="12"/>
        </w:rPr>
        <w:t>Адамовского</w:t>
      </w:r>
      <w:proofErr w:type="spellEnd"/>
      <w:r w:rsidRPr="00BF040D">
        <w:rPr>
          <w:sz w:val="12"/>
          <w:szCs w:val="12"/>
        </w:rPr>
        <w:t xml:space="preserve"> района.</w:t>
      </w:r>
    </w:p>
    <w:p w:rsidR="004116FB" w:rsidRPr="00BF040D" w:rsidRDefault="004116FB" w:rsidP="004116FB">
      <w:pPr>
        <w:spacing w:line="240" w:lineRule="auto"/>
        <w:rPr>
          <w:sz w:val="12"/>
          <w:szCs w:val="12"/>
        </w:rPr>
      </w:pPr>
    </w:p>
    <w:p w:rsidR="004116FB" w:rsidRPr="00BF040D" w:rsidRDefault="004116FB" w:rsidP="004116FB">
      <w:pPr>
        <w:spacing w:line="240" w:lineRule="auto"/>
        <w:rPr>
          <w:sz w:val="12"/>
          <w:szCs w:val="12"/>
        </w:rPr>
      </w:pPr>
      <w:r w:rsidRPr="00BF040D">
        <w:rPr>
          <w:sz w:val="12"/>
          <w:szCs w:val="12"/>
        </w:rPr>
        <w:t xml:space="preserve">4. В рамках комплекса процессных мероприятий </w:t>
      </w:r>
      <w:r w:rsidRPr="00BF040D">
        <w:rPr>
          <w:b/>
          <w:sz w:val="12"/>
          <w:szCs w:val="12"/>
        </w:rPr>
        <w:t>«Мотивирование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некоммерческих организаций в мероприятия по укреплению общественного здоровья»</w:t>
      </w:r>
      <w:r w:rsidRPr="00BF040D">
        <w:rPr>
          <w:sz w:val="12"/>
          <w:szCs w:val="12"/>
        </w:rPr>
        <w:t xml:space="preserve"> реализуются следующие мероприятия (результаты): </w:t>
      </w:r>
    </w:p>
    <w:p w:rsidR="004116FB" w:rsidRPr="00BF040D" w:rsidRDefault="004116FB" w:rsidP="004116FB">
      <w:pPr>
        <w:spacing w:line="240" w:lineRule="auto"/>
        <w:rPr>
          <w:color w:val="000000"/>
          <w:sz w:val="12"/>
          <w:szCs w:val="12"/>
        </w:rPr>
      </w:pPr>
      <w:proofErr w:type="gramStart"/>
      <w:r w:rsidRPr="00BF040D">
        <w:rPr>
          <w:sz w:val="12"/>
          <w:szCs w:val="12"/>
        </w:rPr>
        <w:t>Профилактические мероприятия (акции, конкурсы, мастер-классы, соревнования, спартакиады и т.д.), организованные муниципалитетом, в том числе фестиваль женского спорта «Целинная сударыня».</w:t>
      </w:r>
      <w:proofErr w:type="gramEnd"/>
      <w:r w:rsidRPr="00BF040D">
        <w:rPr>
          <w:color w:val="000000"/>
          <w:sz w:val="12"/>
          <w:szCs w:val="12"/>
        </w:rPr>
        <w:t xml:space="preserve"> </w:t>
      </w:r>
      <w:r w:rsidRPr="00BF040D">
        <w:rPr>
          <w:sz w:val="12"/>
          <w:szCs w:val="12"/>
        </w:rPr>
        <w:t xml:space="preserve">Организация мероприятий, направленных на повышение информированности населения о вреде </w:t>
      </w:r>
      <w:proofErr w:type="spellStart"/>
      <w:r w:rsidRPr="00BF040D">
        <w:rPr>
          <w:sz w:val="12"/>
          <w:szCs w:val="12"/>
        </w:rPr>
        <w:t>табакокурения</w:t>
      </w:r>
      <w:proofErr w:type="spellEnd"/>
      <w:r w:rsidRPr="00BF040D">
        <w:rPr>
          <w:sz w:val="12"/>
          <w:szCs w:val="12"/>
        </w:rPr>
        <w:t xml:space="preserve"> и пагубного потребления алкоголя, а также о принципах рационального питания. Позиционирование тематических </w:t>
      </w:r>
      <w:proofErr w:type="spellStart"/>
      <w:r w:rsidRPr="00BF040D">
        <w:rPr>
          <w:sz w:val="12"/>
          <w:szCs w:val="12"/>
        </w:rPr>
        <w:t>онлайн</w:t>
      </w:r>
      <w:proofErr w:type="spellEnd"/>
      <w:r w:rsidRPr="00BF040D">
        <w:rPr>
          <w:sz w:val="12"/>
          <w:szCs w:val="12"/>
        </w:rPr>
        <w:t xml:space="preserve"> школ здоровья, разработанных ГБУЗ «Оренбургский областной центр общественного здоровья и медицинской профилактики». Изготовление и распространение  информационных материалов по  профилактике неинфекционных заболеваний и формированию здорового образа жизни</w:t>
      </w:r>
    </w:p>
    <w:p w:rsidR="004116FB" w:rsidRPr="00BF040D" w:rsidRDefault="004116FB" w:rsidP="004116FB">
      <w:pPr>
        <w:spacing w:line="240" w:lineRule="auto"/>
        <w:rPr>
          <w:sz w:val="12"/>
          <w:szCs w:val="12"/>
        </w:rPr>
      </w:pPr>
    </w:p>
    <w:p w:rsidR="004116FB" w:rsidRPr="00BF040D" w:rsidRDefault="004116FB" w:rsidP="004116FB">
      <w:pPr>
        <w:pStyle w:val="af6"/>
        <w:tabs>
          <w:tab w:val="left" w:pos="1094"/>
        </w:tabs>
        <w:ind w:firstLine="709"/>
        <w:jc w:val="both"/>
        <w:rPr>
          <w:sz w:val="12"/>
          <w:szCs w:val="12"/>
        </w:rPr>
      </w:pPr>
      <w:r w:rsidRPr="00BF040D">
        <w:rPr>
          <w:sz w:val="12"/>
          <w:szCs w:val="12"/>
        </w:rPr>
        <w:t>Перечень мероприятий (результатов) Программы представлен в Приложении № 3 к Программе.</w:t>
      </w:r>
    </w:p>
    <w:p w:rsidR="004116FB" w:rsidRPr="00BF040D" w:rsidRDefault="004116FB" w:rsidP="004116FB">
      <w:pPr>
        <w:spacing w:line="240" w:lineRule="auto"/>
        <w:rPr>
          <w:sz w:val="12"/>
          <w:szCs w:val="12"/>
        </w:rPr>
      </w:pPr>
    </w:p>
    <w:p w:rsidR="004116FB" w:rsidRPr="00BF040D" w:rsidRDefault="004116FB" w:rsidP="004116FB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 CYR" w:hAnsi="Times New Roman CYR" w:cs="Times New Roman CYR"/>
          <w:b/>
          <w:sz w:val="12"/>
          <w:szCs w:val="12"/>
        </w:rPr>
      </w:pPr>
      <w:r w:rsidRPr="00BF040D">
        <w:rPr>
          <w:rFonts w:ascii="Times New Roman CYR" w:hAnsi="Times New Roman CYR" w:cs="Times New Roman CYR"/>
          <w:b/>
          <w:sz w:val="12"/>
          <w:szCs w:val="12"/>
        </w:rPr>
        <w:t xml:space="preserve">5. Финансовое обеспечение  муниципальной программы </w:t>
      </w:r>
    </w:p>
    <w:p w:rsidR="004116FB" w:rsidRPr="00BF040D" w:rsidRDefault="004116FB" w:rsidP="004116FB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12"/>
          <w:szCs w:val="12"/>
        </w:rPr>
      </w:pPr>
    </w:p>
    <w:p w:rsidR="004116FB" w:rsidRPr="00BF040D" w:rsidRDefault="004116FB" w:rsidP="004116FB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12"/>
          <w:szCs w:val="12"/>
        </w:rPr>
      </w:pPr>
      <w:r w:rsidRPr="00BF040D">
        <w:rPr>
          <w:rFonts w:ascii="Times New Roman CYR" w:hAnsi="Times New Roman CYR" w:cs="Times New Roman CYR"/>
          <w:sz w:val="12"/>
          <w:szCs w:val="12"/>
        </w:rPr>
        <w:tab/>
        <w:t>Объем финансирования реализации муниципальной программы составит  110,0 тыс. тыс. рублей, в том числе по годам:</w:t>
      </w:r>
    </w:p>
    <w:p w:rsidR="004116FB" w:rsidRPr="00BF040D" w:rsidRDefault="004116FB" w:rsidP="004116FB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BF040D">
        <w:rPr>
          <w:sz w:val="12"/>
          <w:szCs w:val="12"/>
        </w:rPr>
        <w:t xml:space="preserve">2023 год - 10,0 тыс. руб. </w:t>
      </w:r>
    </w:p>
    <w:p w:rsidR="004116FB" w:rsidRPr="00BF040D" w:rsidRDefault="004116FB" w:rsidP="004116FB">
      <w:pPr>
        <w:spacing w:line="240" w:lineRule="auto"/>
        <w:rPr>
          <w:sz w:val="12"/>
          <w:szCs w:val="12"/>
        </w:rPr>
      </w:pPr>
      <w:r w:rsidRPr="00BF040D">
        <w:rPr>
          <w:sz w:val="12"/>
          <w:szCs w:val="12"/>
        </w:rPr>
        <w:t>2024 год - 20,0 тыс. руб.</w:t>
      </w:r>
    </w:p>
    <w:p w:rsidR="004116FB" w:rsidRPr="00BF040D" w:rsidRDefault="004116FB" w:rsidP="004116FB">
      <w:pPr>
        <w:spacing w:line="240" w:lineRule="auto"/>
        <w:rPr>
          <w:sz w:val="12"/>
          <w:szCs w:val="12"/>
        </w:rPr>
      </w:pPr>
      <w:r w:rsidRPr="00BF040D">
        <w:rPr>
          <w:sz w:val="12"/>
          <w:szCs w:val="12"/>
        </w:rPr>
        <w:t>2025 год - 20,0 тыс. руб.</w:t>
      </w:r>
    </w:p>
    <w:p w:rsidR="004116FB" w:rsidRPr="00BF040D" w:rsidRDefault="004116FB" w:rsidP="004116FB">
      <w:pPr>
        <w:spacing w:line="240" w:lineRule="auto"/>
        <w:rPr>
          <w:sz w:val="12"/>
          <w:szCs w:val="12"/>
        </w:rPr>
      </w:pPr>
      <w:r w:rsidRPr="00BF040D">
        <w:rPr>
          <w:sz w:val="12"/>
          <w:szCs w:val="12"/>
        </w:rPr>
        <w:t>2026 год - 20,0 тыс. руб.</w:t>
      </w:r>
    </w:p>
    <w:p w:rsidR="004116FB" w:rsidRPr="00BF040D" w:rsidRDefault="004116FB" w:rsidP="004116FB">
      <w:pPr>
        <w:spacing w:line="240" w:lineRule="auto"/>
        <w:rPr>
          <w:sz w:val="12"/>
          <w:szCs w:val="12"/>
        </w:rPr>
      </w:pPr>
      <w:r w:rsidRPr="00BF040D">
        <w:rPr>
          <w:sz w:val="12"/>
          <w:szCs w:val="12"/>
        </w:rPr>
        <w:t>2027 год - 10,0 тыс. руб.</w:t>
      </w:r>
    </w:p>
    <w:p w:rsidR="004116FB" w:rsidRPr="00BF040D" w:rsidRDefault="004116FB" w:rsidP="004116FB">
      <w:pPr>
        <w:spacing w:line="240" w:lineRule="auto"/>
        <w:rPr>
          <w:sz w:val="12"/>
          <w:szCs w:val="12"/>
        </w:rPr>
      </w:pPr>
      <w:r w:rsidRPr="00BF040D">
        <w:rPr>
          <w:sz w:val="12"/>
          <w:szCs w:val="12"/>
        </w:rPr>
        <w:t>2028 год - 10,0 тыс. руб.</w:t>
      </w:r>
    </w:p>
    <w:p w:rsidR="004116FB" w:rsidRPr="00BF040D" w:rsidRDefault="004116FB" w:rsidP="004116FB">
      <w:pPr>
        <w:spacing w:line="240" w:lineRule="auto"/>
        <w:rPr>
          <w:sz w:val="12"/>
          <w:szCs w:val="12"/>
        </w:rPr>
      </w:pPr>
      <w:r w:rsidRPr="00BF040D">
        <w:rPr>
          <w:sz w:val="12"/>
          <w:szCs w:val="12"/>
        </w:rPr>
        <w:t>2029 год - 10,0 тыс. руб.</w:t>
      </w:r>
    </w:p>
    <w:p w:rsidR="004116FB" w:rsidRPr="00BF040D" w:rsidRDefault="004116FB" w:rsidP="004116FB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BF040D">
        <w:rPr>
          <w:sz w:val="12"/>
          <w:szCs w:val="12"/>
        </w:rPr>
        <w:t>2030 год - 10,0 тыс. руб.</w:t>
      </w:r>
    </w:p>
    <w:p w:rsidR="004116FB" w:rsidRPr="00BF040D" w:rsidRDefault="004116FB" w:rsidP="004116FB">
      <w:pPr>
        <w:spacing w:line="240" w:lineRule="auto"/>
        <w:rPr>
          <w:rFonts w:ascii="Times New Roman CYR" w:hAnsi="Times New Roman CYR" w:cs="Times New Roman CYR"/>
          <w:sz w:val="12"/>
          <w:szCs w:val="12"/>
        </w:rPr>
      </w:pPr>
      <w:r w:rsidRPr="00BF040D">
        <w:rPr>
          <w:sz w:val="12"/>
          <w:szCs w:val="12"/>
        </w:rPr>
        <w:t>Финансовое обеспечение реализации муниципальной программы представлено в приложении № 4 к Программе.</w:t>
      </w:r>
    </w:p>
    <w:p w:rsidR="004116FB" w:rsidRPr="00BF040D" w:rsidRDefault="004116FB" w:rsidP="004116FB">
      <w:pPr>
        <w:spacing w:line="240" w:lineRule="auto"/>
        <w:rPr>
          <w:sz w:val="12"/>
          <w:szCs w:val="12"/>
        </w:rPr>
      </w:pPr>
    </w:p>
    <w:p w:rsidR="004116FB" w:rsidRPr="00BF040D" w:rsidRDefault="004116FB" w:rsidP="004116FB">
      <w:pPr>
        <w:pStyle w:val="ConsPlusNormal"/>
        <w:widowControl/>
        <w:numPr>
          <w:ilvl w:val="0"/>
          <w:numId w:val="15"/>
        </w:numPr>
        <w:ind w:left="0"/>
        <w:jc w:val="center"/>
        <w:rPr>
          <w:rFonts w:ascii="Times New Roman" w:hAnsi="Times New Roman" w:cs="Times New Roman"/>
          <w:b/>
          <w:bCs/>
          <w:sz w:val="12"/>
          <w:szCs w:val="12"/>
          <w:shd w:val="clear" w:color="auto" w:fill="FFFFFF"/>
        </w:rPr>
      </w:pPr>
      <w:r w:rsidRPr="00BF040D">
        <w:rPr>
          <w:rFonts w:ascii="Times New Roman" w:hAnsi="Times New Roman" w:cs="Times New Roman"/>
          <w:b/>
          <w:bCs/>
          <w:sz w:val="12"/>
          <w:szCs w:val="12"/>
          <w:shd w:val="clear" w:color="auto" w:fill="FFFFFF"/>
        </w:rPr>
        <w:t>Обоснование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муниципальной Программы</w:t>
      </w:r>
    </w:p>
    <w:p w:rsidR="004116FB" w:rsidRPr="00BF040D" w:rsidRDefault="004116FB" w:rsidP="004116FB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12"/>
          <w:szCs w:val="12"/>
          <w:shd w:val="clear" w:color="auto" w:fill="FFFFFF"/>
        </w:rPr>
      </w:pPr>
    </w:p>
    <w:p w:rsidR="004116FB" w:rsidRPr="00BF040D" w:rsidRDefault="004116FB" w:rsidP="004116FB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12"/>
          <w:szCs w:val="12"/>
          <w:shd w:val="clear" w:color="auto" w:fill="FFFFFF"/>
        </w:rPr>
      </w:pPr>
      <w:r w:rsidRPr="00BF040D">
        <w:rPr>
          <w:rFonts w:ascii="Times New Roman" w:hAnsi="Times New Roman" w:cs="Times New Roman"/>
          <w:bCs/>
          <w:sz w:val="12"/>
          <w:szCs w:val="12"/>
          <w:shd w:val="clear" w:color="auto" w:fill="FFFFFF"/>
        </w:rPr>
        <w:t xml:space="preserve">В рамках реализации муниципальной программы налоговые, таможенные, тарифные, кредитные и иные инструменты не применяются. </w:t>
      </w:r>
    </w:p>
    <w:p w:rsidR="004116FB" w:rsidRPr="00BF040D" w:rsidRDefault="004116FB" w:rsidP="004116FB">
      <w:pPr>
        <w:pStyle w:val="ConsPlusNormal"/>
        <w:widowControl/>
        <w:ind w:firstLine="0"/>
        <w:rPr>
          <w:rFonts w:ascii="Times New Roman" w:hAnsi="Times New Roman" w:cs="Times New Roman"/>
          <w:bCs/>
          <w:sz w:val="12"/>
          <w:szCs w:val="12"/>
          <w:shd w:val="clear" w:color="auto" w:fill="FFFFFF"/>
        </w:rPr>
      </w:pPr>
    </w:p>
    <w:p w:rsidR="004116FB" w:rsidRPr="00BF040D" w:rsidRDefault="004116FB" w:rsidP="004116FB">
      <w:pPr>
        <w:pStyle w:val="ConsPlusNormal"/>
        <w:widowControl/>
        <w:numPr>
          <w:ilvl w:val="0"/>
          <w:numId w:val="15"/>
        </w:numPr>
        <w:ind w:left="0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BF040D">
        <w:rPr>
          <w:rFonts w:ascii="Times New Roman" w:hAnsi="Times New Roman" w:cs="Times New Roman"/>
          <w:b/>
          <w:sz w:val="12"/>
          <w:szCs w:val="12"/>
        </w:rPr>
        <w:t xml:space="preserve">Сведения о методике расчета показателей (результатов) муниципальной программы </w:t>
      </w:r>
    </w:p>
    <w:p w:rsidR="004116FB" w:rsidRPr="00BF040D" w:rsidRDefault="004116FB" w:rsidP="004116FB">
      <w:pPr>
        <w:pStyle w:val="ConsPlusNormal"/>
        <w:widowControl/>
        <w:jc w:val="both"/>
        <w:rPr>
          <w:rFonts w:ascii="Times New Roman" w:hAnsi="Times New Roman" w:cs="Times New Roman"/>
          <w:sz w:val="12"/>
          <w:szCs w:val="12"/>
        </w:rPr>
      </w:pPr>
      <w:r w:rsidRPr="00BF040D">
        <w:rPr>
          <w:rFonts w:ascii="Times New Roman" w:hAnsi="Times New Roman" w:cs="Times New Roman"/>
          <w:sz w:val="12"/>
          <w:szCs w:val="12"/>
        </w:rPr>
        <w:t>Сведения о методике расчета показателей (результатов) муниципальной программы приведены в приложении № 5 к Программе.</w:t>
      </w:r>
    </w:p>
    <w:p w:rsidR="004116FB" w:rsidRPr="00BF040D" w:rsidRDefault="004116FB" w:rsidP="004116F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12"/>
          <w:szCs w:val="12"/>
          <w:shd w:val="clear" w:color="auto" w:fill="FFFFFF"/>
        </w:rPr>
      </w:pPr>
    </w:p>
    <w:p w:rsidR="004116FB" w:rsidRPr="00BF040D" w:rsidRDefault="004116FB" w:rsidP="004116FB">
      <w:pPr>
        <w:pStyle w:val="ConsPlusNormal"/>
        <w:widowControl/>
        <w:jc w:val="both"/>
        <w:rPr>
          <w:rFonts w:ascii="Times New Roman" w:hAnsi="Times New Roman" w:cs="Times New Roman"/>
          <w:bCs/>
          <w:sz w:val="12"/>
          <w:szCs w:val="12"/>
          <w:shd w:val="clear" w:color="auto" w:fill="FFFFFF"/>
        </w:rPr>
      </w:pPr>
    </w:p>
    <w:p w:rsidR="004116FB" w:rsidRPr="00BF040D" w:rsidRDefault="004116FB" w:rsidP="004116F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12"/>
          <w:szCs w:val="12"/>
          <w:shd w:val="clear" w:color="auto" w:fill="FFFFFF"/>
        </w:rPr>
      </w:pPr>
      <w:r w:rsidRPr="00BF040D">
        <w:rPr>
          <w:rFonts w:ascii="Times New Roman" w:hAnsi="Times New Roman" w:cs="Times New Roman"/>
          <w:b/>
          <w:bCs/>
          <w:sz w:val="12"/>
          <w:szCs w:val="12"/>
          <w:shd w:val="clear" w:color="auto" w:fill="FFFFFF"/>
        </w:rPr>
        <w:t>8. План реализации муниципальной программы</w:t>
      </w:r>
    </w:p>
    <w:p w:rsidR="004116FB" w:rsidRPr="00BF040D" w:rsidRDefault="004116FB" w:rsidP="004116F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12"/>
          <w:szCs w:val="12"/>
          <w:shd w:val="clear" w:color="auto" w:fill="FFFFFF"/>
        </w:rPr>
      </w:pPr>
    </w:p>
    <w:p w:rsidR="004116FB" w:rsidRPr="00BF040D" w:rsidRDefault="004116FB" w:rsidP="004116FB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12"/>
          <w:szCs w:val="12"/>
          <w:shd w:val="clear" w:color="auto" w:fill="FFFFFF"/>
        </w:rPr>
      </w:pPr>
      <w:r w:rsidRPr="00BF040D">
        <w:rPr>
          <w:rFonts w:ascii="Times New Roman" w:hAnsi="Times New Roman" w:cs="Times New Roman"/>
          <w:bCs/>
          <w:sz w:val="12"/>
          <w:szCs w:val="12"/>
          <w:shd w:val="clear" w:color="auto" w:fill="FFFFFF"/>
        </w:rPr>
        <w:t>План реализации муниципальной программы представлен в Приложении № 6 к Программе.</w:t>
      </w:r>
    </w:p>
    <w:p w:rsidR="004116FB" w:rsidRPr="00BF040D" w:rsidRDefault="004116FB" w:rsidP="004116FB">
      <w:pPr>
        <w:pStyle w:val="ConsPlusNormal"/>
        <w:widowControl/>
        <w:tabs>
          <w:tab w:val="left" w:pos="855"/>
          <w:tab w:val="left" w:pos="2415"/>
        </w:tabs>
        <w:ind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4116FB" w:rsidRPr="00BF040D" w:rsidRDefault="004116FB" w:rsidP="004116FB">
      <w:pPr>
        <w:shd w:val="clear" w:color="auto" w:fill="FFFFFF"/>
        <w:spacing w:line="240" w:lineRule="auto"/>
        <w:ind w:firstLine="542"/>
        <w:rPr>
          <w:sz w:val="12"/>
          <w:szCs w:val="12"/>
        </w:rPr>
      </w:pPr>
      <w:r w:rsidRPr="00BF040D">
        <w:rPr>
          <w:sz w:val="12"/>
          <w:szCs w:val="12"/>
        </w:rPr>
        <w:tab/>
      </w:r>
    </w:p>
    <w:p w:rsidR="004116FB" w:rsidRPr="00BF040D" w:rsidRDefault="004116FB" w:rsidP="004116FB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12"/>
          <w:szCs w:val="12"/>
        </w:rPr>
      </w:pPr>
    </w:p>
    <w:p w:rsidR="004116FB" w:rsidRPr="00BF040D" w:rsidRDefault="004116FB" w:rsidP="004116FB">
      <w:pPr>
        <w:autoSpaceDE w:val="0"/>
        <w:autoSpaceDN w:val="0"/>
        <w:adjustRightInd w:val="0"/>
        <w:spacing w:line="240" w:lineRule="auto"/>
        <w:rPr>
          <w:b/>
          <w:bCs/>
          <w:sz w:val="12"/>
          <w:szCs w:val="12"/>
        </w:rPr>
      </w:pPr>
      <w:r w:rsidRPr="00BF040D">
        <w:rPr>
          <w:rFonts w:ascii="Times New Roman CYR" w:hAnsi="Times New Roman CYR" w:cs="Times New Roman CYR"/>
          <w:sz w:val="12"/>
          <w:szCs w:val="12"/>
        </w:rPr>
        <w:t xml:space="preserve">            </w:t>
      </w:r>
    </w:p>
    <w:p w:rsidR="004116FB" w:rsidRPr="00BF040D" w:rsidRDefault="004116FB" w:rsidP="004116FB">
      <w:pPr>
        <w:spacing w:line="240" w:lineRule="auto"/>
        <w:rPr>
          <w:color w:val="000000"/>
          <w:sz w:val="12"/>
          <w:szCs w:val="12"/>
        </w:rPr>
        <w:sectPr w:rsidR="004116FB" w:rsidRPr="00BF040D" w:rsidSect="004116FB">
          <w:headerReference w:type="even" r:id="rId10"/>
          <w:pgSz w:w="11906" w:h="16838"/>
          <w:pgMar w:top="567" w:right="851" w:bottom="851" w:left="1701" w:header="709" w:footer="709" w:gutter="0"/>
          <w:cols w:space="708"/>
          <w:titlePg/>
          <w:docGrid w:linePitch="360"/>
        </w:sectPr>
      </w:pPr>
    </w:p>
    <w:p w:rsidR="004116FB" w:rsidRPr="004116FB" w:rsidRDefault="004116FB" w:rsidP="009D076C">
      <w:pPr>
        <w:pStyle w:val="1"/>
        <w:spacing w:before="0"/>
        <w:rPr>
          <w:b w:val="0"/>
          <w:sz w:val="12"/>
          <w:szCs w:val="12"/>
          <w:lang w:val="ru-RU"/>
        </w:rPr>
      </w:pPr>
      <w:r w:rsidRPr="004116FB">
        <w:rPr>
          <w:b w:val="0"/>
          <w:color w:val="000000"/>
          <w:sz w:val="12"/>
          <w:szCs w:val="12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Pr="004116FB">
        <w:rPr>
          <w:b w:val="0"/>
          <w:sz w:val="12"/>
          <w:szCs w:val="12"/>
          <w:lang w:val="ru-RU"/>
        </w:rPr>
        <w:t xml:space="preserve">Приложение № 1 </w:t>
      </w:r>
    </w:p>
    <w:p w:rsidR="004116FB" w:rsidRPr="004116FB" w:rsidRDefault="009D076C" w:rsidP="009D076C">
      <w:pPr>
        <w:pStyle w:val="1"/>
        <w:spacing w:before="0"/>
        <w:rPr>
          <w:b w:val="0"/>
          <w:sz w:val="12"/>
          <w:szCs w:val="12"/>
          <w:lang w:val="ru-RU"/>
        </w:rPr>
      </w:pPr>
      <w:r>
        <w:rPr>
          <w:b w:val="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4116FB" w:rsidRPr="004116FB">
        <w:rPr>
          <w:b w:val="0"/>
          <w:sz w:val="12"/>
          <w:szCs w:val="12"/>
          <w:lang w:val="ru-RU"/>
        </w:rPr>
        <w:t xml:space="preserve"> к  муниципальной программе</w:t>
      </w:r>
    </w:p>
    <w:p w:rsidR="004116FB" w:rsidRPr="00BF040D" w:rsidRDefault="004116FB" w:rsidP="009D076C">
      <w:pPr>
        <w:spacing w:line="240" w:lineRule="auto"/>
        <w:rPr>
          <w:sz w:val="12"/>
          <w:szCs w:val="12"/>
          <w:shd w:val="clear" w:color="auto" w:fill="FFFFFF"/>
        </w:rPr>
      </w:pPr>
      <w:r w:rsidRPr="00BF040D">
        <w:rPr>
          <w:sz w:val="12"/>
          <w:szCs w:val="12"/>
        </w:rPr>
        <w:t xml:space="preserve"> </w:t>
      </w:r>
      <w:r w:rsidR="009D076C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F040D">
        <w:rPr>
          <w:sz w:val="12"/>
          <w:szCs w:val="12"/>
          <w:shd w:val="clear" w:color="auto" w:fill="FFFFFF"/>
        </w:rPr>
        <w:t xml:space="preserve">«Укрепление общественного здоровья в муниципальном образовании </w:t>
      </w:r>
      <w:proofErr w:type="spellStart"/>
      <w:r w:rsidRPr="00BF040D">
        <w:rPr>
          <w:sz w:val="12"/>
          <w:szCs w:val="12"/>
          <w:shd w:val="clear" w:color="auto" w:fill="FFFFFF"/>
        </w:rPr>
        <w:t>Адамовский</w:t>
      </w:r>
      <w:proofErr w:type="spellEnd"/>
      <w:r w:rsidRPr="00BF040D">
        <w:rPr>
          <w:sz w:val="12"/>
          <w:szCs w:val="12"/>
          <w:shd w:val="clear" w:color="auto" w:fill="FFFFFF"/>
        </w:rPr>
        <w:t xml:space="preserve"> район»  </w:t>
      </w:r>
    </w:p>
    <w:p w:rsidR="004116FB" w:rsidRPr="00BF040D" w:rsidRDefault="004116FB" w:rsidP="009D076C">
      <w:pPr>
        <w:spacing w:line="240" w:lineRule="auto"/>
        <w:rPr>
          <w:bCs/>
          <w:color w:val="000000"/>
          <w:sz w:val="12"/>
          <w:szCs w:val="12"/>
        </w:rPr>
      </w:pPr>
    </w:p>
    <w:p w:rsidR="004116FB" w:rsidRPr="00BF040D" w:rsidRDefault="004116FB" w:rsidP="009D076C">
      <w:pPr>
        <w:spacing w:line="240" w:lineRule="auto"/>
        <w:ind w:firstLine="170"/>
        <w:jc w:val="center"/>
        <w:rPr>
          <w:color w:val="000000"/>
          <w:sz w:val="12"/>
          <w:szCs w:val="12"/>
        </w:rPr>
      </w:pPr>
      <w:r w:rsidRPr="00BF040D">
        <w:rPr>
          <w:bCs/>
          <w:color w:val="000000"/>
          <w:sz w:val="12"/>
          <w:szCs w:val="12"/>
        </w:rPr>
        <w:t xml:space="preserve">Показатели  муниципальной программы </w:t>
      </w:r>
    </w:p>
    <w:p w:rsidR="004116FB" w:rsidRPr="00BF040D" w:rsidRDefault="004116FB" w:rsidP="009D076C">
      <w:pPr>
        <w:spacing w:line="240" w:lineRule="auto"/>
        <w:jc w:val="right"/>
        <w:rPr>
          <w:color w:val="000000"/>
          <w:sz w:val="12"/>
          <w:szCs w:val="12"/>
        </w:rPr>
      </w:pPr>
    </w:p>
    <w:p w:rsidR="004116FB" w:rsidRPr="00BF040D" w:rsidRDefault="004116FB" w:rsidP="009D076C">
      <w:pPr>
        <w:pStyle w:val="1"/>
        <w:spacing w:before="0"/>
        <w:rPr>
          <w:b w:val="0"/>
          <w:color w:val="000000"/>
          <w:sz w:val="12"/>
          <w:szCs w:val="12"/>
        </w:rPr>
      </w:pPr>
      <w:r w:rsidRPr="00BF040D">
        <w:rPr>
          <w:b w:val="0"/>
          <w:color w:val="000000"/>
          <w:sz w:val="12"/>
          <w:szCs w:val="12"/>
        </w:rPr>
        <w:t xml:space="preserve">                             </w:t>
      </w:r>
    </w:p>
    <w:tbl>
      <w:tblPr>
        <w:tblW w:w="15372" w:type="dxa"/>
        <w:tblInd w:w="-2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9"/>
        <w:gridCol w:w="1653"/>
        <w:gridCol w:w="1378"/>
        <w:gridCol w:w="1154"/>
        <w:gridCol w:w="86"/>
        <w:gridCol w:w="688"/>
        <w:gridCol w:w="551"/>
        <w:gridCol w:w="551"/>
        <w:gridCol w:w="689"/>
        <w:gridCol w:w="603"/>
        <w:gridCol w:w="688"/>
        <w:gridCol w:w="551"/>
        <w:gridCol w:w="138"/>
        <w:gridCol w:w="689"/>
        <w:gridCol w:w="1928"/>
        <w:gridCol w:w="965"/>
        <w:gridCol w:w="275"/>
        <w:gridCol w:w="1155"/>
        <w:gridCol w:w="1101"/>
      </w:tblGrid>
      <w:tr w:rsidR="004116FB" w:rsidRPr="00BF040D" w:rsidTr="00BD59A0">
        <w:trPr>
          <w:trHeight w:val="251"/>
        </w:trPr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proofErr w:type="spellStart"/>
            <w:proofErr w:type="gramStart"/>
            <w:r w:rsidRPr="00BF040D">
              <w:rPr>
                <w:color w:val="22272F"/>
                <w:sz w:val="12"/>
                <w:szCs w:val="12"/>
              </w:rPr>
              <w:t>п</w:t>
            </w:r>
            <w:proofErr w:type="spellEnd"/>
            <w:proofErr w:type="gramEnd"/>
            <w:r w:rsidRPr="00BF040D">
              <w:rPr>
                <w:color w:val="22272F"/>
                <w:sz w:val="12"/>
                <w:szCs w:val="12"/>
              </w:rPr>
              <w:t>/</w:t>
            </w:r>
            <w:proofErr w:type="spellStart"/>
            <w:r w:rsidRPr="00BF040D">
              <w:rPr>
                <w:color w:val="22272F"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  <w:vertAlign w:val="superscript"/>
              </w:rPr>
            </w:pPr>
            <w:r w:rsidRPr="00BF040D">
              <w:rPr>
                <w:color w:val="22272F"/>
                <w:sz w:val="12"/>
                <w:szCs w:val="12"/>
              </w:rPr>
              <w:t>Наименование показателя</w:t>
            </w:r>
          </w:p>
        </w:tc>
        <w:tc>
          <w:tcPr>
            <w:tcW w:w="137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Единица измерения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Базовое значение</w:t>
            </w:r>
          </w:p>
        </w:tc>
        <w:tc>
          <w:tcPr>
            <w:tcW w:w="514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Значения показателей</w:t>
            </w:r>
          </w:p>
        </w:tc>
        <w:tc>
          <w:tcPr>
            <w:tcW w:w="192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proofErr w:type="gramStart"/>
            <w:r w:rsidRPr="00BF040D">
              <w:rPr>
                <w:color w:val="22272F"/>
                <w:sz w:val="12"/>
                <w:szCs w:val="12"/>
              </w:rPr>
              <w:t>Ответственный</w:t>
            </w:r>
            <w:proofErr w:type="gramEnd"/>
            <w:r w:rsidRPr="00BF040D">
              <w:rPr>
                <w:color w:val="22272F"/>
                <w:sz w:val="12"/>
                <w:szCs w:val="12"/>
              </w:rPr>
              <w:t xml:space="preserve"> за достижение показателя</w:t>
            </w:r>
            <w:r w:rsidRPr="00BF040D">
              <w:rPr>
                <w:color w:val="22272F"/>
                <w:sz w:val="12"/>
                <w:szCs w:val="12"/>
                <w:vertAlign w:val="superscript"/>
              </w:rPr>
              <w:t> 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Связь с показателями национальных целей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Информационная система</w:t>
            </w:r>
          </w:p>
        </w:tc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 xml:space="preserve">Связь с иными муниципальными программами </w:t>
            </w:r>
            <w:proofErr w:type="spellStart"/>
            <w:r w:rsidRPr="00BF040D">
              <w:rPr>
                <w:color w:val="000000"/>
                <w:sz w:val="12"/>
                <w:szCs w:val="12"/>
              </w:rPr>
              <w:t>Адамовского</w:t>
            </w:r>
            <w:proofErr w:type="spellEnd"/>
            <w:r w:rsidRPr="00BF040D">
              <w:rPr>
                <w:color w:val="000000"/>
                <w:sz w:val="12"/>
                <w:szCs w:val="12"/>
              </w:rPr>
              <w:t xml:space="preserve"> района</w:t>
            </w:r>
          </w:p>
        </w:tc>
      </w:tr>
      <w:tr w:rsidR="004116FB" w:rsidRPr="00BF040D" w:rsidTr="00BD59A0">
        <w:trPr>
          <w:trHeight w:val="151"/>
        </w:trPr>
        <w:tc>
          <w:tcPr>
            <w:tcW w:w="52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137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2023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2024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2025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2026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2027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2028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2029</w:t>
            </w:r>
          </w:p>
        </w:tc>
        <w:tc>
          <w:tcPr>
            <w:tcW w:w="8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2030</w:t>
            </w:r>
          </w:p>
        </w:tc>
        <w:tc>
          <w:tcPr>
            <w:tcW w:w="192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11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</w:tr>
      <w:tr w:rsidR="004116FB" w:rsidRPr="00BF040D" w:rsidTr="00BD59A0">
        <w:trPr>
          <w:trHeight w:val="151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7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8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9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11</w:t>
            </w:r>
          </w:p>
        </w:tc>
        <w:tc>
          <w:tcPr>
            <w:tcW w:w="8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12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13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16</w:t>
            </w:r>
          </w:p>
        </w:tc>
      </w:tr>
      <w:tr w:rsidR="004116FB" w:rsidRPr="00BF040D" w:rsidTr="00BD59A0">
        <w:trPr>
          <w:trHeight w:val="151"/>
        </w:trPr>
        <w:tc>
          <w:tcPr>
            <w:tcW w:w="15371" w:type="dxa"/>
            <w:gridSpan w:val="1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Цель программы: Увеличение доли граждан, ведущих здоровый образ жизни за счет формирования </w:t>
            </w:r>
            <w:proofErr w:type="spellStart"/>
            <w:r w:rsidRPr="00BF040D">
              <w:rPr>
                <w:sz w:val="12"/>
                <w:szCs w:val="12"/>
              </w:rPr>
              <w:t>здоровьесберегающей</w:t>
            </w:r>
            <w:proofErr w:type="spellEnd"/>
            <w:r w:rsidRPr="00BF040D">
              <w:rPr>
                <w:sz w:val="12"/>
                <w:szCs w:val="12"/>
              </w:rPr>
              <w:t xml:space="preserve"> среды,  мотивирования граждан к ведению здорового образа жизни и профилактики неинфекционных заболеваний на рабочем месте</w:t>
            </w:r>
          </w:p>
        </w:tc>
      </w:tr>
      <w:tr w:rsidR="004116FB" w:rsidRPr="00BF040D" w:rsidTr="00BD59A0">
        <w:trPr>
          <w:trHeight w:val="151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1.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Общий коэффициент смертности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на</w:t>
            </w:r>
          </w:p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100 тысяч человек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1510,0</w:t>
            </w:r>
          </w:p>
        </w:tc>
        <w:tc>
          <w:tcPr>
            <w:tcW w:w="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1450,0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1360,0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1360,0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1360,0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1360,0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1360,0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1360,0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1360,0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BF040D">
              <w:rPr>
                <w:color w:val="22272F"/>
                <w:sz w:val="12"/>
                <w:szCs w:val="12"/>
              </w:rPr>
              <w:t>Адамовский</w:t>
            </w:r>
            <w:proofErr w:type="spellEnd"/>
            <w:r w:rsidRPr="00BF040D">
              <w:rPr>
                <w:color w:val="22272F"/>
                <w:sz w:val="12"/>
                <w:szCs w:val="12"/>
              </w:rPr>
              <w:t xml:space="preserve"> район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b/>
                <w:color w:val="22272F"/>
                <w:sz w:val="12"/>
                <w:szCs w:val="12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b/>
                <w:color w:val="22272F"/>
                <w:sz w:val="12"/>
                <w:szCs w:val="12"/>
              </w:rPr>
              <w:t>-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b/>
                <w:color w:val="22272F"/>
                <w:sz w:val="12"/>
                <w:szCs w:val="12"/>
              </w:rPr>
              <w:t>-</w:t>
            </w:r>
          </w:p>
        </w:tc>
      </w:tr>
      <w:tr w:rsidR="004116FB" w:rsidRPr="00BF040D" w:rsidTr="00BD59A0">
        <w:trPr>
          <w:trHeight w:val="151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2.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Обращаемость в медицинские организации по вопросам здорового образа жизни 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человек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3790</w:t>
            </w:r>
          </w:p>
        </w:tc>
        <w:tc>
          <w:tcPr>
            <w:tcW w:w="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4250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5160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5160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5160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5160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5160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5160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5160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BF040D">
              <w:rPr>
                <w:color w:val="22272F"/>
                <w:sz w:val="12"/>
                <w:szCs w:val="12"/>
              </w:rPr>
              <w:t>Адамовский</w:t>
            </w:r>
            <w:proofErr w:type="spellEnd"/>
            <w:r w:rsidRPr="00BF040D">
              <w:rPr>
                <w:color w:val="22272F"/>
                <w:sz w:val="12"/>
                <w:szCs w:val="12"/>
              </w:rPr>
              <w:t xml:space="preserve"> район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b/>
                <w:color w:val="22272F"/>
                <w:sz w:val="12"/>
                <w:szCs w:val="12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b/>
                <w:color w:val="22272F"/>
                <w:sz w:val="12"/>
                <w:szCs w:val="12"/>
              </w:rPr>
              <w:t>-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b/>
                <w:color w:val="22272F"/>
                <w:sz w:val="12"/>
                <w:szCs w:val="12"/>
              </w:rPr>
              <w:t>-</w:t>
            </w:r>
          </w:p>
        </w:tc>
      </w:tr>
      <w:tr w:rsidR="004116FB" w:rsidRPr="00BF040D" w:rsidTr="00BD59A0">
        <w:trPr>
          <w:trHeight w:val="151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3.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Охват населения муниципального образования ежегодным профилактическим осмотром и диспансеризацией 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человек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3904</w:t>
            </w:r>
          </w:p>
        </w:tc>
        <w:tc>
          <w:tcPr>
            <w:tcW w:w="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4065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4188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4188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4188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4188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4188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4188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4188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BF040D">
              <w:rPr>
                <w:color w:val="22272F"/>
                <w:sz w:val="12"/>
                <w:szCs w:val="12"/>
              </w:rPr>
              <w:t>Адамовский</w:t>
            </w:r>
            <w:proofErr w:type="spellEnd"/>
            <w:r w:rsidRPr="00BF040D">
              <w:rPr>
                <w:color w:val="22272F"/>
                <w:sz w:val="12"/>
                <w:szCs w:val="12"/>
              </w:rPr>
              <w:t xml:space="preserve"> район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b/>
                <w:color w:val="22272F"/>
                <w:sz w:val="12"/>
                <w:szCs w:val="12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b/>
                <w:color w:val="22272F"/>
                <w:sz w:val="12"/>
                <w:szCs w:val="12"/>
              </w:rPr>
              <w:t>-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b/>
                <w:color w:val="22272F"/>
                <w:sz w:val="12"/>
                <w:szCs w:val="12"/>
              </w:rPr>
              <w:t>-</w:t>
            </w:r>
          </w:p>
        </w:tc>
      </w:tr>
      <w:tr w:rsidR="004116FB" w:rsidRPr="00BF040D" w:rsidTr="00BD59A0">
        <w:trPr>
          <w:trHeight w:val="151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4.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Доля населения, охваченного профилактическими мероприятиями, направленными на снижение распространенности неинфекционных и инфекционных заболеваний, от общей численности жителей муниципального образования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проценты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29</w:t>
            </w:r>
          </w:p>
        </w:tc>
        <w:tc>
          <w:tcPr>
            <w:tcW w:w="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35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35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35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35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BF040D">
              <w:rPr>
                <w:color w:val="22272F"/>
                <w:sz w:val="12"/>
                <w:szCs w:val="12"/>
              </w:rPr>
              <w:t>Адамовский</w:t>
            </w:r>
            <w:proofErr w:type="spellEnd"/>
            <w:r w:rsidRPr="00BF040D">
              <w:rPr>
                <w:color w:val="22272F"/>
                <w:sz w:val="12"/>
                <w:szCs w:val="12"/>
              </w:rPr>
              <w:t xml:space="preserve"> район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b/>
                <w:color w:val="22272F"/>
                <w:sz w:val="12"/>
                <w:szCs w:val="12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b/>
                <w:color w:val="22272F"/>
                <w:sz w:val="12"/>
                <w:szCs w:val="12"/>
              </w:rPr>
              <w:t>-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b/>
                <w:color w:val="22272F"/>
                <w:sz w:val="12"/>
                <w:szCs w:val="12"/>
              </w:rPr>
              <w:t>-</w:t>
            </w:r>
          </w:p>
        </w:tc>
      </w:tr>
      <w:tr w:rsidR="004116FB" w:rsidRPr="00BF040D" w:rsidTr="00BD59A0">
        <w:trPr>
          <w:trHeight w:val="151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5.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Количество информационных профилактических материалов по вопросам профилактики неинфекционных и социально значимых заболеваний и пропаганде ЗОЖ (листовки, буклеты, плакаты, газеты)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штук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400</w:t>
            </w:r>
          </w:p>
        </w:tc>
        <w:tc>
          <w:tcPr>
            <w:tcW w:w="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500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600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600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600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600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600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BF040D">
              <w:rPr>
                <w:color w:val="22272F"/>
                <w:sz w:val="12"/>
                <w:szCs w:val="12"/>
              </w:rPr>
              <w:t>Адамовский</w:t>
            </w:r>
            <w:proofErr w:type="spellEnd"/>
            <w:r w:rsidRPr="00BF040D">
              <w:rPr>
                <w:color w:val="22272F"/>
                <w:sz w:val="12"/>
                <w:szCs w:val="12"/>
              </w:rPr>
              <w:t xml:space="preserve"> район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b/>
                <w:color w:val="22272F"/>
                <w:sz w:val="12"/>
                <w:szCs w:val="12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b/>
                <w:color w:val="22272F"/>
                <w:sz w:val="12"/>
                <w:szCs w:val="12"/>
              </w:rPr>
              <w:t>-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b/>
                <w:color w:val="22272F"/>
                <w:sz w:val="12"/>
                <w:szCs w:val="12"/>
              </w:rPr>
              <w:t>-</w:t>
            </w:r>
          </w:p>
        </w:tc>
      </w:tr>
      <w:tr w:rsidR="004116FB" w:rsidRPr="00BF040D" w:rsidTr="00BD59A0">
        <w:trPr>
          <w:trHeight w:val="151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6.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Количество организаций и предприятий, участвующих в разработке и внедрении корпоративных программ «Укрепление здоровья работающих»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единиц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</w:t>
            </w:r>
          </w:p>
        </w:tc>
        <w:tc>
          <w:tcPr>
            <w:tcW w:w="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BF040D">
              <w:rPr>
                <w:color w:val="22272F"/>
                <w:sz w:val="12"/>
                <w:szCs w:val="12"/>
              </w:rPr>
              <w:t>Адамовский</w:t>
            </w:r>
            <w:proofErr w:type="spellEnd"/>
            <w:r w:rsidRPr="00BF040D">
              <w:rPr>
                <w:color w:val="22272F"/>
                <w:sz w:val="12"/>
                <w:szCs w:val="12"/>
              </w:rPr>
              <w:t xml:space="preserve"> район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b/>
                <w:color w:val="22272F"/>
                <w:sz w:val="12"/>
                <w:szCs w:val="12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b/>
                <w:color w:val="22272F"/>
                <w:sz w:val="12"/>
                <w:szCs w:val="12"/>
              </w:rPr>
              <w:t>-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b/>
                <w:color w:val="22272F"/>
                <w:sz w:val="12"/>
                <w:szCs w:val="12"/>
              </w:rPr>
              <w:t>-</w:t>
            </w:r>
          </w:p>
        </w:tc>
      </w:tr>
    </w:tbl>
    <w:p w:rsidR="004116FB" w:rsidRPr="00BF040D" w:rsidRDefault="004116FB" w:rsidP="009D076C">
      <w:pPr>
        <w:pStyle w:val="1"/>
        <w:spacing w:before="0"/>
        <w:rPr>
          <w:b w:val="0"/>
          <w:color w:val="000000"/>
          <w:sz w:val="12"/>
          <w:szCs w:val="12"/>
        </w:rPr>
      </w:pPr>
    </w:p>
    <w:p w:rsidR="004116FB" w:rsidRPr="00BF040D" w:rsidRDefault="004116FB" w:rsidP="009D076C">
      <w:pPr>
        <w:pStyle w:val="1"/>
        <w:spacing w:before="0"/>
        <w:rPr>
          <w:b w:val="0"/>
          <w:color w:val="000000"/>
          <w:sz w:val="12"/>
          <w:szCs w:val="12"/>
        </w:rPr>
      </w:pPr>
    </w:p>
    <w:p w:rsidR="004116FB" w:rsidRPr="009D076C" w:rsidRDefault="004116FB" w:rsidP="009D076C">
      <w:pPr>
        <w:pStyle w:val="1"/>
        <w:spacing w:before="0"/>
        <w:rPr>
          <w:b w:val="0"/>
          <w:sz w:val="12"/>
          <w:szCs w:val="12"/>
          <w:lang w:val="ru-RU"/>
        </w:rPr>
      </w:pPr>
      <w:r w:rsidRPr="009D076C">
        <w:rPr>
          <w:b w:val="0"/>
          <w:color w:val="00000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</w:t>
      </w:r>
      <w:r w:rsidRPr="009D076C">
        <w:rPr>
          <w:b w:val="0"/>
          <w:sz w:val="12"/>
          <w:szCs w:val="12"/>
          <w:lang w:val="ru-RU"/>
        </w:rPr>
        <w:t xml:space="preserve">Приложение № 2 </w:t>
      </w:r>
    </w:p>
    <w:p w:rsidR="004116FB" w:rsidRPr="009D076C" w:rsidRDefault="009D076C" w:rsidP="009D076C">
      <w:pPr>
        <w:pStyle w:val="1"/>
        <w:spacing w:before="0"/>
        <w:rPr>
          <w:b w:val="0"/>
          <w:sz w:val="12"/>
          <w:szCs w:val="12"/>
          <w:lang w:val="ru-RU"/>
        </w:rPr>
      </w:pPr>
      <w:r>
        <w:rPr>
          <w:b w:val="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4116FB" w:rsidRPr="009D076C">
        <w:rPr>
          <w:b w:val="0"/>
          <w:sz w:val="12"/>
          <w:szCs w:val="12"/>
          <w:lang w:val="ru-RU"/>
        </w:rPr>
        <w:t xml:space="preserve"> к  муниципальной программе</w:t>
      </w:r>
    </w:p>
    <w:p w:rsidR="004116FB" w:rsidRPr="00BF040D" w:rsidRDefault="009D076C" w:rsidP="009D076C">
      <w:pPr>
        <w:spacing w:line="240" w:lineRule="auto"/>
        <w:rPr>
          <w:sz w:val="12"/>
          <w:szCs w:val="12"/>
          <w:shd w:val="clear" w:color="auto" w:fill="FFFFFF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116FB" w:rsidRPr="00BF040D">
        <w:rPr>
          <w:sz w:val="12"/>
          <w:szCs w:val="12"/>
        </w:rPr>
        <w:t xml:space="preserve"> </w:t>
      </w:r>
      <w:r w:rsidR="004116FB" w:rsidRPr="00BF040D">
        <w:rPr>
          <w:sz w:val="12"/>
          <w:szCs w:val="12"/>
          <w:shd w:val="clear" w:color="auto" w:fill="FFFFFF"/>
        </w:rPr>
        <w:t xml:space="preserve">«Укрепление общественного здоровья в муниципальном образовании </w:t>
      </w:r>
      <w:proofErr w:type="spellStart"/>
      <w:r w:rsidR="004116FB" w:rsidRPr="00BF040D">
        <w:rPr>
          <w:sz w:val="12"/>
          <w:szCs w:val="12"/>
          <w:shd w:val="clear" w:color="auto" w:fill="FFFFFF"/>
        </w:rPr>
        <w:t>Адамовский</w:t>
      </w:r>
      <w:proofErr w:type="spellEnd"/>
      <w:r w:rsidR="004116FB" w:rsidRPr="00BF040D">
        <w:rPr>
          <w:sz w:val="12"/>
          <w:szCs w:val="12"/>
          <w:shd w:val="clear" w:color="auto" w:fill="FFFFFF"/>
        </w:rPr>
        <w:t xml:space="preserve"> район»  </w:t>
      </w:r>
    </w:p>
    <w:p w:rsidR="004116FB" w:rsidRPr="004116FB" w:rsidRDefault="004116FB" w:rsidP="009D076C">
      <w:pPr>
        <w:pStyle w:val="1"/>
        <w:spacing w:before="0"/>
        <w:rPr>
          <w:b w:val="0"/>
          <w:color w:val="000000"/>
          <w:sz w:val="12"/>
          <w:szCs w:val="12"/>
          <w:lang w:val="ru-RU"/>
        </w:rPr>
      </w:pPr>
    </w:p>
    <w:p w:rsidR="004116FB" w:rsidRPr="00BF040D" w:rsidRDefault="004116FB" w:rsidP="009D076C">
      <w:pPr>
        <w:spacing w:line="240" w:lineRule="auto"/>
        <w:jc w:val="center"/>
        <w:rPr>
          <w:color w:val="000000"/>
          <w:sz w:val="12"/>
          <w:szCs w:val="12"/>
        </w:rPr>
      </w:pPr>
      <w:r w:rsidRPr="00BF040D">
        <w:rPr>
          <w:color w:val="000000"/>
          <w:sz w:val="12"/>
          <w:szCs w:val="12"/>
        </w:rPr>
        <w:t>Структура  муниципальной программы</w:t>
      </w:r>
    </w:p>
    <w:p w:rsidR="004116FB" w:rsidRPr="00BF040D" w:rsidRDefault="004116FB" w:rsidP="009D076C">
      <w:pPr>
        <w:spacing w:line="240" w:lineRule="auto"/>
        <w:jc w:val="center"/>
        <w:rPr>
          <w:color w:val="000000"/>
          <w:sz w:val="12"/>
          <w:szCs w:val="12"/>
        </w:rPr>
      </w:pPr>
    </w:p>
    <w:tbl>
      <w:tblPr>
        <w:tblW w:w="14341" w:type="dxa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9"/>
        <w:gridCol w:w="5304"/>
        <w:gridCol w:w="35"/>
        <w:gridCol w:w="5068"/>
        <w:gridCol w:w="2835"/>
      </w:tblGrid>
      <w:tr w:rsidR="004116FB" w:rsidRPr="00BF040D" w:rsidTr="00BD59A0">
        <w:tc>
          <w:tcPr>
            <w:tcW w:w="1099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BF040D">
              <w:rPr>
                <w:color w:val="22272F"/>
                <w:sz w:val="12"/>
                <w:szCs w:val="12"/>
              </w:rPr>
              <w:t>п</w:t>
            </w:r>
            <w:proofErr w:type="spellEnd"/>
            <w:proofErr w:type="gramEnd"/>
            <w:r w:rsidRPr="00BF040D">
              <w:rPr>
                <w:color w:val="22272F"/>
                <w:sz w:val="12"/>
                <w:szCs w:val="12"/>
              </w:rPr>
              <w:t>/</w:t>
            </w:r>
            <w:proofErr w:type="spellStart"/>
            <w:r w:rsidRPr="00BF040D">
              <w:rPr>
                <w:color w:val="22272F"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5304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Задачи структурного элемента</w:t>
            </w:r>
          </w:p>
        </w:tc>
        <w:tc>
          <w:tcPr>
            <w:tcW w:w="5103" w:type="dxa"/>
            <w:gridSpan w:val="2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Краткое описание ожидаемых эффектов от реализации задачи структурного элемент</w:t>
            </w:r>
            <w:r w:rsidRPr="00BF040D">
              <w:rPr>
                <w:color w:val="000000"/>
                <w:sz w:val="12"/>
                <w:szCs w:val="12"/>
              </w:rPr>
              <w:t>а</w:t>
            </w:r>
          </w:p>
        </w:tc>
        <w:tc>
          <w:tcPr>
            <w:tcW w:w="2835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Связь с показателями</w:t>
            </w:r>
          </w:p>
        </w:tc>
      </w:tr>
      <w:tr w:rsidR="004116FB" w:rsidRPr="00BF040D" w:rsidTr="00BD59A0">
        <w:trPr>
          <w:tblHeader/>
        </w:trPr>
        <w:tc>
          <w:tcPr>
            <w:tcW w:w="1099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</w:t>
            </w:r>
          </w:p>
        </w:tc>
        <w:tc>
          <w:tcPr>
            <w:tcW w:w="5304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</w:t>
            </w:r>
          </w:p>
        </w:tc>
        <w:tc>
          <w:tcPr>
            <w:tcW w:w="5103" w:type="dxa"/>
            <w:gridSpan w:val="2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3</w:t>
            </w:r>
          </w:p>
        </w:tc>
        <w:tc>
          <w:tcPr>
            <w:tcW w:w="2835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4</w:t>
            </w:r>
          </w:p>
        </w:tc>
      </w:tr>
      <w:tr w:rsidR="004116FB" w:rsidRPr="00BF040D" w:rsidTr="00BD59A0">
        <w:tc>
          <w:tcPr>
            <w:tcW w:w="1099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1.</w:t>
            </w:r>
          </w:p>
        </w:tc>
        <w:tc>
          <w:tcPr>
            <w:tcW w:w="13242" w:type="dxa"/>
            <w:gridSpan w:val="4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Комплекс процессных мероприятий</w:t>
            </w:r>
            <w:r w:rsidRPr="00BF040D">
              <w:rPr>
                <w:b/>
                <w:color w:val="000000"/>
                <w:sz w:val="12"/>
                <w:szCs w:val="12"/>
              </w:rPr>
              <w:t xml:space="preserve"> «</w:t>
            </w:r>
            <w:r w:rsidRPr="00BF040D">
              <w:rPr>
                <w:sz w:val="12"/>
                <w:szCs w:val="12"/>
              </w:rPr>
              <w:t xml:space="preserve">Охват населения профилактическими мероприятиями, направленными на снижение распространенности неинфекционных и инфекционных заболеваний»  </w:t>
            </w:r>
          </w:p>
        </w:tc>
      </w:tr>
      <w:tr w:rsidR="004116FB" w:rsidRPr="00BF040D" w:rsidTr="00BD59A0">
        <w:tc>
          <w:tcPr>
            <w:tcW w:w="1099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5304" w:type="dxa"/>
            <w:shd w:val="clear" w:color="auto" w:fill="FFFFFF"/>
            <w:hideMark/>
          </w:tcPr>
          <w:p w:rsidR="004116FB" w:rsidRPr="00BF040D" w:rsidRDefault="004116FB" w:rsidP="009D076C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Ответственный за реализацию: </w:t>
            </w:r>
            <w:r w:rsidRPr="00BF040D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BF040D">
              <w:rPr>
                <w:sz w:val="12"/>
                <w:szCs w:val="12"/>
              </w:rPr>
              <w:t>Адамовский</w:t>
            </w:r>
            <w:proofErr w:type="spellEnd"/>
            <w:r w:rsidRPr="00BF040D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7938" w:type="dxa"/>
            <w:gridSpan w:val="3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-</w:t>
            </w:r>
          </w:p>
        </w:tc>
      </w:tr>
      <w:tr w:rsidR="004116FB" w:rsidRPr="00BF040D" w:rsidTr="00BD59A0">
        <w:tc>
          <w:tcPr>
            <w:tcW w:w="1099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1.1</w:t>
            </w:r>
          </w:p>
        </w:tc>
        <w:tc>
          <w:tcPr>
            <w:tcW w:w="5304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Задача: </w:t>
            </w:r>
          </w:p>
          <w:p w:rsidR="004116FB" w:rsidRPr="00BF040D" w:rsidRDefault="004116FB" w:rsidP="009D076C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F040D">
              <w:rPr>
                <w:rFonts w:ascii="Times New Roman" w:hAnsi="Times New Roman" w:cs="Times New Roman"/>
                <w:sz w:val="12"/>
                <w:szCs w:val="12"/>
              </w:rPr>
              <w:t>Формирование среды, способствующей ведению гражданами здорового образа жизни, а также развитие механизма межведомственного взаимодействия в создании условий для профилактики неинфекционных и инфекционных заболеваний, формирования потребности и ведения населением здорового образа жизни</w:t>
            </w:r>
          </w:p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  <w:tc>
          <w:tcPr>
            <w:tcW w:w="5103" w:type="dxa"/>
            <w:gridSpan w:val="2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444444"/>
                <w:sz w:val="12"/>
                <w:szCs w:val="12"/>
                <w:shd w:val="clear" w:color="auto" w:fill="FFFFFF"/>
              </w:rPr>
            </w:pPr>
            <w:r w:rsidRPr="00BF040D">
              <w:rPr>
                <w:color w:val="444444"/>
                <w:sz w:val="12"/>
                <w:szCs w:val="12"/>
                <w:shd w:val="clear" w:color="auto" w:fill="FFFFFF"/>
              </w:rPr>
              <w:t xml:space="preserve"> - Организация межведомственных выездов с привлечением общественности  по мониторингу состояния отдельных объектов (парковых зон, мест отдыха, спортивных площадок и др.); </w:t>
            </w:r>
          </w:p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color w:val="444444"/>
                <w:sz w:val="12"/>
                <w:szCs w:val="12"/>
                <w:shd w:val="clear" w:color="auto" w:fill="FFFFFF"/>
              </w:rPr>
              <w:t xml:space="preserve"> - </w:t>
            </w:r>
            <w:r w:rsidRPr="00BF040D">
              <w:rPr>
                <w:sz w:val="12"/>
                <w:szCs w:val="12"/>
              </w:rPr>
              <w:t xml:space="preserve">благоустройство муниципалитета, парковых зон, мест отдыха, а также мероприятия по очищению загрязненных территорий: субботники, экологические акции «Вода России», «Чистые берега», «Миллион деревьев»;    </w:t>
            </w:r>
          </w:p>
          <w:p w:rsidR="004116FB" w:rsidRPr="009D076C" w:rsidRDefault="004116FB" w:rsidP="009D076C">
            <w:pPr>
              <w:spacing w:line="240" w:lineRule="auto"/>
              <w:ind w:firstLine="0"/>
              <w:rPr>
                <w:color w:val="444444"/>
                <w:sz w:val="12"/>
                <w:szCs w:val="12"/>
                <w:shd w:val="clear" w:color="auto" w:fill="FFFFFF"/>
              </w:rPr>
            </w:pPr>
            <w:r w:rsidRPr="00BF040D">
              <w:rPr>
                <w:sz w:val="12"/>
                <w:szCs w:val="12"/>
              </w:rPr>
              <w:t xml:space="preserve">- проведение заседаний районной межведомственной комиссии по реализации мер, направленных на снижение смертности и увеличение продолжительности жизни населения муниципального образования </w:t>
            </w:r>
            <w:proofErr w:type="spellStart"/>
            <w:r w:rsidRPr="00BF040D">
              <w:rPr>
                <w:sz w:val="12"/>
                <w:szCs w:val="12"/>
              </w:rPr>
              <w:t>Адамовский</w:t>
            </w:r>
            <w:proofErr w:type="spellEnd"/>
            <w:r w:rsidRPr="00BF040D">
              <w:rPr>
                <w:sz w:val="12"/>
                <w:szCs w:val="12"/>
              </w:rPr>
              <w:t xml:space="preserve"> район </w:t>
            </w:r>
          </w:p>
        </w:tc>
        <w:tc>
          <w:tcPr>
            <w:tcW w:w="2835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Общий коэффициент смертности;</w:t>
            </w:r>
          </w:p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Обращаемость в медицинские организации по вопросам здорового образа жизни</w:t>
            </w:r>
          </w:p>
        </w:tc>
      </w:tr>
      <w:tr w:rsidR="004116FB" w:rsidRPr="00BF040D" w:rsidTr="00BD59A0">
        <w:tc>
          <w:tcPr>
            <w:tcW w:w="1099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</w:t>
            </w:r>
          </w:p>
        </w:tc>
        <w:tc>
          <w:tcPr>
            <w:tcW w:w="13242" w:type="dxa"/>
            <w:gridSpan w:val="4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  <w:highlight w:val="yellow"/>
              </w:rPr>
            </w:pPr>
            <w:r w:rsidRPr="00BF040D">
              <w:rPr>
                <w:color w:val="000000"/>
                <w:sz w:val="12"/>
                <w:szCs w:val="12"/>
              </w:rPr>
              <w:t>Комплекс процессных мероприятий: «</w:t>
            </w:r>
            <w:r w:rsidRPr="00BF040D">
              <w:rPr>
                <w:sz w:val="12"/>
                <w:szCs w:val="12"/>
              </w:rPr>
              <w:t>Оказание услуг населению бесплатной  медицинской</w:t>
            </w:r>
            <w:r w:rsidRPr="00BF040D">
              <w:rPr>
                <w:b/>
                <w:sz w:val="12"/>
                <w:szCs w:val="12"/>
              </w:rPr>
              <w:t xml:space="preserve"> </w:t>
            </w:r>
            <w:r w:rsidRPr="00BF040D">
              <w:rPr>
                <w:sz w:val="12"/>
                <w:szCs w:val="12"/>
              </w:rPr>
              <w:t>помощи</w:t>
            </w:r>
            <w:r w:rsidRPr="00BF040D">
              <w:rPr>
                <w:color w:val="000000"/>
                <w:sz w:val="12"/>
                <w:szCs w:val="12"/>
              </w:rPr>
              <w:t>»</w:t>
            </w:r>
          </w:p>
        </w:tc>
      </w:tr>
      <w:tr w:rsidR="004116FB" w:rsidRPr="00BF040D" w:rsidTr="00BD59A0">
        <w:tc>
          <w:tcPr>
            <w:tcW w:w="1099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5304" w:type="dxa"/>
            <w:shd w:val="clear" w:color="auto" w:fill="FFFFFF"/>
          </w:tcPr>
          <w:p w:rsidR="004116FB" w:rsidRPr="009D076C" w:rsidRDefault="004116FB" w:rsidP="009D076C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Ответственный за реализацию: </w:t>
            </w:r>
            <w:r w:rsidRPr="00BF040D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BF040D">
              <w:rPr>
                <w:sz w:val="12"/>
                <w:szCs w:val="12"/>
              </w:rPr>
              <w:t>Адамовский</w:t>
            </w:r>
            <w:proofErr w:type="spellEnd"/>
            <w:r w:rsidRPr="00BF040D">
              <w:rPr>
                <w:sz w:val="12"/>
                <w:szCs w:val="12"/>
              </w:rPr>
              <w:t xml:space="preserve"> райо</w:t>
            </w:r>
            <w:r w:rsidR="009D076C">
              <w:rPr>
                <w:sz w:val="12"/>
                <w:szCs w:val="12"/>
              </w:rPr>
              <w:t>н</w:t>
            </w:r>
          </w:p>
        </w:tc>
        <w:tc>
          <w:tcPr>
            <w:tcW w:w="7938" w:type="dxa"/>
            <w:gridSpan w:val="3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  <w:highlight w:val="yellow"/>
              </w:rPr>
            </w:pPr>
            <w:r w:rsidRPr="00BF040D">
              <w:rPr>
                <w:color w:val="22272F"/>
                <w:sz w:val="12"/>
                <w:szCs w:val="12"/>
              </w:rPr>
              <w:t>-</w:t>
            </w:r>
          </w:p>
        </w:tc>
      </w:tr>
      <w:tr w:rsidR="004116FB" w:rsidRPr="00BF040D" w:rsidTr="00BD59A0">
        <w:tc>
          <w:tcPr>
            <w:tcW w:w="1099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2.1</w:t>
            </w:r>
          </w:p>
        </w:tc>
        <w:tc>
          <w:tcPr>
            <w:tcW w:w="5304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Задача:</w:t>
            </w:r>
          </w:p>
          <w:p w:rsidR="004116FB" w:rsidRPr="009D076C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Организационное сопровождение проведения профилактических медицинских осмотров и </w:t>
            </w:r>
            <w:r w:rsidRPr="00BF040D">
              <w:rPr>
                <w:sz w:val="12"/>
                <w:szCs w:val="12"/>
              </w:rPr>
              <w:lastRenderedPageBreak/>
              <w:t xml:space="preserve">диспансеризации населения 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  <w:highlight w:val="yellow"/>
              </w:rPr>
            </w:pPr>
            <w:r w:rsidRPr="00BF040D">
              <w:rPr>
                <w:sz w:val="12"/>
                <w:szCs w:val="12"/>
              </w:rPr>
              <w:lastRenderedPageBreak/>
              <w:t xml:space="preserve">- Снижение общего коэффициента смертности, увеличение обращаемости в медицинские организации по вопросам здорового образа жизни, обеспечение охвата населения </w:t>
            </w:r>
            <w:r w:rsidRPr="00BF040D">
              <w:rPr>
                <w:sz w:val="12"/>
                <w:szCs w:val="12"/>
              </w:rPr>
              <w:lastRenderedPageBreak/>
              <w:t>муниципального образования ежегодным профилактическим осмотром и диспансеризацией</w:t>
            </w:r>
          </w:p>
        </w:tc>
        <w:tc>
          <w:tcPr>
            <w:tcW w:w="2835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  <w:highlight w:val="yellow"/>
              </w:rPr>
            </w:pPr>
            <w:r w:rsidRPr="00BF040D">
              <w:rPr>
                <w:sz w:val="12"/>
                <w:szCs w:val="12"/>
              </w:rPr>
              <w:lastRenderedPageBreak/>
              <w:t xml:space="preserve">Охват населения муниципального образования ежегодным профилактическим осмотром и </w:t>
            </w:r>
            <w:r w:rsidRPr="00BF040D">
              <w:rPr>
                <w:sz w:val="12"/>
                <w:szCs w:val="12"/>
              </w:rPr>
              <w:lastRenderedPageBreak/>
              <w:t>диспансеризацией.</w:t>
            </w:r>
          </w:p>
        </w:tc>
      </w:tr>
      <w:tr w:rsidR="004116FB" w:rsidRPr="00BF040D" w:rsidTr="00BD59A0">
        <w:tc>
          <w:tcPr>
            <w:tcW w:w="1099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lastRenderedPageBreak/>
              <w:t>3</w:t>
            </w:r>
          </w:p>
        </w:tc>
        <w:tc>
          <w:tcPr>
            <w:tcW w:w="10407" w:type="dxa"/>
            <w:gridSpan w:val="3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Комплекс процессных мероприятий: «</w:t>
            </w:r>
            <w:r w:rsidRPr="00BF040D">
              <w:rPr>
                <w:rFonts w:eastAsia="Calibri"/>
                <w:sz w:val="12"/>
                <w:szCs w:val="12"/>
              </w:rPr>
              <w:t xml:space="preserve">Укрепление здоровья </w:t>
            </w:r>
            <w:proofErr w:type="gramStart"/>
            <w:r w:rsidRPr="00BF040D">
              <w:rPr>
                <w:rFonts w:eastAsia="Calibri"/>
                <w:sz w:val="12"/>
                <w:szCs w:val="12"/>
              </w:rPr>
              <w:t>работающих</w:t>
            </w:r>
            <w:proofErr w:type="gramEnd"/>
            <w:r w:rsidRPr="00BF040D"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2835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</w:tr>
      <w:tr w:rsidR="004116FB" w:rsidRPr="00BF040D" w:rsidTr="00BD59A0">
        <w:tc>
          <w:tcPr>
            <w:tcW w:w="1099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5339" w:type="dxa"/>
            <w:gridSpan w:val="2"/>
            <w:shd w:val="clear" w:color="auto" w:fill="FFFFFF"/>
          </w:tcPr>
          <w:p w:rsidR="004116FB" w:rsidRPr="00BF040D" w:rsidRDefault="004116FB" w:rsidP="009D076C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Ответственный за реализацию: </w:t>
            </w:r>
            <w:r w:rsidRPr="00BF040D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BF040D">
              <w:rPr>
                <w:sz w:val="12"/>
                <w:szCs w:val="12"/>
              </w:rPr>
              <w:t>Адамовский</w:t>
            </w:r>
            <w:proofErr w:type="spellEnd"/>
            <w:r w:rsidRPr="00BF040D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7903" w:type="dxa"/>
            <w:gridSpan w:val="2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-</w:t>
            </w:r>
          </w:p>
        </w:tc>
      </w:tr>
      <w:tr w:rsidR="004116FB" w:rsidRPr="00BF040D" w:rsidTr="00BD59A0">
        <w:tc>
          <w:tcPr>
            <w:tcW w:w="1099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3.1</w:t>
            </w:r>
          </w:p>
        </w:tc>
        <w:tc>
          <w:tcPr>
            <w:tcW w:w="5339" w:type="dxa"/>
            <w:gridSpan w:val="2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Задача</w:t>
            </w:r>
            <w:proofErr w:type="gramStart"/>
            <w:r w:rsidRPr="00BF040D">
              <w:rPr>
                <w:color w:val="22272F"/>
                <w:sz w:val="12"/>
                <w:szCs w:val="12"/>
              </w:rPr>
              <w:t xml:space="preserve"> :</w:t>
            </w:r>
            <w:proofErr w:type="gramEnd"/>
          </w:p>
          <w:p w:rsidR="004116FB" w:rsidRPr="009D076C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Организация и проведение мероприятий, направленных на укрепление здоровья работающих, в том числе внедрение корпоративной программы «Укрепление здоровья работающих» на предприятиях и в организациях муниципального образования</w:t>
            </w:r>
          </w:p>
        </w:tc>
        <w:tc>
          <w:tcPr>
            <w:tcW w:w="5068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- Исполнение  мероприятий по вопросам профилактики НИЗ и позиционированию здорового образа жизни;</w:t>
            </w:r>
          </w:p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  <w:highlight w:val="yellow"/>
              </w:rPr>
            </w:pPr>
            <w:r w:rsidRPr="00BF040D">
              <w:rPr>
                <w:sz w:val="12"/>
                <w:szCs w:val="12"/>
              </w:rPr>
              <w:t>- увеличение количества граждан трудоспособного возраста, ведущих здоровый образ жизни.</w:t>
            </w:r>
          </w:p>
        </w:tc>
        <w:tc>
          <w:tcPr>
            <w:tcW w:w="2835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  <w:highlight w:val="yellow"/>
              </w:rPr>
            </w:pPr>
            <w:r w:rsidRPr="00BF040D">
              <w:rPr>
                <w:sz w:val="12"/>
                <w:szCs w:val="12"/>
              </w:rPr>
              <w:t>Количество организаций и предприятий, участвующих в разработке и внедрении корпоративных программ «Укрепление здоровья работающих»</w:t>
            </w:r>
          </w:p>
        </w:tc>
      </w:tr>
      <w:tr w:rsidR="004116FB" w:rsidRPr="00BF040D" w:rsidTr="00BD59A0">
        <w:tc>
          <w:tcPr>
            <w:tcW w:w="1099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4</w:t>
            </w:r>
          </w:p>
        </w:tc>
        <w:tc>
          <w:tcPr>
            <w:tcW w:w="13242" w:type="dxa"/>
            <w:gridSpan w:val="4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  <w:highlight w:val="yellow"/>
              </w:rPr>
            </w:pPr>
            <w:r w:rsidRPr="00BF040D">
              <w:rPr>
                <w:color w:val="000000"/>
                <w:sz w:val="12"/>
                <w:szCs w:val="12"/>
              </w:rPr>
              <w:t>Комплекс процессных мероприятий: «</w:t>
            </w:r>
            <w:r w:rsidRPr="00BF040D">
              <w:rPr>
                <w:sz w:val="12"/>
                <w:szCs w:val="12"/>
              </w:rPr>
              <w:t>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некоммерческих организаций в мероприятия по укреплению общественного здоровья</w:t>
            </w:r>
            <w:r w:rsidRPr="00BF040D">
              <w:rPr>
                <w:color w:val="000000"/>
                <w:sz w:val="12"/>
                <w:szCs w:val="12"/>
              </w:rPr>
              <w:t>»</w:t>
            </w:r>
          </w:p>
        </w:tc>
      </w:tr>
      <w:tr w:rsidR="004116FB" w:rsidRPr="00BF040D" w:rsidTr="00BD59A0">
        <w:tc>
          <w:tcPr>
            <w:tcW w:w="1099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5304" w:type="dxa"/>
            <w:shd w:val="clear" w:color="auto" w:fill="FFFFFF"/>
          </w:tcPr>
          <w:p w:rsidR="004116FB" w:rsidRPr="009D076C" w:rsidRDefault="004116FB" w:rsidP="009D076C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Ответственный за реализацию: </w:t>
            </w:r>
            <w:r w:rsidRPr="00BF040D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BF040D">
              <w:rPr>
                <w:sz w:val="12"/>
                <w:szCs w:val="12"/>
              </w:rPr>
              <w:t>Адамовский</w:t>
            </w:r>
            <w:proofErr w:type="spellEnd"/>
            <w:r w:rsidRPr="00BF040D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7938" w:type="dxa"/>
            <w:gridSpan w:val="3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  <w:highlight w:val="yellow"/>
              </w:rPr>
            </w:pPr>
            <w:r w:rsidRPr="00BF040D">
              <w:rPr>
                <w:color w:val="22272F"/>
                <w:sz w:val="12"/>
                <w:szCs w:val="12"/>
              </w:rPr>
              <w:t>-</w:t>
            </w:r>
          </w:p>
        </w:tc>
      </w:tr>
      <w:tr w:rsidR="004116FB" w:rsidRPr="00BF040D" w:rsidTr="00BD59A0">
        <w:tc>
          <w:tcPr>
            <w:tcW w:w="1099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4.1.</w:t>
            </w:r>
          </w:p>
        </w:tc>
        <w:tc>
          <w:tcPr>
            <w:tcW w:w="5304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Задача:</w:t>
            </w:r>
          </w:p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Изготовление и распространение  информационных материалов по</w:t>
            </w:r>
            <w:r w:rsidRPr="00BF040D">
              <w:rPr>
                <w:b/>
                <w:sz w:val="12"/>
                <w:szCs w:val="12"/>
              </w:rPr>
              <w:t xml:space="preserve">  </w:t>
            </w:r>
            <w:r w:rsidRPr="00BF040D">
              <w:rPr>
                <w:sz w:val="12"/>
                <w:szCs w:val="12"/>
              </w:rPr>
              <w:t xml:space="preserve">профилактике неинфекционных заболеваний и формированию здорового образа жизни, а также о вреде </w:t>
            </w:r>
            <w:proofErr w:type="spellStart"/>
            <w:r w:rsidRPr="00BF040D">
              <w:rPr>
                <w:sz w:val="12"/>
                <w:szCs w:val="12"/>
              </w:rPr>
              <w:t>табакокурения</w:t>
            </w:r>
            <w:proofErr w:type="spellEnd"/>
            <w:r w:rsidRPr="00BF040D">
              <w:rPr>
                <w:sz w:val="12"/>
                <w:szCs w:val="12"/>
              </w:rPr>
              <w:t>, пагубного потребления алкоголя и о принципах рационального питания. Размещение материалов на сайтах муниципального образования,  муниципальных предприятий и учреждений, образовательных учреждений. Организация оздоровительных, спортивных, медико-профилактических мероприятий.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- Повышение  информированности населения по вопросам профилактики НИЗ и приверженности ЗОЖ, а также о вреде </w:t>
            </w:r>
            <w:proofErr w:type="spellStart"/>
            <w:r w:rsidRPr="00BF040D">
              <w:rPr>
                <w:sz w:val="12"/>
                <w:szCs w:val="12"/>
              </w:rPr>
              <w:t>табакокурения</w:t>
            </w:r>
            <w:proofErr w:type="spellEnd"/>
            <w:r w:rsidRPr="00BF040D">
              <w:rPr>
                <w:sz w:val="12"/>
                <w:szCs w:val="12"/>
              </w:rPr>
              <w:t xml:space="preserve">, пагубного потребления алкоголя и о принципах рационального питания; </w:t>
            </w:r>
          </w:p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- вовлечение населения в занятия физической культурой и спортом, развитие активного долголетия;</w:t>
            </w:r>
          </w:p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-профилактика потребления табака, наркомании и алкоголизма;</w:t>
            </w:r>
          </w:p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- обеспечение охвата оздоровления детей в каникулярный период,</w:t>
            </w:r>
          </w:p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- укрепление института семьи.</w:t>
            </w:r>
          </w:p>
        </w:tc>
        <w:tc>
          <w:tcPr>
            <w:tcW w:w="2835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Доля населения, охваченного профилактическими мероприятиями, направленными на снижение распространенности неинфекционных и инфекционных заболеваний, от общей численности жителей муниципального образования;</w:t>
            </w:r>
          </w:p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  <w:highlight w:val="yellow"/>
              </w:rPr>
            </w:pPr>
            <w:r w:rsidRPr="00BF040D">
              <w:rPr>
                <w:sz w:val="12"/>
                <w:szCs w:val="12"/>
              </w:rPr>
              <w:t>Количество информационных профилактических материалов по вопросам профилактики неинфекционных и социально значимых заболеваний и пропаганде ЗОЖ (листовки, буклеты, плакаты, газеты)</w:t>
            </w:r>
          </w:p>
        </w:tc>
      </w:tr>
    </w:tbl>
    <w:p w:rsidR="004116FB" w:rsidRPr="004116FB" w:rsidRDefault="004116FB" w:rsidP="009D076C">
      <w:pPr>
        <w:pStyle w:val="1"/>
        <w:spacing w:before="0"/>
        <w:rPr>
          <w:b w:val="0"/>
          <w:bCs w:val="0"/>
          <w:sz w:val="12"/>
          <w:szCs w:val="12"/>
          <w:lang w:val="ru-RU"/>
        </w:rPr>
      </w:pPr>
    </w:p>
    <w:p w:rsidR="004116FB" w:rsidRPr="004116FB" w:rsidRDefault="004116FB" w:rsidP="009D076C">
      <w:pPr>
        <w:pStyle w:val="1"/>
        <w:spacing w:before="0"/>
        <w:rPr>
          <w:b w:val="0"/>
          <w:color w:val="000000"/>
          <w:sz w:val="12"/>
          <w:szCs w:val="12"/>
          <w:lang w:val="ru-RU"/>
        </w:rPr>
      </w:pPr>
    </w:p>
    <w:p w:rsidR="004116FB" w:rsidRPr="004116FB" w:rsidRDefault="009D076C" w:rsidP="009D076C">
      <w:pPr>
        <w:pStyle w:val="1"/>
        <w:spacing w:before="0"/>
        <w:rPr>
          <w:b w:val="0"/>
          <w:color w:val="000000"/>
          <w:sz w:val="12"/>
          <w:szCs w:val="12"/>
          <w:lang w:val="ru-RU"/>
        </w:rPr>
      </w:pPr>
      <w:r>
        <w:rPr>
          <w:b w:val="0"/>
          <w:color w:val="00000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</w:t>
      </w:r>
      <w:r w:rsidR="004116FB" w:rsidRPr="004116FB">
        <w:rPr>
          <w:b w:val="0"/>
          <w:color w:val="000000"/>
          <w:sz w:val="12"/>
          <w:szCs w:val="12"/>
          <w:lang w:val="ru-RU"/>
        </w:rPr>
        <w:t>Приложение № 3</w:t>
      </w:r>
    </w:p>
    <w:p w:rsidR="004116FB" w:rsidRPr="004116FB" w:rsidRDefault="009D076C" w:rsidP="009D076C">
      <w:pPr>
        <w:pStyle w:val="1"/>
        <w:spacing w:before="0"/>
        <w:rPr>
          <w:b w:val="0"/>
          <w:sz w:val="12"/>
          <w:szCs w:val="12"/>
          <w:lang w:val="ru-RU"/>
        </w:rPr>
      </w:pPr>
      <w:r>
        <w:rPr>
          <w:b w:val="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4116FB" w:rsidRPr="004116FB">
        <w:rPr>
          <w:b w:val="0"/>
          <w:sz w:val="12"/>
          <w:szCs w:val="12"/>
          <w:lang w:val="ru-RU"/>
        </w:rPr>
        <w:t>к  муниципальной программе</w:t>
      </w:r>
    </w:p>
    <w:p w:rsidR="004116FB" w:rsidRPr="00BF040D" w:rsidRDefault="009D076C" w:rsidP="009D076C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116FB" w:rsidRPr="00BF040D">
        <w:rPr>
          <w:sz w:val="12"/>
          <w:szCs w:val="12"/>
        </w:rPr>
        <w:t xml:space="preserve"> </w:t>
      </w:r>
      <w:r w:rsidR="004116FB" w:rsidRPr="00BF040D">
        <w:rPr>
          <w:sz w:val="12"/>
          <w:szCs w:val="12"/>
          <w:shd w:val="clear" w:color="auto" w:fill="FFFFFF"/>
        </w:rPr>
        <w:t xml:space="preserve">«Укрепление общественного здоровья в муниципальном образовании </w:t>
      </w:r>
      <w:proofErr w:type="spellStart"/>
      <w:r w:rsidR="004116FB" w:rsidRPr="00BF040D">
        <w:rPr>
          <w:sz w:val="12"/>
          <w:szCs w:val="12"/>
          <w:shd w:val="clear" w:color="auto" w:fill="FFFFFF"/>
        </w:rPr>
        <w:t>Адамовский</w:t>
      </w:r>
      <w:proofErr w:type="spellEnd"/>
      <w:r w:rsidR="004116FB" w:rsidRPr="00BF040D">
        <w:rPr>
          <w:sz w:val="12"/>
          <w:szCs w:val="12"/>
          <w:shd w:val="clear" w:color="auto" w:fill="FFFFFF"/>
        </w:rPr>
        <w:t xml:space="preserve"> район»  </w:t>
      </w:r>
    </w:p>
    <w:p w:rsidR="004116FB" w:rsidRPr="00BF040D" w:rsidRDefault="004116FB" w:rsidP="009D076C">
      <w:pPr>
        <w:spacing w:line="240" w:lineRule="auto"/>
        <w:rPr>
          <w:sz w:val="12"/>
          <w:szCs w:val="12"/>
        </w:rPr>
      </w:pPr>
    </w:p>
    <w:p w:rsidR="004116FB" w:rsidRPr="00BF040D" w:rsidRDefault="004116FB" w:rsidP="009D076C">
      <w:pPr>
        <w:pStyle w:val="132"/>
        <w:shd w:val="clear" w:color="auto" w:fill="auto"/>
        <w:spacing w:line="240" w:lineRule="auto"/>
        <w:jc w:val="center"/>
        <w:rPr>
          <w:sz w:val="12"/>
          <w:szCs w:val="12"/>
        </w:rPr>
      </w:pPr>
      <w:r w:rsidRPr="00BF040D">
        <w:rPr>
          <w:sz w:val="12"/>
          <w:szCs w:val="12"/>
        </w:rPr>
        <w:t xml:space="preserve">Перечень мероприятий (результатов) муниципальной программы </w:t>
      </w:r>
    </w:p>
    <w:tbl>
      <w:tblPr>
        <w:tblW w:w="153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4"/>
        <w:gridCol w:w="3285"/>
        <w:gridCol w:w="70"/>
        <w:gridCol w:w="2030"/>
        <w:gridCol w:w="222"/>
        <w:gridCol w:w="1040"/>
        <w:gridCol w:w="941"/>
        <w:gridCol w:w="50"/>
        <w:gridCol w:w="751"/>
        <w:gridCol w:w="726"/>
        <w:gridCol w:w="870"/>
        <w:gridCol w:w="726"/>
        <w:gridCol w:w="726"/>
        <w:gridCol w:w="726"/>
        <w:gridCol w:w="726"/>
        <w:gridCol w:w="726"/>
        <w:gridCol w:w="1236"/>
      </w:tblGrid>
      <w:tr w:rsidR="004116FB" w:rsidRPr="00BF040D" w:rsidTr="009D076C">
        <w:trPr>
          <w:trHeight w:val="499"/>
        </w:trPr>
        <w:tc>
          <w:tcPr>
            <w:tcW w:w="494" w:type="dxa"/>
            <w:vMerge w:val="restart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BF040D">
              <w:rPr>
                <w:color w:val="22272F"/>
                <w:sz w:val="12"/>
                <w:szCs w:val="12"/>
              </w:rPr>
              <w:t>п</w:t>
            </w:r>
            <w:proofErr w:type="spellEnd"/>
            <w:proofErr w:type="gramEnd"/>
            <w:r w:rsidRPr="00BF040D">
              <w:rPr>
                <w:color w:val="22272F"/>
                <w:sz w:val="12"/>
                <w:szCs w:val="12"/>
              </w:rPr>
              <w:t>/</w:t>
            </w:r>
            <w:proofErr w:type="spellStart"/>
            <w:r w:rsidRPr="00BF040D">
              <w:rPr>
                <w:color w:val="22272F"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3355" w:type="dxa"/>
            <w:gridSpan w:val="2"/>
            <w:vMerge w:val="restart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Наименование мероприятия (результата)</w:t>
            </w:r>
          </w:p>
        </w:tc>
        <w:tc>
          <w:tcPr>
            <w:tcW w:w="2030" w:type="dxa"/>
            <w:vMerge w:val="restart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Характеристика</w:t>
            </w:r>
          </w:p>
        </w:tc>
        <w:tc>
          <w:tcPr>
            <w:tcW w:w="1262" w:type="dxa"/>
            <w:gridSpan w:val="2"/>
            <w:vMerge w:val="restart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Единица измерения</w:t>
            </w:r>
          </w:p>
        </w:tc>
        <w:tc>
          <w:tcPr>
            <w:tcW w:w="991" w:type="dxa"/>
            <w:gridSpan w:val="2"/>
            <w:vMerge w:val="restart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Базовое значение</w:t>
            </w:r>
          </w:p>
        </w:tc>
        <w:tc>
          <w:tcPr>
            <w:tcW w:w="5977" w:type="dxa"/>
            <w:gridSpan w:val="8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Значения мероприятия (результата) по годам</w:t>
            </w:r>
          </w:p>
        </w:tc>
        <w:tc>
          <w:tcPr>
            <w:tcW w:w="1236" w:type="dxa"/>
            <w:vMerge w:val="restart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 xml:space="preserve">Связь с иными муниципальными программами </w:t>
            </w:r>
            <w:proofErr w:type="spellStart"/>
            <w:r w:rsidRPr="00BF040D">
              <w:rPr>
                <w:color w:val="000000"/>
                <w:sz w:val="12"/>
                <w:szCs w:val="12"/>
              </w:rPr>
              <w:t>Адамовского</w:t>
            </w:r>
            <w:proofErr w:type="spellEnd"/>
            <w:r w:rsidRPr="00BF040D">
              <w:rPr>
                <w:color w:val="000000"/>
                <w:sz w:val="12"/>
                <w:szCs w:val="12"/>
              </w:rPr>
              <w:t xml:space="preserve"> района</w:t>
            </w:r>
          </w:p>
        </w:tc>
      </w:tr>
      <w:tr w:rsidR="004116FB" w:rsidRPr="00BF040D" w:rsidTr="009D076C">
        <w:trPr>
          <w:trHeight w:val="93"/>
        </w:trPr>
        <w:tc>
          <w:tcPr>
            <w:tcW w:w="494" w:type="dxa"/>
            <w:vMerge/>
            <w:shd w:val="clear" w:color="auto" w:fill="FFFFFF"/>
            <w:vAlign w:val="center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3355" w:type="dxa"/>
            <w:gridSpan w:val="2"/>
            <w:vMerge/>
            <w:shd w:val="clear" w:color="auto" w:fill="FFFFFF"/>
            <w:vAlign w:val="center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2030" w:type="dxa"/>
            <w:vMerge/>
            <w:shd w:val="clear" w:color="auto" w:fill="FFFFFF"/>
            <w:vAlign w:val="center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1262" w:type="dxa"/>
            <w:gridSpan w:val="2"/>
            <w:vMerge/>
            <w:shd w:val="clear" w:color="auto" w:fill="FFFFFF"/>
            <w:vAlign w:val="center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991" w:type="dxa"/>
            <w:gridSpan w:val="2"/>
            <w:vMerge/>
            <w:shd w:val="clear" w:color="auto" w:fill="FFFFFF"/>
            <w:vAlign w:val="center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751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2023</w:t>
            </w:r>
          </w:p>
        </w:tc>
        <w:tc>
          <w:tcPr>
            <w:tcW w:w="726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2024</w:t>
            </w:r>
          </w:p>
        </w:tc>
        <w:tc>
          <w:tcPr>
            <w:tcW w:w="870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2025</w:t>
            </w:r>
          </w:p>
        </w:tc>
        <w:tc>
          <w:tcPr>
            <w:tcW w:w="726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2026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2027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2028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2029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2030</w:t>
            </w:r>
          </w:p>
        </w:tc>
        <w:tc>
          <w:tcPr>
            <w:tcW w:w="1236" w:type="dxa"/>
            <w:vMerge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</w:tr>
      <w:tr w:rsidR="004116FB" w:rsidRPr="00BF040D" w:rsidTr="009D076C">
        <w:trPr>
          <w:trHeight w:val="181"/>
        </w:trPr>
        <w:tc>
          <w:tcPr>
            <w:tcW w:w="494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</w:t>
            </w:r>
          </w:p>
        </w:tc>
        <w:tc>
          <w:tcPr>
            <w:tcW w:w="3355" w:type="dxa"/>
            <w:gridSpan w:val="2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</w:t>
            </w:r>
          </w:p>
        </w:tc>
        <w:tc>
          <w:tcPr>
            <w:tcW w:w="2030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</w:t>
            </w:r>
          </w:p>
        </w:tc>
        <w:tc>
          <w:tcPr>
            <w:tcW w:w="1262" w:type="dxa"/>
            <w:gridSpan w:val="2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3</w:t>
            </w:r>
          </w:p>
        </w:tc>
        <w:tc>
          <w:tcPr>
            <w:tcW w:w="991" w:type="dxa"/>
            <w:gridSpan w:val="2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4</w:t>
            </w:r>
          </w:p>
        </w:tc>
        <w:tc>
          <w:tcPr>
            <w:tcW w:w="751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5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6</w:t>
            </w:r>
          </w:p>
        </w:tc>
        <w:tc>
          <w:tcPr>
            <w:tcW w:w="870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7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8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9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10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11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12</w:t>
            </w:r>
          </w:p>
        </w:tc>
        <w:tc>
          <w:tcPr>
            <w:tcW w:w="123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13</w:t>
            </w:r>
          </w:p>
        </w:tc>
      </w:tr>
      <w:tr w:rsidR="004116FB" w:rsidRPr="00BF040D" w:rsidTr="009D076C">
        <w:trPr>
          <w:trHeight w:val="118"/>
        </w:trPr>
        <w:tc>
          <w:tcPr>
            <w:tcW w:w="494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3355" w:type="dxa"/>
            <w:gridSpan w:val="2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2030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1262" w:type="dxa"/>
            <w:gridSpan w:val="2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991" w:type="dxa"/>
            <w:gridSpan w:val="2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751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870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123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</w:tr>
      <w:tr w:rsidR="004116FB" w:rsidRPr="00BF040D" w:rsidTr="009D076C">
        <w:trPr>
          <w:trHeight w:val="92"/>
        </w:trPr>
        <w:tc>
          <w:tcPr>
            <w:tcW w:w="15345" w:type="dxa"/>
            <w:gridSpan w:val="17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Комплекс процессных мероприятий «</w:t>
            </w:r>
            <w:r w:rsidRPr="00BF040D">
              <w:rPr>
                <w:sz w:val="12"/>
                <w:szCs w:val="12"/>
              </w:rPr>
              <w:t>Охват населения профилактическими мероприятиями, направленными на снижение распространенности неинфекционных и инфекционных заболеваний,  мотивирование  граждан к  ведению  здорового  образа жизни»</w:t>
            </w:r>
          </w:p>
        </w:tc>
      </w:tr>
      <w:tr w:rsidR="004116FB" w:rsidRPr="00BF040D" w:rsidTr="009D076C">
        <w:trPr>
          <w:trHeight w:val="299"/>
        </w:trPr>
        <w:tc>
          <w:tcPr>
            <w:tcW w:w="14109" w:type="dxa"/>
            <w:gridSpan w:val="16"/>
            <w:shd w:val="clear" w:color="auto" w:fill="FFFFFF"/>
            <w:hideMark/>
          </w:tcPr>
          <w:p w:rsidR="004116FB" w:rsidRPr="00BF040D" w:rsidRDefault="004116FB" w:rsidP="009D076C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F040D">
              <w:rPr>
                <w:rFonts w:ascii="Times New Roman" w:hAnsi="Times New Roman" w:cs="Times New Roman"/>
                <w:color w:val="22272F"/>
                <w:sz w:val="12"/>
                <w:szCs w:val="12"/>
              </w:rPr>
              <w:t xml:space="preserve">задача: </w:t>
            </w:r>
            <w:r w:rsidRPr="00BF040D">
              <w:rPr>
                <w:rFonts w:ascii="Times New Roman" w:hAnsi="Times New Roman" w:cs="Times New Roman"/>
                <w:sz w:val="12"/>
                <w:szCs w:val="12"/>
              </w:rPr>
              <w:t>Формирование среды, способствующей ведению гражданами здорового образа жизни, а также развитие механизма межведомственного взаимодействия в создании условий для профилактики неинфекционных и инфекционных заболеваний, формирования потребности и ведения населением здорового образа жизни</w:t>
            </w:r>
          </w:p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  <w:tc>
          <w:tcPr>
            <w:tcW w:w="123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b/>
                <w:color w:val="22272F"/>
                <w:sz w:val="12"/>
                <w:szCs w:val="12"/>
              </w:rPr>
              <w:t>-</w:t>
            </w:r>
          </w:p>
        </w:tc>
      </w:tr>
      <w:tr w:rsidR="004116FB" w:rsidRPr="00BF040D" w:rsidTr="009D076C">
        <w:trPr>
          <w:trHeight w:val="299"/>
        </w:trPr>
        <w:tc>
          <w:tcPr>
            <w:tcW w:w="494" w:type="dxa"/>
            <w:vMerge w:val="restart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1.</w:t>
            </w:r>
          </w:p>
        </w:tc>
        <w:tc>
          <w:tcPr>
            <w:tcW w:w="3355" w:type="dxa"/>
            <w:gridSpan w:val="2"/>
            <w:vMerge w:val="restart"/>
            <w:shd w:val="clear" w:color="auto" w:fill="FFFFFF"/>
            <w:hideMark/>
          </w:tcPr>
          <w:p w:rsidR="004116FB" w:rsidRPr="00BF040D" w:rsidRDefault="004116FB" w:rsidP="009D076C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 xml:space="preserve">Мероприятие (результат) </w:t>
            </w:r>
          </w:p>
          <w:p w:rsidR="004116FB" w:rsidRPr="00BF040D" w:rsidRDefault="004116FB" w:rsidP="009D076C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F040D">
              <w:rPr>
                <w:rFonts w:ascii="Times New Roman" w:hAnsi="Times New Roman" w:cs="Times New Roman"/>
                <w:sz w:val="12"/>
                <w:szCs w:val="12"/>
              </w:rPr>
              <w:t>Формирование среды, способствующей ведению гражданами здорового образа жизни</w:t>
            </w:r>
          </w:p>
          <w:p w:rsidR="004116FB" w:rsidRPr="00BF040D" w:rsidRDefault="004116FB" w:rsidP="009D076C">
            <w:pPr>
              <w:pStyle w:val="114"/>
              <w:spacing w:before="0" w:beforeAutospacing="0" w:after="0" w:afterAutospacing="0"/>
              <w:jc w:val="both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2030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Общий коэффициент смертности;</w:t>
            </w:r>
          </w:p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1262" w:type="dxa"/>
            <w:gridSpan w:val="2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на</w:t>
            </w:r>
          </w:p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100 тысяч населения</w:t>
            </w:r>
          </w:p>
        </w:tc>
        <w:tc>
          <w:tcPr>
            <w:tcW w:w="941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1510,0</w:t>
            </w:r>
          </w:p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801" w:type="dxa"/>
            <w:gridSpan w:val="2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1450,0</w:t>
            </w:r>
          </w:p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1360,0</w:t>
            </w:r>
          </w:p>
        </w:tc>
        <w:tc>
          <w:tcPr>
            <w:tcW w:w="870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1360,0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1360,0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1360,0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1360,0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1360,0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1360,0</w:t>
            </w:r>
          </w:p>
        </w:tc>
        <w:tc>
          <w:tcPr>
            <w:tcW w:w="123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</w:tr>
      <w:tr w:rsidR="004116FB" w:rsidRPr="00BF040D" w:rsidTr="009D076C">
        <w:trPr>
          <w:trHeight w:val="299"/>
        </w:trPr>
        <w:tc>
          <w:tcPr>
            <w:tcW w:w="494" w:type="dxa"/>
            <w:vMerge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  <w:highlight w:val="yellow"/>
              </w:rPr>
            </w:pPr>
          </w:p>
        </w:tc>
        <w:tc>
          <w:tcPr>
            <w:tcW w:w="3355" w:type="dxa"/>
            <w:gridSpan w:val="2"/>
            <w:vMerge/>
            <w:shd w:val="clear" w:color="auto" w:fill="FFFFFF"/>
          </w:tcPr>
          <w:p w:rsidR="004116FB" w:rsidRPr="00BF040D" w:rsidRDefault="004116FB" w:rsidP="009D076C">
            <w:pPr>
              <w:pStyle w:val="114"/>
              <w:spacing w:before="0" w:beforeAutospacing="0" w:after="0" w:afterAutospacing="0"/>
              <w:jc w:val="both"/>
              <w:rPr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2030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Обращаемость в медицинские организации по вопросам здорового образа жизни;</w:t>
            </w:r>
          </w:p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262" w:type="dxa"/>
            <w:gridSpan w:val="2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человек</w:t>
            </w:r>
          </w:p>
        </w:tc>
        <w:tc>
          <w:tcPr>
            <w:tcW w:w="941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3790</w:t>
            </w:r>
          </w:p>
        </w:tc>
        <w:tc>
          <w:tcPr>
            <w:tcW w:w="801" w:type="dxa"/>
            <w:gridSpan w:val="2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4250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5160</w:t>
            </w:r>
          </w:p>
        </w:tc>
        <w:tc>
          <w:tcPr>
            <w:tcW w:w="870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5160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5160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5160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5160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5160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5160</w:t>
            </w:r>
          </w:p>
        </w:tc>
        <w:tc>
          <w:tcPr>
            <w:tcW w:w="123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  <w:highlight w:val="yellow"/>
              </w:rPr>
            </w:pPr>
          </w:p>
        </w:tc>
      </w:tr>
      <w:tr w:rsidR="004116FB" w:rsidRPr="00BF040D" w:rsidTr="009D076C">
        <w:trPr>
          <w:trHeight w:val="72"/>
        </w:trPr>
        <w:tc>
          <w:tcPr>
            <w:tcW w:w="15345" w:type="dxa"/>
            <w:gridSpan w:val="17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Комплекс процессных мероприятий «</w:t>
            </w:r>
            <w:r w:rsidRPr="00BF040D">
              <w:rPr>
                <w:sz w:val="12"/>
                <w:szCs w:val="12"/>
              </w:rPr>
              <w:t>Оказание услуг населению бесплатной  медицинской</w:t>
            </w:r>
            <w:r w:rsidRPr="00BF040D">
              <w:rPr>
                <w:b/>
                <w:sz w:val="12"/>
                <w:szCs w:val="12"/>
              </w:rPr>
              <w:t xml:space="preserve"> </w:t>
            </w:r>
            <w:r w:rsidRPr="00BF040D">
              <w:rPr>
                <w:sz w:val="12"/>
                <w:szCs w:val="12"/>
              </w:rPr>
              <w:t>помощи»</w:t>
            </w:r>
          </w:p>
        </w:tc>
      </w:tr>
      <w:tr w:rsidR="004116FB" w:rsidRPr="00BF040D" w:rsidTr="009D076C">
        <w:trPr>
          <w:trHeight w:val="46"/>
        </w:trPr>
        <w:tc>
          <w:tcPr>
            <w:tcW w:w="14109" w:type="dxa"/>
            <w:gridSpan w:val="16"/>
            <w:shd w:val="clear" w:color="auto" w:fill="FFFFFF"/>
            <w:hideMark/>
          </w:tcPr>
          <w:p w:rsidR="004116FB" w:rsidRPr="009D076C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задача: </w:t>
            </w:r>
            <w:r w:rsidRPr="00BF040D">
              <w:rPr>
                <w:sz w:val="12"/>
                <w:szCs w:val="12"/>
              </w:rPr>
              <w:t xml:space="preserve">Организационное сопровождение проведения профилактических медицинских осмотров и диспансеризации населения </w:t>
            </w:r>
          </w:p>
        </w:tc>
        <w:tc>
          <w:tcPr>
            <w:tcW w:w="123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b/>
                <w:color w:val="22272F"/>
                <w:sz w:val="12"/>
                <w:szCs w:val="12"/>
              </w:rPr>
              <w:t>-</w:t>
            </w:r>
          </w:p>
        </w:tc>
      </w:tr>
      <w:tr w:rsidR="004116FB" w:rsidRPr="00BF040D" w:rsidTr="009D076C">
        <w:trPr>
          <w:trHeight w:val="715"/>
        </w:trPr>
        <w:tc>
          <w:tcPr>
            <w:tcW w:w="494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</w:t>
            </w:r>
          </w:p>
        </w:tc>
        <w:tc>
          <w:tcPr>
            <w:tcW w:w="3285" w:type="dxa"/>
            <w:shd w:val="clear" w:color="auto" w:fill="FFFFFF"/>
            <w:hideMark/>
          </w:tcPr>
          <w:p w:rsidR="004116FB" w:rsidRPr="00BF040D" w:rsidRDefault="004116FB" w:rsidP="009D076C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 xml:space="preserve">Мероприятие (результат) </w:t>
            </w:r>
          </w:p>
          <w:p w:rsidR="004116FB" w:rsidRPr="009D076C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 Оказание услуг населению </w:t>
            </w:r>
            <w:proofErr w:type="spellStart"/>
            <w:r w:rsidRPr="00BF040D">
              <w:rPr>
                <w:sz w:val="12"/>
                <w:szCs w:val="12"/>
              </w:rPr>
              <w:t>Адамовского</w:t>
            </w:r>
            <w:proofErr w:type="spellEnd"/>
            <w:r w:rsidRPr="00BF040D">
              <w:rPr>
                <w:sz w:val="12"/>
                <w:szCs w:val="12"/>
              </w:rPr>
              <w:t xml:space="preserve"> района в соответствии с территориальной программой государственных гарантий бесплатного оказания гражданам медицинской помощи.</w:t>
            </w:r>
          </w:p>
        </w:tc>
        <w:tc>
          <w:tcPr>
            <w:tcW w:w="2100" w:type="dxa"/>
            <w:gridSpan w:val="2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Охват населения муниципального образования ежегодным профилактическим осмотром и диспансеризацией.</w:t>
            </w:r>
          </w:p>
        </w:tc>
        <w:tc>
          <w:tcPr>
            <w:tcW w:w="1262" w:type="dxa"/>
            <w:gridSpan w:val="2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человек</w:t>
            </w:r>
          </w:p>
        </w:tc>
        <w:tc>
          <w:tcPr>
            <w:tcW w:w="941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3904</w:t>
            </w:r>
          </w:p>
        </w:tc>
        <w:tc>
          <w:tcPr>
            <w:tcW w:w="801" w:type="dxa"/>
            <w:gridSpan w:val="2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4065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4188</w:t>
            </w:r>
          </w:p>
        </w:tc>
        <w:tc>
          <w:tcPr>
            <w:tcW w:w="870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4188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4188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4188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4188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4188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4188</w:t>
            </w:r>
          </w:p>
        </w:tc>
        <w:tc>
          <w:tcPr>
            <w:tcW w:w="123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b/>
                <w:color w:val="22272F"/>
                <w:sz w:val="12"/>
                <w:szCs w:val="12"/>
              </w:rPr>
              <w:t>-</w:t>
            </w:r>
          </w:p>
        </w:tc>
      </w:tr>
      <w:tr w:rsidR="004116FB" w:rsidRPr="00BF040D" w:rsidTr="009D076C">
        <w:trPr>
          <w:trHeight w:val="117"/>
        </w:trPr>
        <w:tc>
          <w:tcPr>
            <w:tcW w:w="15345" w:type="dxa"/>
            <w:gridSpan w:val="17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Комплекс процессных мероприятий «</w:t>
            </w:r>
            <w:r w:rsidRPr="00BF040D">
              <w:rPr>
                <w:rFonts w:eastAsia="Calibri"/>
                <w:sz w:val="12"/>
                <w:szCs w:val="12"/>
              </w:rPr>
              <w:t>Укрепление здоровья работающих</w:t>
            </w:r>
            <w:r w:rsidRPr="00BF040D">
              <w:rPr>
                <w:sz w:val="12"/>
                <w:szCs w:val="12"/>
              </w:rPr>
              <w:t>»</w:t>
            </w:r>
          </w:p>
        </w:tc>
      </w:tr>
      <w:tr w:rsidR="004116FB" w:rsidRPr="00BF040D" w:rsidTr="009D076C">
        <w:trPr>
          <w:trHeight w:val="62"/>
        </w:trPr>
        <w:tc>
          <w:tcPr>
            <w:tcW w:w="15345" w:type="dxa"/>
            <w:gridSpan w:val="17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задача: </w:t>
            </w:r>
            <w:proofErr w:type="gramStart"/>
            <w:r w:rsidRPr="00BF040D">
              <w:rPr>
                <w:sz w:val="12"/>
                <w:szCs w:val="12"/>
              </w:rPr>
              <w:t>Внедрение корпоративной программы «Укрепление здоровья работающих» на предприятиях и в организациях муниципального образования</w:t>
            </w:r>
            <w:proofErr w:type="gramEnd"/>
          </w:p>
        </w:tc>
      </w:tr>
      <w:tr w:rsidR="004116FB" w:rsidRPr="00BF040D" w:rsidTr="009D076C">
        <w:trPr>
          <w:trHeight w:val="299"/>
        </w:trPr>
        <w:tc>
          <w:tcPr>
            <w:tcW w:w="494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</w:t>
            </w:r>
          </w:p>
        </w:tc>
        <w:tc>
          <w:tcPr>
            <w:tcW w:w="3285" w:type="dxa"/>
            <w:shd w:val="clear" w:color="auto" w:fill="FFFFFF"/>
          </w:tcPr>
          <w:p w:rsidR="004116FB" w:rsidRPr="00BF040D" w:rsidRDefault="004116FB" w:rsidP="009D076C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 xml:space="preserve">Мероприятие (результат) </w:t>
            </w:r>
          </w:p>
          <w:p w:rsidR="004116FB" w:rsidRPr="00BF040D" w:rsidRDefault="004116FB" w:rsidP="009D076C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F040D">
              <w:rPr>
                <w:rFonts w:ascii="Times New Roman" w:hAnsi="Times New Roman" w:cs="Times New Roman"/>
                <w:sz w:val="12"/>
                <w:szCs w:val="12"/>
              </w:rPr>
              <w:t>Организация и проведение муниципальных корпоративных соревнований:</w:t>
            </w:r>
          </w:p>
          <w:p w:rsidR="004116FB" w:rsidRPr="00BF040D" w:rsidRDefault="004116FB" w:rsidP="009D076C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F040D">
              <w:rPr>
                <w:rFonts w:ascii="Times New Roman" w:hAnsi="Times New Roman" w:cs="Times New Roman"/>
                <w:sz w:val="12"/>
                <w:szCs w:val="12"/>
              </w:rPr>
              <w:t xml:space="preserve"> - ежегодная Спартакиада работников бюджетной сферы;</w:t>
            </w:r>
          </w:p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 - ежегодная Спартакиада производственных предприятий;</w:t>
            </w:r>
          </w:p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- ежегодная Спартакиада силовых структур </w:t>
            </w:r>
            <w:proofErr w:type="spellStart"/>
            <w:r w:rsidRPr="00BF040D">
              <w:rPr>
                <w:sz w:val="12"/>
                <w:szCs w:val="12"/>
              </w:rPr>
              <w:t>Адамовского</w:t>
            </w:r>
            <w:proofErr w:type="spellEnd"/>
            <w:r w:rsidRPr="00BF040D">
              <w:rPr>
                <w:sz w:val="12"/>
                <w:szCs w:val="12"/>
              </w:rPr>
              <w:t xml:space="preserve"> района.</w:t>
            </w:r>
          </w:p>
        </w:tc>
        <w:tc>
          <w:tcPr>
            <w:tcW w:w="2100" w:type="dxa"/>
            <w:gridSpan w:val="2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Количество организаций и предприятий, участвующих в разработке и внедрении корпоративных программ «Укрепление здоровья работающих»</w:t>
            </w:r>
          </w:p>
        </w:tc>
        <w:tc>
          <w:tcPr>
            <w:tcW w:w="1262" w:type="dxa"/>
            <w:gridSpan w:val="2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единиц</w:t>
            </w:r>
          </w:p>
        </w:tc>
        <w:tc>
          <w:tcPr>
            <w:tcW w:w="941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</w:t>
            </w:r>
          </w:p>
        </w:tc>
        <w:tc>
          <w:tcPr>
            <w:tcW w:w="801" w:type="dxa"/>
            <w:gridSpan w:val="2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</w:t>
            </w:r>
          </w:p>
        </w:tc>
        <w:tc>
          <w:tcPr>
            <w:tcW w:w="870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</w:t>
            </w:r>
          </w:p>
        </w:tc>
        <w:tc>
          <w:tcPr>
            <w:tcW w:w="123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b/>
                <w:color w:val="22272F"/>
                <w:sz w:val="12"/>
                <w:szCs w:val="12"/>
              </w:rPr>
              <w:t>-</w:t>
            </w:r>
          </w:p>
        </w:tc>
      </w:tr>
      <w:tr w:rsidR="004116FB" w:rsidRPr="00BF040D" w:rsidTr="009D076C">
        <w:trPr>
          <w:trHeight w:val="299"/>
        </w:trPr>
        <w:tc>
          <w:tcPr>
            <w:tcW w:w="15345" w:type="dxa"/>
            <w:gridSpan w:val="17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Комплекс процессных мероприятий «</w:t>
            </w:r>
            <w:r w:rsidRPr="00BF040D">
              <w:rPr>
                <w:sz w:val="12"/>
                <w:szCs w:val="12"/>
              </w:rPr>
              <w:t>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некоммерческих организаций в мероприятия по укреплению общественного здоровья»</w:t>
            </w:r>
          </w:p>
        </w:tc>
      </w:tr>
      <w:tr w:rsidR="004116FB" w:rsidRPr="00BF040D" w:rsidTr="009D076C">
        <w:trPr>
          <w:trHeight w:val="299"/>
        </w:trPr>
        <w:tc>
          <w:tcPr>
            <w:tcW w:w="14109" w:type="dxa"/>
            <w:gridSpan w:val="16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задача: </w:t>
            </w:r>
            <w:r w:rsidRPr="00BF040D">
              <w:rPr>
                <w:sz w:val="12"/>
                <w:szCs w:val="12"/>
              </w:rPr>
              <w:t>Изготовление и распространение  информационных материалов по</w:t>
            </w:r>
            <w:r w:rsidRPr="00BF040D">
              <w:rPr>
                <w:b/>
                <w:sz w:val="12"/>
                <w:szCs w:val="12"/>
              </w:rPr>
              <w:t xml:space="preserve">  </w:t>
            </w:r>
            <w:r w:rsidRPr="00BF040D">
              <w:rPr>
                <w:sz w:val="12"/>
                <w:szCs w:val="12"/>
              </w:rPr>
              <w:t xml:space="preserve">профилактике неинфекционных заболеваний и формированию здорового образа жизни, а также о вреде </w:t>
            </w:r>
            <w:proofErr w:type="spellStart"/>
            <w:r w:rsidRPr="00BF040D">
              <w:rPr>
                <w:sz w:val="12"/>
                <w:szCs w:val="12"/>
              </w:rPr>
              <w:t>табакокурения</w:t>
            </w:r>
            <w:proofErr w:type="spellEnd"/>
            <w:r w:rsidRPr="00BF040D">
              <w:rPr>
                <w:sz w:val="12"/>
                <w:szCs w:val="12"/>
              </w:rPr>
              <w:t>, пагубного потребления алкоголя и о принципах рационального питания. Размещение материалов на сайтах муниципального образования,  муниципальных предприятий и учреждений, образовательных учреждений. Организация оздоровительных, спортивных, медико-профилактических мероприятий</w:t>
            </w:r>
            <w:proofErr w:type="gramStart"/>
            <w:r w:rsidRPr="00BF040D">
              <w:rPr>
                <w:sz w:val="12"/>
                <w:szCs w:val="12"/>
              </w:rPr>
              <w:t>..</w:t>
            </w:r>
            <w:proofErr w:type="gramEnd"/>
          </w:p>
        </w:tc>
        <w:tc>
          <w:tcPr>
            <w:tcW w:w="123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  <w:highlight w:val="yellow"/>
              </w:rPr>
            </w:pPr>
            <w:r w:rsidRPr="00BF040D">
              <w:rPr>
                <w:b/>
                <w:color w:val="22272F"/>
                <w:sz w:val="12"/>
                <w:szCs w:val="12"/>
              </w:rPr>
              <w:t>-</w:t>
            </w:r>
          </w:p>
        </w:tc>
      </w:tr>
      <w:tr w:rsidR="004116FB" w:rsidRPr="00BF040D" w:rsidTr="009D076C">
        <w:trPr>
          <w:trHeight w:val="1068"/>
        </w:trPr>
        <w:tc>
          <w:tcPr>
            <w:tcW w:w="494" w:type="dxa"/>
            <w:vMerge w:val="restart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  <w:highlight w:val="yellow"/>
              </w:rPr>
            </w:pPr>
            <w:r w:rsidRPr="00BF040D">
              <w:rPr>
                <w:color w:val="22272F"/>
                <w:sz w:val="12"/>
                <w:szCs w:val="12"/>
              </w:rPr>
              <w:lastRenderedPageBreak/>
              <w:t>1</w:t>
            </w:r>
          </w:p>
        </w:tc>
        <w:tc>
          <w:tcPr>
            <w:tcW w:w="3355" w:type="dxa"/>
            <w:gridSpan w:val="2"/>
            <w:shd w:val="clear" w:color="auto" w:fill="FFFFFF"/>
            <w:hideMark/>
          </w:tcPr>
          <w:p w:rsidR="004116FB" w:rsidRPr="00BF040D" w:rsidRDefault="004116FB" w:rsidP="009D076C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 xml:space="preserve">Мероприятие (результат) </w:t>
            </w:r>
          </w:p>
          <w:p w:rsidR="004116FB" w:rsidRPr="00BF040D" w:rsidRDefault="004116FB" w:rsidP="009D076C">
            <w:pPr>
              <w:pStyle w:val="114"/>
              <w:spacing w:before="0" w:beforeAutospacing="0" w:after="0" w:afterAutospacing="0"/>
              <w:rPr>
                <w:sz w:val="12"/>
                <w:szCs w:val="12"/>
              </w:rPr>
            </w:pPr>
            <w:proofErr w:type="gramStart"/>
            <w:r w:rsidRPr="00BF040D">
              <w:rPr>
                <w:sz w:val="12"/>
                <w:szCs w:val="12"/>
              </w:rPr>
              <w:t xml:space="preserve">Профилактические мероприятия (акции, конкурсы, мастер-классы, соревнования, спартакиады и т.д.), организованные муниципалитетом, в том числе фестиваль женского спорта «Целинная сударыня». </w:t>
            </w:r>
            <w:proofErr w:type="gramEnd"/>
          </w:p>
          <w:p w:rsidR="004116FB" w:rsidRPr="00BF040D" w:rsidRDefault="004116FB" w:rsidP="009D076C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2252" w:type="dxa"/>
            <w:gridSpan w:val="2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Доля населения, охваченного профилактическими мероприятиями, направленными на снижение распространенности неинфекционных и инфекционных заболеваний, от общей численности жителей муниципального образования</w:t>
            </w:r>
          </w:p>
        </w:tc>
        <w:tc>
          <w:tcPr>
            <w:tcW w:w="1040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BF040D">
              <w:rPr>
                <w:bCs/>
                <w:color w:val="000000"/>
                <w:sz w:val="12"/>
                <w:szCs w:val="12"/>
              </w:rPr>
              <w:t>процентов</w:t>
            </w:r>
          </w:p>
        </w:tc>
        <w:tc>
          <w:tcPr>
            <w:tcW w:w="941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32</w:t>
            </w:r>
          </w:p>
        </w:tc>
        <w:tc>
          <w:tcPr>
            <w:tcW w:w="801" w:type="dxa"/>
            <w:gridSpan w:val="2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35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35</w:t>
            </w:r>
          </w:p>
        </w:tc>
        <w:tc>
          <w:tcPr>
            <w:tcW w:w="870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35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35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35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35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35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35</w:t>
            </w:r>
          </w:p>
        </w:tc>
        <w:tc>
          <w:tcPr>
            <w:tcW w:w="123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  <w:highlight w:val="yellow"/>
              </w:rPr>
            </w:pPr>
          </w:p>
        </w:tc>
      </w:tr>
      <w:tr w:rsidR="004116FB" w:rsidRPr="00BF040D" w:rsidTr="009D076C">
        <w:trPr>
          <w:trHeight w:val="857"/>
        </w:trPr>
        <w:tc>
          <w:tcPr>
            <w:tcW w:w="494" w:type="dxa"/>
            <w:vMerge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  <w:tc>
          <w:tcPr>
            <w:tcW w:w="3355" w:type="dxa"/>
            <w:gridSpan w:val="2"/>
            <w:shd w:val="clear" w:color="auto" w:fill="FFFFFF"/>
            <w:hideMark/>
          </w:tcPr>
          <w:p w:rsidR="004116FB" w:rsidRPr="00BF040D" w:rsidRDefault="004116FB" w:rsidP="009D076C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Мероприятие (результат) Изготовление и распространение  информационных материалов по  профилактике неинфекционных заболеваний и формированию здорового образа жизни</w:t>
            </w:r>
          </w:p>
        </w:tc>
        <w:tc>
          <w:tcPr>
            <w:tcW w:w="2252" w:type="dxa"/>
            <w:gridSpan w:val="2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Количество информационных профилактических материалов по вопросам профилактики неинфекционных и социально значимых заболеваний и пропаганде ЗОЖ (листовки, буклеты, плакаты, газеты)</w:t>
            </w:r>
          </w:p>
        </w:tc>
        <w:tc>
          <w:tcPr>
            <w:tcW w:w="1040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штук</w:t>
            </w:r>
          </w:p>
        </w:tc>
        <w:tc>
          <w:tcPr>
            <w:tcW w:w="941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400</w:t>
            </w:r>
          </w:p>
        </w:tc>
        <w:tc>
          <w:tcPr>
            <w:tcW w:w="801" w:type="dxa"/>
            <w:gridSpan w:val="2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500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600</w:t>
            </w:r>
          </w:p>
        </w:tc>
        <w:tc>
          <w:tcPr>
            <w:tcW w:w="870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600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600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600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600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600</w:t>
            </w:r>
          </w:p>
        </w:tc>
        <w:tc>
          <w:tcPr>
            <w:tcW w:w="7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600</w:t>
            </w:r>
          </w:p>
        </w:tc>
        <w:tc>
          <w:tcPr>
            <w:tcW w:w="123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  <w:highlight w:val="yellow"/>
              </w:rPr>
            </w:pPr>
          </w:p>
        </w:tc>
      </w:tr>
    </w:tbl>
    <w:p w:rsidR="004116FB" w:rsidRPr="00BF040D" w:rsidRDefault="004116FB" w:rsidP="009D076C">
      <w:pPr>
        <w:pStyle w:val="1"/>
        <w:spacing w:before="0"/>
        <w:rPr>
          <w:b w:val="0"/>
          <w:color w:val="000000"/>
          <w:sz w:val="12"/>
          <w:szCs w:val="12"/>
        </w:rPr>
      </w:pPr>
    </w:p>
    <w:p w:rsidR="004116FB" w:rsidRPr="00BF040D" w:rsidRDefault="004116FB" w:rsidP="009D076C">
      <w:pPr>
        <w:pStyle w:val="1"/>
        <w:spacing w:before="0"/>
        <w:rPr>
          <w:b w:val="0"/>
          <w:color w:val="000000"/>
          <w:sz w:val="12"/>
          <w:szCs w:val="12"/>
        </w:rPr>
      </w:pPr>
    </w:p>
    <w:p w:rsidR="004116FB" w:rsidRPr="00BF040D" w:rsidRDefault="009D076C" w:rsidP="009D076C">
      <w:pPr>
        <w:pStyle w:val="1"/>
        <w:spacing w:before="0"/>
        <w:rPr>
          <w:b w:val="0"/>
          <w:color w:val="000000"/>
          <w:sz w:val="12"/>
          <w:szCs w:val="12"/>
        </w:rPr>
      </w:pPr>
      <w:r>
        <w:rPr>
          <w:b w:val="0"/>
          <w:color w:val="00000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="004116FB" w:rsidRPr="00BF040D">
        <w:rPr>
          <w:b w:val="0"/>
          <w:color w:val="000000"/>
          <w:sz w:val="12"/>
          <w:szCs w:val="12"/>
        </w:rPr>
        <w:t>Приложение № 4</w:t>
      </w:r>
    </w:p>
    <w:p w:rsidR="004116FB" w:rsidRPr="00BF040D" w:rsidRDefault="009D076C" w:rsidP="009D076C">
      <w:pPr>
        <w:pStyle w:val="1"/>
        <w:spacing w:before="0"/>
        <w:rPr>
          <w:b w:val="0"/>
          <w:sz w:val="12"/>
          <w:szCs w:val="12"/>
        </w:rPr>
      </w:pPr>
      <w:r>
        <w:rPr>
          <w:b w:val="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4116FB" w:rsidRPr="00BF040D">
        <w:rPr>
          <w:b w:val="0"/>
          <w:sz w:val="12"/>
          <w:szCs w:val="12"/>
        </w:rPr>
        <w:t>к  муниципальной</w:t>
      </w:r>
      <w:proofErr w:type="gramEnd"/>
      <w:r w:rsidR="004116FB" w:rsidRPr="00BF040D">
        <w:rPr>
          <w:b w:val="0"/>
          <w:sz w:val="12"/>
          <w:szCs w:val="12"/>
        </w:rPr>
        <w:t xml:space="preserve"> программе</w:t>
      </w:r>
    </w:p>
    <w:p w:rsidR="004116FB" w:rsidRPr="00BF040D" w:rsidRDefault="004116FB" w:rsidP="009D076C">
      <w:pPr>
        <w:spacing w:line="240" w:lineRule="auto"/>
        <w:rPr>
          <w:sz w:val="12"/>
          <w:szCs w:val="12"/>
        </w:rPr>
      </w:pPr>
      <w:r w:rsidRPr="00BF040D">
        <w:rPr>
          <w:sz w:val="12"/>
          <w:szCs w:val="12"/>
        </w:rPr>
        <w:t xml:space="preserve"> </w:t>
      </w:r>
      <w:r w:rsidR="009D076C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F040D">
        <w:rPr>
          <w:sz w:val="12"/>
          <w:szCs w:val="12"/>
          <w:shd w:val="clear" w:color="auto" w:fill="FFFFFF"/>
        </w:rPr>
        <w:t xml:space="preserve">«Укрепление общественного здоровья в муниципальном образовании </w:t>
      </w:r>
      <w:proofErr w:type="spellStart"/>
      <w:r w:rsidRPr="00BF040D">
        <w:rPr>
          <w:sz w:val="12"/>
          <w:szCs w:val="12"/>
          <w:shd w:val="clear" w:color="auto" w:fill="FFFFFF"/>
        </w:rPr>
        <w:t>Адамовский</w:t>
      </w:r>
      <w:proofErr w:type="spellEnd"/>
      <w:r w:rsidRPr="00BF040D">
        <w:rPr>
          <w:sz w:val="12"/>
          <w:szCs w:val="12"/>
          <w:shd w:val="clear" w:color="auto" w:fill="FFFFFF"/>
        </w:rPr>
        <w:t xml:space="preserve"> район»  </w:t>
      </w:r>
    </w:p>
    <w:p w:rsidR="004116FB" w:rsidRPr="00BF040D" w:rsidRDefault="004116FB" w:rsidP="009D076C">
      <w:pPr>
        <w:spacing w:line="240" w:lineRule="auto"/>
        <w:rPr>
          <w:sz w:val="12"/>
          <w:szCs w:val="12"/>
        </w:rPr>
      </w:pPr>
    </w:p>
    <w:p w:rsidR="004116FB" w:rsidRPr="00BF040D" w:rsidRDefault="004116FB" w:rsidP="009D076C">
      <w:pPr>
        <w:pStyle w:val="a9"/>
        <w:spacing w:line="240" w:lineRule="auto"/>
        <w:ind w:left="0"/>
        <w:jc w:val="center"/>
        <w:rPr>
          <w:sz w:val="12"/>
          <w:szCs w:val="12"/>
        </w:rPr>
      </w:pPr>
      <w:r w:rsidRPr="00BF040D">
        <w:rPr>
          <w:sz w:val="12"/>
          <w:szCs w:val="12"/>
        </w:rPr>
        <w:t xml:space="preserve">Финансовое обеспечение муниципальной программы </w:t>
      </w:r>
    </w:p>
    <w:tbl>
      <w:tblPr>
        <w:tblW w:w="16219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3447"/>
        <w:gridCol w:w="2552"/>
        <w:gridCol w:w="782"/>
        <w:gridCol w:w="1061"/>
        <w:gridCol w:w="850"/>
        <w:gridCol w:w="851"/>
        <w:gridCol w:w="850"/>
        <w:gridCol w:w="851"/>
        <w:gridCol w:w="708"/>
        <w:gridCol w:w="709"/>
        <w:gridCol w:w="709"/>
        <w:gridCol w:w="709"/>
        <w:gridCol w:w="709"/>
        <w:gridCol w:w="992"/>
      </w:tblGrid>
      <w:tr w:rsidR="004116FB" w:rsidRPr="00BF040D" w:rsidTr="00BD59A0">
        <w:trPr>
          <w:trHeight w:val="240"/>
        </w:trPr>
        <w:tc>
          <w:tcPr>
            <w:tcW w:w="439" w:type="dxa"/>
            <w:vMerge w:val="restart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BF040D">
              <w:rPr>
                <w:color w:val="22272F"/>
                <w:sz w:val="12"/>
                <w:szCs w:val="12"/>
              </w:rPr>
              <w:t>п</w:t>
            </w:r>
            <w:proofErr w:type="spellEnd"/>
            <w:proofErr w:type="gramEnd"/>
            <w:r w:rsidRPr="00BF040D">
              <w:rPr>
                <w:color w:val="22272F"/>
                <w:sz w:val="12"/>
                <w:szCs w:val="12"/>
              </w:rPr>
              <w:t>/</w:t>
            </w:r>
            <w:proofErr w:type="spellStart"/>
            <w:r w:rsidRPr="00BF040D">
              <w:rPr>
                <w:color w:val="22272F"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3447" w:type="dxa"/>
            <w:vMerge w:val="restart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Наименование муниципальной 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Код бюджетной квалификации</w:t>
            </w:r>
          </w:p>
        </w:tc>
        <w:tc>
          <w:tcPr>
            <w:tcW w:w="6946" w:type="dxa"/>
            <w:gridSpan w:val="9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Объем финансового обеспечения по годам реализации, тыс. рублей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 xml:space="preserve">Связь с иными муниципальными программами </w:t>
            </w:r>
            <w:proofErr w:type="spellStart"/>
            <w:r w:rsidRPr="00BF040D">
              <w:rPr>
                <w:color w:val="000000"/>
                <w:sz w:val="12"/>
                <w:szCs w:val="12"/>
              </w:rPr>
              <w:t>Адамовского</w:t>
            </w:r>
            <w:proofErr w:type="spellEnd"/>
            <w:r w:rsidRPr="00BF040D">
              <w:rPr>
                <w:color w:val="000000"/>
                <w:sz w:val="12"/>
                <w:szCs w:val="12"/>
              </w:rPr>
              <w:t xml:space="preserve"> района</w:t>
            </w:r>
          </w:p>
        </w:tc>
      </w:tr>
      <w:tr w:rsidR="004116FB" w:rsidRPr="00BF040D" w:rsidTr="00BD59A0">
        <w:tc>
          <w:tcPr>
            <w:tcW w:w="439" w:type="dxa"/>
            <w:vMerge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3447" w:type="dxa"/>
            <w:vMerge/>
            <w:shd w:val="clear" w:color="auto" w:fill="FFFFFF"/>
            <w:vAlign w:val="center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782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ГРБС</w:t>
            </w:r>
          </w:p>
        </w:tc>
        <w:tc>
          <w:tcPr>
            <w:tcW w:w="1061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ЦСР</w:t>
            </w:r>
          </w:p>
        </w:tc>
        <w:tc>
          <w:tcPr>
            <w:tcW w:w="850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2023</w:t>
            </w:r>
          </w:p>
        </w:tc>
        <w:tc>
          <w:tcPr>
            <w:tcW w:w="851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2024</w:t>
            </w:r>
          </w:p>
        </w:tc>
        <w:tc>
          <w:tcPr>
            <w:tcW w:w="850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2025</w:t>
            </w:r>
          </w:p>
        </w:tc>
        <w:tc>
          <w:tcPr>
            <w:tcW w:w="851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2028</w:t>
            </w:r>
          </w:p>
        </w:tc>
        <w:tc>
          <w:tcPr>
            <w:tcW w:w="709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2029</w:t>
            </w:r>
          </w:p>
        </w:tc>
        <w:tc>
          <w:tcPr>
            <w:tcW w:w="709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2030</w:t>
            </w:r>
          </w:p>
        </w:tc>
        <w:tc>
          <w:tcPr>
            <w:tcW w:w="709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всего</w:t>
            </w:r>
          </w:p>
        </w:tc>
        <w:tc>
          <w:tcPr>
            <w:tcW w:w="992" w:type="dxa"/>
            <w:vMerge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</w:tr>
      <w:tr w:rsidR="004116FB" w:rsidRPr="00BF040D" w:rsidTr="00BD5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3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4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15</w:t>
            </w:r>
          </w:p>
        </w:tc>
      </w:tr>
      <w:tr w:rsidR="004116FB" w:rsidRPr="00BF040D" w:rsidTr="00BD5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1.</w:t>
            </w:r>
          </w:p>
        </w:tc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Муниципальная программа «</w:t>
            </w:r>
            <w:r w:rsidRPr="00BF040D">
              <w:rPr>
                <w:sz w:val="12"/>
                <w:szCs w:val="12"/>
                <w:shd w:val="clear" w:color="auto" w:fill="FFFFFF"/>
              </w:rPr>
              <w:t xml:space="preserve">Укрепление общественного здоровья в муниципальном образовании </w:t>
            </w:r>
            <w:proofErr w:type="spellStart"/>
            <w:r w:rsidRPr="00BF040D">
              <w:rPr>
                <w:sz w:val="12"/>
                <w:szCs w:val="12"/>
                <w:shd w:val="clear" w:color="auto" w:fill="FFFFFF"/>
              </w:rPr>
              <w:t>Адамовский</w:t>
            </w:r>
            <w:proofErr w:type="spellEnd"/>
            <w:r w:rsidRPr="00BF040D">
              <w:rPr>
                <w:sz w:val="12"/>
                <w:szCs w:val="12"/>
                <w:shd w:val="clear" w:color="auto" w:fill="FFFFFF"/>
              </w:rPr>
              <w:t xml:space="preserve"> район</w:t>
            </w:r>
            <w:r w:rsidRPr="00BF040D">
              <w:rPr>
                <w:sz w:val="12"/>
                <w:szCs w:val="12"/>
              </w:rPr>
              <w:t xml:space="preserve">» </w:t>
            </w:r>
          </w:p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всего, в том числе: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Х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110,0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-</w:t>
            </w:r>
          </w:p>
        </w:tc>
      </w:tr>
      <w:tr w:rsidR="004116FB" w:rsidRPr="00BF040D" w:rsidTr="00BD5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3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BF040D">
              <w:rPr>
                <w:sz w:val="12"/>
                <w:szCs w:val="12"/>
              </w:rPr>
              <w:t>Адамовский</w:t>
            </w:r>
            <w:proofErr w:type="spellEnd"/>
            <w:r w:rsidRPr="00BF040D">
              <w:rPr>
                <w:sz w:val="12"/>
                <w:szCs w:val="12"/>
              </w:rPr>
              <w:t xml:space="preserve"> район</w:t>
            </w:r>
            <w:r w:rsidRPr="00BF040D">
              <w:rPr>
                <w:color w:val="22272F"/>
                <w:sz w:val="12"/>
                <w:szCs w:val="12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29 00000000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-</w:t>
            </w:r>
          </w:p>
        </w:tc>
      </w:tr>
      <w:tr w:rsidR="004116FB" w:rsidRPr="00BF040D" w:rsidTr="00BD5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Комплекс процессных мероприятий: «Мотивирование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некоммерческих организаций в мероприятия по укреплению общественного здоровья»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BF040D">
              <w:rPr>
                <w:color w:val="22272F"/>
                <w:sz w:val="12"/>
                <w:szCs w:val="12"/>
              </w:rPr>
              <w:t>Адамовский</w:t>
            </w:r>
            <w:proofErr w:type="spellEnd"/>
            <w:r w:rsidRPr="00BF040D">
              <w:rPr>
                <w:color w:val="22272F"/>
                <w:sz w:val="12"/>
                <w:szCs w:val="12"/>
              </w:rPr>
              <w:t xml:space="preserve"> район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29 4 04 00000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-</w:t>
            </w:r>
          </w:p>
        </w:tc>
      </w:tr>
      <w:tr w:rsidR="004116FB" w:rsidRPr="00BF040D" w:rsidTr="00BD5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proofErr w:type="gramStart"/>
            <w:r w:rsidRPr="00BF040D">
              <w:rPr>
                <w:sz w:val="12"/>
                <w:szCs w:val="12"/>
              </w:rPr>
              <w:t>Профилактические мероприятия (акции, конкурсы, мастер-классы, соревнования, спартакиады и т.д.), организованные муниципалитетом, в том числе фестиваль женского спорта «Целинная сударыня»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29 40423114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4116FB" w:rsidRPr="00BF040D" w:rsidTr="00BD5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Изготовление и распространение  информационных материалов по  профилактике неинфекционных заболеваний и формированию здорового образа жизни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29.0.04.23112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4116FB" w:rsidRPr="00BF040D" w:rsidRDefault="004116FB" w:rsidP="009D076C">
      <w:pPr>
        <w:autoSpaceDE w:val="0"/>
        <w:autoSpaceDN w:val="0"/>
        <w:adjustRightInd w:val="0"/>
        <w:spacing w:line="240" w:lineRule="auto"/>
        <w:jc w:val="center"/>
        <w:rPr>
          <w:color w:val="000000"/>
          <w:sz w:val="12"/>
          <w:szCs w:val="12"/>
        </w:rPr>
      </w:pPr>
    </w:p>
    <w:p w:rsidR="004116FB" w:rsidRPr="00BF040D" w:rsidRDefault="004116FB" w:rsidP="009D076C">
      <w:pPr>
        <w:pStyle w:val="1"/>
        <w:spacing w:before="0"/>
        <w:rPr>
          <w:b w:val="0"/>
          <w:color w:val="000000"/>
          <w:sz w:val="12"/>
          <w:szCs w:val="12"/>
        </w:rPr>
      </w:pPr>
    </w:p>
    <w:p w:rsidR="004116FB" w:rsidRPr="00BF040D" w:rsidRDefault="009D076C" w:rsidP="009D076C">
      <w:pPr>
        <w:pStyle w:val="1"/>
        <w:spacing w:before="0"/>
        <w:rPr>
          <w:b w:val="0"/>
          <w:color w:val="000000"/>
          <w:sz w:val="12"/>
          <w:szCs w:val="12"/>
        </w:rPr>
      </w:pPr>
      <w:r>
        <w:rPr>
          <w:b w:val="0"/>
          <w:color w:val="00000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4116FB" w:rsidRPr="00BF040D">
        <w:rPr>
          <w:b w:val="0"/>
          <w:color w:val="000000"/>
          <w:sz w:val="12"/>
          <w:szCs w:val="12"/>
        </w:rPr>
        <w:t>Приложение № 5</w:t>
      </w:r>
    </w:p>
    <w:p w:rsidR="004116FB" w:rsidRPr="00BF040D" w:rsidRDefault="009D076C" w:rsidP="009D076C">
      <w:pPr>
        <w:pStyle w:val="1"/>
        <w:spacing w:before="0"/>
        <w:rPr>
          <w:b w:val="0"/>
          <w:sz w:val="12"/>
          <w:szCs w:val="12"/>
        </w:rPr>
      </w:pPr>
      <w:r>
        <w:rPr>
          <w:b w:val="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4116FB" w:rsidRPr="00BF040D">
        <w:rPr>
          <w:b w:val="0"/>
          <w:sz w:val="12"/>
          <w:szCs w:val="12"/>
        </w:rPr>
        <w:t>к  муниципальной</w:t>
      </w:r>
      <w:proofErr w:type="gramEnd"/>
      <w:r w:rsidR="004116FB" w:rsidRPr="00BF040D">
        <w:rPr>
          <w:b w:val="0"/>
          <w:sz w:val="12"/>
          <w:szCs w:val="12"/>
        </w:rPr>
        <w:t xml:space="preserve"> программе</w:t>
      </w:r>
    </w:p>
    <w:p w:rsidR="004116FB" w:rsidRPr="00BF040D" w:rsidRDefault="009D076C" w:rsidP="009D076C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116FB" w:rsidRPr="00BF040D">
        <w:rPr>
          <w:sz w:val="12"/>
          <w:szCs w:val="12"/>
        </w:rPr>
        <w:t xml:space="preserve"> </w:t>
      </w:r>
      <w:r w:rsidR="004116FB" w:rsidRPr="00BF040D">
        <w:rPr>
          <w:sz w:val="12"/>
          <w:szCs w:val="12"/>
          <w:shd w:val="clear" w:color="auto" w:fill="FFFFFF"/>
        </w:rPr>
        <w:t xml:space="preserve">«Укрепление общественного здоровья в муниципальном образовании </w:t>
      </w:r>
      <w:proofErr w:type="spellStart"/>
      <w:r w:rsidR="004116FB" w:rsidRPr="00BF040D">
        <w:rPr>
          <w:sz w:val="12"/>
          <w:szCs w:val="12"/>
          <w:shd w:val="clear" w:color="auto" w:fill="FFFFFF"/>
        </w:rPr>
        <w:t>Адамовский</w:t>
      </w:r>
      <w:proofErr w:type="spellEnd"/>
      <w:r w:rsidR="004116FB" w:rsidRPr="00BF040D">
        <w:rPr>
          <w:sz w:val="12"/>
          <w:szCs w:val="12"/>
          <w:shd w:val="clear" w:color="auto" w:fill="FFFFFF"/>
        </w:rPr>
        <w:t xml:space="preserve"> район»</w:t>
      </w:r>
    </w:p>
    <w:p w:rsidR="004116FB" w:rsidRPr="00BF040D" w:rsidRDefault="004116FB" w:rsidP="009D076C">
      <w:pPr>
        <w:pStyle w:val="a9"/>
        <w:spacing w:line="240" w:lineRule="auto"/>
        <w:ind w:left="0"/>
        <w:jc w:val="center"/>
        <w:rPr>
          <w:sz w:val="12"/>
          <w:szCs w:val="12"/>
        </w:rPr>
      </w:pPr>
    </w:p>
    <w:p w:rsidR="004116FB" w:rsidRPr="00BF040D" w:rsidRDefault="004116FB" w:rsidP="009D076C">
      <w:pPr>
        <w:pStyle w:val="a9"/>
        <w:shd w:val="clear" w:color="auto" w:fill="FFFFFF"/>
        <w:spacing w:line="240" w:lineRule="auto"/>
        <w:ind w:left="0"/>
        <w:jc w:val="center"/>
        <w:rPr>
          <w:sz w:val="12"/>
          <w:szCs w:val="12"/>
        </w:rPr>
      </w:pPr>
      <w:r w:rsidRPr="00BF040D">
        <w:rPr>
          <w:sz w:val="12"/>
          <w:szCs w:val="12"/>
        </w:rPr>
        <w:t xml:space="preserve">Сведения о методике расчета показателей (результатов) муниципальной программы </w:t>
      </w:r>
      <w:proofErr w:type="spellStart"/>
      <w:r w:rsidRPr="00BF040D">
        <w:rPr>
          <w:sz w:val="12"/>
          <w:szCs w:val="12"/>
        </w:rPr>
        <w:t>Адамовского</w:t>
      </w:r>
      <w:proofErr w:type="spellEnd"/>
      <w:r w:rsidRPr="00BF040D">
        <w:rPr>
          <w:sz w:val="12"/>
          <w:szCs w:val="12"/>
        </w:rPr>
        <w:t xml:space="preserve"> района</w:t>
      </w:r>
    </w:p>
    <w:tbl>
      <w:tblPr>
        <w:tblpPr w:leftFromText="180" w:rightFromText="180" w:vertAnchor="text" w:horzAnchor="margin" w:tblpY="123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1984"/>
        <w:gridCol w:w="1135"/>
        <w:gridCol w:w="1985"/>
        <w:gridCol w:w="2408"/>
        <w:gridCol w:w="1701"/>
        <w:gridCol w:w="2126"/>
        <w:gridCol w:w="1418"/>
        <w:gridCol w:w="1843"/>
      </w:tblGrid>
      <w:tr w:rsidR="004116FB" w:rsidRPr="00BF040D" w:rsidTr="00BD59A0">
        <w:tc>
          <w:tcPr>
            <w:tcW w:w="866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BF040D">
              <w:rPr>
                <w:color w:val="22272F"/>
                <w:sz w:val="12"/>
                <w:szCs w:val="12"/>
              </w:rPr>
              <w:t>п</w:t>
            </w:r>
            <w:proofErr w:type="spellEnd"/>
            <w:proofErr w:type="gramEnd"/>
            <w:r w:rsidRPr="00BF040D">
              <w:rPr>
                <w:color w:val="22272F"/>
                <w:sz w:val="12"/>
                <w:szCs w:val="12"/>
              </w:rPr>
              <w:t>/</w:t>
            </w:r>
            <w:proofErr w:type="spellStart"/>
            <w:r w:rsidRPr="00BF040D">
              <w:rPr>
                <w:color w:val="22272F"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1984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Наименование показателя (результат)</w:t>
            </w:r>
          </w:p>
        </w:tc>
        <w:tc>
          <w:tcPr>
            <w:tcW w:w="1135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Алгоритм формирования (формула) и методологические пояснения</w:t>
            </w:r>
          </w:p>
        </w:tc>
        <w:tc>
          <w:tcPr>
            <w:tcW w:w="2408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Метод сбора информации, индекс формы отчетности</w:t>
            </w:r>
            <w:hyperlink r:id="rId11" w:anchor="/document/402701751/entry/666666" w:history="1"/>
          </w:p>
        </w:tc>
        <w:tc>
          <w:tcPr>
            <w:tcW w:w="2126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proofErr w:type="gramStart"/>
            <w:r w:rsidRPr="00BF040D">
              <w:rPr>
                <w:color w:val="22272F"/>
                <w:sz w:val="12"/>
                <w:szCs w:val="12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1418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Источник данных</w:t>
            </w:r>
          </w:p>
        </w:tc>
        <w:tc>
          <w:tcPr>
            <w:tcW w:w="1843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Срок представления годовой отчетной информации</w:t>
            </w:r>
          </w:p>
        </w:tc>
      </w:tr>
      <w:tr w:rsidR="004116FB" w:rsidRPr="00BF040D" w:rsidTr="00BD59A0">
        <w:tc>
          <w:tcPr>
            <w:tcW w:w="866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</w:t>
            </w:r>
          </w:p>
        </w:tc>
        <w:tc>
          <w:tcPr>
            <w:tcW w:w="1984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</w:t>
            </w:r>
          </w:p>
        </w:tc>
        <w:tc>
          <w:tcPr>
            <w:tcW w:w="1135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3</w:t>
            </w:r>
          </w:p>
        </w:tc>
        <w:tc>
          <w:tcPr>
            <w:tcW w:w="1985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4</w:t>
            </w:r>
          </w:p>
        </w:tc>
        <w:tc>
          <w:tcPr>
            <w:tcW w:w="2408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5</w:t>
            </w:r>
          </w:p>
        </w:tc>
        <w:tc>
          <w:tcPr>
            <w:tcW w:w="1701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6</w:t>
            </w:r>
          </w:p>
        </w:tc>
        <w:tc>
          <w:tcPr>
            <w:tcW w:w="2126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7</w:t>
            </w:r>
          </w:p>
        </w:tc>
        <w:tc>
          <w:tcPr>
            <w:tcW w:w="1418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8</w:t>
            </w:r>
          </w:p>
        </w:tc>
        <w:tc>
          <w:tcPr>
            <w:tcW w:w="1843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9</w:t>
            </w:r>
          </w:p>
        </w:tc>
      </w:tr>
      <w:tr w:rsidR="004116FB" w:rsidRPr="00BF040D" w:rsidTr="009D076C">
        <w:trPr>
          <w:trHeight w:val="754"/>
        </w:trPr>
        <w:tc>
          <w:tcPr>
            <w:tcW w:w="866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 1</w:t>
            </w:r>
          </w:p>
        </w:tc>
        <w:tc>
          <w:tcPr>
            <w:tcW w:w="1984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Общий коэффициент смертности</w:t>
            </w:r>
          </w:p>
        </w:tc>
        <w:tc>
          <w:tcPr>
            <w:tcW w:w="1135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на</w:t>
            </w:r>
          </w:p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100 тысяч человек</w:t>
            </w:r>
          </w:p>
        </w:tc>
        <w:tc>
          <w:tcPr>
            <w:tcW w:w="1985" w:type="dxa"/>
            <w:shd w:val="clear" w:color="auto" w:fill="FFFFFF"/>
            <w:hideMark/>
          </w:tcPr>
          <w:p w:rsidR="004116FB" w:rsidRPr="009D076C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Фактическое значение показателя в отчете: </w:t>
            </w:r>
            <w:r w:rsidRPr="00BF040D">
              <w:rPr>
                <w:color w:val="000000"/>
                <w:sz w:val="12"/>
                <w:szCs w:val="12"/>
              </w:rPr>
              <w:t xml:space="preserve"> отчет единой государственной информационной системы здравоохранения (ЕГИСЗ), медицинских организаций по форме № -12.</w:t>
            </w:r>
          </w:p>
        </w:tc>
        <w:tc>
          <w:tcPr>
            <w:tcW w:w="2408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-</w:t>
            </w:r>
          </w:p>
        </w:tc>
        <w:tc>
          <w:tcPr>
            <w:tcW w:w="1701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 Периодическая отчетность</w:t>
            </w:r>
          </w:p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BF040D">
              <w:rPr>
                <w:color w:val="22272F"/>
                <w:sz w:val="12"/>
                <w:szCs w:val="12"/>
              </w:rPr>
              <w:t>Адамовский</w:t>
            </w:r>
            <w:proofErr w:type="spellEnd"/>
            <w:r w:rsidRPr="00BF040D">
              <w:rPr>
                <w:color w:val="22272F"/>
                <w:sz w:val="12"/>
                <w:szCs w:val="12"/>
              </w:rPr>
              <w:t xml:space="preserve"> район</w:t>
            </w:r>
          </w:p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 </w:t>
            </w:r>
          </w:p>
          <w:p w:rsidR="004116FB" w:rsidRPr="00BF040D" w:rsidRDefault="004116FB" w:rsidP="009D076C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 </w:t>
            </w:r>
          </w:p>
        </w:tc>
        <w:tc>
          <w:tcPr>
            <w:tcW w:w="1418" w:type="dxa"/>
            <w:shd w:val="clear" w:color="auto" w:fill="FFFFFF"/>
          </w:tcPr>
          <w:p w:rsidR="004116FB" w:rsidRPr="009D076C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отчет единой государственной информационной системы здравоохранения (ЕГИСЗ), медицинских организаций по форме № -12.</w:t>
            </w:r>
          </w:p>
        </w:tc>
        <w:tc>
          <w:tcPr>
            <w:tcW w:w="1843" w:type="dxa"/>
            <w:shd w:val="clear" w:color="auto" w:fill="FFFFFF"/>
            <w:hideMark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до 01 февраля года </w:t>
            </w:r>
            <w:r w:rsidRPr="00BF040D">
              <w:rPr>
                <w:sz w:val="12"/>
                <w:szCs w:val="12"/>
              </w:rPr>
              <w:t xml:space="preserve"> </w:t>
            </w:r>
            <w:r w:rsidRPr="00BF040D">
              <w:rPr>
                <w:color w:val="22272F"/>
                <w:sz w:val="12"/>
                <w:szCs w:val="12"/>
              </w:rPr>
              <w:t>следующего за отёчным годом</w:t>
            </w:r>
          </w:p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</w:tr>
      <w:tr w:rsidR="004116FB" w:rsidRPr="00BF040D" w:rsidTr="00BD59A0">
        <w:tc>
          <w:tcPr>
            <w:tcW w:w="86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Обращаемость в медицинские организации по вопросам здорового образа жизни </w:t>
            </w:r>
          </w:p>
        </w:tc>
        <w:tc>
          <w:tcPr>
            <w:tcW w:w="1135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человек</w:t>
            </w:r>
          </w:p>
        </w:tc>
        <w:tc>
          <w:tcPr>
            <w:tcW w:w="1985" w:type="dxa"/>
            <w:shd w:val="clear" w:color="auto" w:fill="FFFFFF"/>
          </w:tcPr>
          <w:p w:rsidR="004116FB" w:rsidRPr="009D076C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 Фактическое значение показателя в отчете: </w:t>
            </w:r>
            <w:r w:rsidRPr="00BF040D">
              <w:rPr>
                <w:color w:val="000000"/>
                <w:sz w:val="12"/>
                <w:szCs w:val="12"/>
              </w:rPr>
              <w:t xml:space="preserve"> единой государственной информационной системы здравоохранения (ЕГИСЗ), медицинских организаций по форме № -12</w:t>
            </w:r>
          </w:p>
        </w:tc>
        <w:tc>
          <w:tcPr>
            <w:tcW w:w="2408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Периодическая отчетность</w:t>
            </w:r>
          </w:p>
        </w:tc>
        <w:tc>
          <w:tcPr>
            <w:tcW w:w="2126" w:type="dxa"/>
            <w:vMerge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FFFFFF"/>
          </w:tcPr>
          <w:p w:rsidR="004116FB" w:rsidRPr="009D076C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>отчет единой государственной информационной системы здравоохранения (ЕГИСЗ), медицинских организаций по форме № -12.</w:t>
            </w:r>
          </w:p>
        </w:tc>
        <w:tc>
          <w:tcPr>
            <w:tcW w:w="1843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до 01 февраля года  следующего за отёчным годом</w:t>
            </w:r>
          </w:p>
        </w:tc>
      </w:tr>
      <w:tr w:rsidR="004116FB" w:rsidRPr="00BF040D" w:rsidTr="00BD59A0">
        <w:tc>
          <w:tcPr>
            <w:tcW w:w="86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3</w:t>
            </w:r>
          </w:p>
        </w:tc>
        <w:tc>
          <w:tcPr>
            <w:tcW w:w="1984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Охват населения муниципального образования ежегодным профилактическим осмотром и диспансеризацией </w:t>
            </w:r>
          </w:p>
        </w:tc>
        <w:tc>
          <w:tcPr>
            <w:tcW w:w="1135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человек</w:t>
            </w:r>
          </w:p>
        </w:tc>
        <w:tc>
          <w:tcPr>
            <w:tcW w:w="1985" w:type="dxa"/>
            <w:shd w:val="clear" w:color="auto" w:fill="FFFFFF"/>
          </w:tcPr>
          <w:p w:rsidR="004116FB" w:rsidRPr="009D076C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 Фактическое значение показателя в отчете: </w:t>
            </w:r>
            <w:r w:rsidRPr="00BF040D">
              <w:rPr>
                <w:color w:val="000000"/>
                <w:sz w:val="12"/>
                <w:szCs w:val="12"/>
              </w:rPr>
              <w:t xml:space="preserve"> отчет единой государственной информационной системы здравоохранения (ЕГИСЗ), </w:t>
            </w:r>
            <w:r w:rsidRPr="00BF040D">
              <w:rPr>
                <w:color w:val="000000"/>
                <w:sz w:val="12"/>
                <w:szCs w:val="12"/>
              </w:rPr>
              <w:lastRenderedPageBreak/>
              <w:t>медицинских организаций по форме № -12.</w:t>
            </w:r>
          </w:p>
        </w:tc>
        <w:tc>
          <w:tcPr>
            <w:tcW w:w="2408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Периодическая отчетность </w:t>
            </w:r>
          </w:p>
        </w:tc>
        <w:tc>
          <w:tcPr>
            <w:tcW w:w="2126" w:type="dxa"/>
            <w:vMerge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FFFFFF"/>
          </w:tcPr>
          <w:p w:rsidR="004116FB" w:rsidRPr="009D076C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 xml:space="preserve"> отчет единой государственной информационной системы здравоохранения (ЕГИСЗ), </w:t>
            </w:r>
            <w:r w:rsidRPr="00BF040D">
              <w:rPr>
                <w:color w:val="000000"/>
                <w:sz w:val="12"/>
                <w:szCs w:val="12"/>
              </w:rPr>
              <w:lastRenderedPageBreak/>
              <w:t>медицинских организаций по форме № -12</w:t>
            </w:r>
          </w:p>
        </w:tc>
        <w:tc>
          <w:tcPr>
            <w:tcW w:w="1843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lastRenderedPageBreak/>
              <w:t>до 01 февраля года  следующего за отёчным годом</w:t>
            </w:r>
          </w:p>
        </w:tc>
      </w:tr>
      <w:tr w:rsidR="004116FB" w:rsidRPr="00BF040D" w:rsidTr="00BD59A0">
        <w:tc>
          <w:tcPr>
            <w:tcW w:w="86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lastRenderedPageBreak/>
              <w:t>4</w:t>
            </w:r>
          </w:p>
        </w:tc>
        <w:tc>
          <w:tcPr>
            <w:tcW w:w="1984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Доля населения, охваченного профилактическими мероприятиями, направленными на снижение распространенности неинфекционных и инфекционных заболеваний, от общей численности жителей муниципального образования</w:t>
            </w:r>
          </w:p>
        </w:tc>
        <w:tc>
          <w:tcPr>
            <w:tcW w:w="1135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%</w:t>
            </w:r>
          </w:p>
        </w:tc>
        <w:tc>
          <w:tcPr>
            <w:tcW w:w="1985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(А / Б) х100%</w:t>
            </w:r>
          </w:p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  <w:tc>
          <w:tcPr>
            <w:tcW w:w="2408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А – кол-во охваченных жителей  профилактическими мероприятиями, </w:t>
            </w:r>
            <w:r w:rsidRPr="00BF040D">
              <w:rPr>
                <w:sz w:val="12"/>
                <w:szCs w:val="12"/>
              </w:rPr>
              <w:t xml:space="preserve"> направленными на снижение распространенности неинфекционных и инфекционных заболеваний</w:t>
            </w:r>
          </w:p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proofErr w:type="gramStart"/>
            <w:r w:rsidRPr="00BF040D">
              <w:rPr>
                <w:color w:val="22272F"/>
                <w:sz w:val="12"/>
                <w:szCs w:val="12"/>
              </w:rPr>
              <w:t>Б</w:t>
            </w:r>
            <w:proofErr w:type="gramEnd"/>
            <w:r w:rsidRPr="00BF040D">
              <w:rPr>
                <w:color w:val="22272F"/>
                <w:sz w:val="12"/>
                <w:szCs w:val="12"/>
              </w:rPr>
              <w:t xml:space="preserve"> – общее кол-во жителей муниципального района</w:t>
            </w:r>
          </w:p>
        </w:tc>
        <w:tc>
          <w:tcPr>
            <w:tcW w:w="1701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Периодическая отчетность </w:t>
            </w:r>
          </w:p>
        </w:tc>
        <w:tc>
          <w:tcPr>
            <w:tcW w:w="2126" w:type="dxa"/>
            <w:vMerge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color w:val="000000"/>
                <w:sz w:val="12"/>
                <w:szCs w:val="12"/>
              </w:rPr>
              <w:t xml:space="preserve">отчеты ответственных исполнителей о реализации мероприятий программы, отдела  экономики администрации </w:t>
            </w:r>
          </w:p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  <w:highlight w:val="yellow"/>
              </w:rPr>
            </w:pPr>
          </w:p>
        </w:tc>
        <w:tc>
          <w:tcPr>
            <w:tcW w:w="1843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до 01 февраля года  следующего за отёчным годом</w:t>
            </w:r>
          </w:p>
        </w:tc>
      </w:tr>
      <w:tr w:rsidR="004116FB" w:rsidRPr="00BF040D" w:rsidTr="00BD59A0">
        <w:tc>
          <w:tcPr>
            <w:tcW w:w="86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5</w:t>
            </w:r>
          </w:p>
        </w:tc>
        <w:tc>
          <w:tcPr>
            <w:tcW w:w="1984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Количество информационных профилактических материалов по вопросам профилактики неинфекционных и социально значимых заболеваний и пропаганде ЗОЖ (листовки, буклеты, плакаты, газеты)</w:t>
            </w:r>
          </w:p>
        </w:tc>
        <w:tc>
          <w:tcPr>
            <w:tcW w:w="1135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штук</w:t>
            </w:r>
          </w:p>
        </w:tc>
        <w:tc>
          <w:tcPr>
            <w:tcW w:w="1985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Фактическое значение в отчете о реализации муниципальной программы</w:t>
            </w:r>
          </w:p>
        </w:tc>
        <w:tc>
          <w:tcPr>
            <w:tcW w:w="2408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  <w:highlight w:val="yellow"/>
              </w:rPr>
            </w:pPr>
          </w:p>
        </w:tc>
        <w:tc>
          <w:tcPr>
            <w:tcW w:w="1701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Периодическая отчетность </w:t>
            </w:r>
          </w:p>
        </w:tc>
        <w:tc>
          <w:tcPr>
            <w:tcW w:w="21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BF040D">
              <w:rPr>
                <w:color w:val="22272F"/>
                <w:sz w:val="12"/>
                <w:szCs w:val="12"/>
              </w:rPr>
              <w:t>Адамовский</w:t>
            </w:r>
            <w:proofErr w:type="spellEnd"/>
            <w:r w:rsidRPr="00BF040D">
              <w:rPr>
                <w:color w:val="22272F"/>
                <w:sz w:val="12"/>
                <w:szCs w:val="12"/>
              </w:rPr>
              <w:t xml:space="preserve"> район</w:t>
            </w:r>
          </w:p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  <w:highlight w:val="yellow"/>
              </w:rPr>
            </w:pPr>
            <w:r w:rsidRPr="00BF040D">
              <w:rPr>
                <w:color w:val="000000"/>
                <w:sz w:val="12"/>
                <w:szCs w:val="12"/>
              </w:rPr>
              <w:t>муниципальные контракты на изготовление данного раздаточного материала; договоры о социальном партнерстве на подготовку и размещение профилактических материалов.</w:t>
            </w:r>
          </w:p>
        </w:tc>
        <w:tc>
          <w:tcPr>
            <w:tcW w:w="1843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до 01 февраля года  следующего за отёчным годом</w:t>
            </w:r>
          </w:p>
        </w:tc>
      </w:tr>
      <w:tr w:rsidR="004116FB" w:rsidRPr="00BF040D" w:rsidTr="00BD59A0">
        <w:tc>
          <w:tcPr>
            <w:tcW w:w="86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6</w:t>
            </w:r>
          </w:p>
        </w:tc>
        <w:tc>
          <w:tcPr>
            <w:tcW w:w="1984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Количество организаций и предприятий, участвующих в разработке и внедрении корпоративных программ «Укрепление здоровья работающих»</w:t>
            </w:r>
          </w:p>
        </w:tc>
        <w:tc>
          <w:tcPr>
            <w:tcW w:w="1135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единиц</w:t>
            </w:r>
          </w:p>
        </w:tc>
        <w:tc>
          <w:tcPr>
            <w:tcW w:w="1985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Фактическое значение в отчете о реализации муниципальной программы</w:t>
            </w:r>
          </w:p>
        </w:tc>
        <w:tc>
          <w:tcPr>
            <w:tcW w:w="2408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  <w:highlight w:val="yellow"/>
              </w:rPr>
            </w:pPr>
          </w:p>
        </w:tc>
        <w:tc>
          <w:tcPr>
            <w:tcW w:w="1701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Периодическая отчетность </w:t>
            </w:r>
          </w:p>
        </w:tc>
        <w:tc>
          <w:tcPr>
            <w:tcW w:w="2126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BF040D">
              <w:rPr>
                <w:color w:val="22272F"/>
                <w:sz w:val="12"/>
                <w:szCs w:val="12"/>
              </w:rPr>
              <w:t>Адамовский</w:t>
            </w:r>
            <w:proofErr w:type="spellEnd"/>
            <w:r w:rsidRPr="00BF040D">
              <w:rPr>
                <w:color w:val="22272F"/>
                <w:sz w:val="12"/>
                <w:szCs w:val="12"/>
              </w:rPr>
              <w:t xml:space="preserve"> район</w:t>
            </w:r>
          </w:p>
          <w:p w:rsidR="004116FB" w:rsidRPr="00BF040D" w:rsidRDefault="004116FB" w:rsidP="009D076C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color w:val="22272F"/>
                <w:sz w:val="12"/>
                <w:szCs w:val="12"/>
                <w:highlight w:val="yellow"/>
              </w:rPr>
            </w:pPr>
            <w:r w:rsidRPr="00BF040D">
              <w:rPr>
                <w:sz w:val="12"/>
                <w:szCs w:val="12"/>
              </w:rPr>
              <w:t>Источник информации: протоколы внедрения корпоративных программ «Укрепление здоровья работающих» на предприятиях и в организациях.</w:t>
            </w:r>
          </w:p>
        </w:tc>
        <w:tc>
          <w:tcPr>
            <w:tcW w:w="1843" w:type="dxa"/>
            <w:shd w:val="clear" w:color="auto" w:fill="FFFFFF"/>
          </w:tcPr>
          <w:p w:rsidR="004116FB" w:rsidRPr="00BF040D" w:rsidRDefault="004116FB" w:rsidP="009D076C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до 01 февраля года  следующего за отёчным годом</w:t>
            </w:r>
          </w:p>
        </w:tc>
      </w:tr>
    </w:tbl>
    <w:p w:rsidR="004116FB" w:rsidRPr="00BF040D" w:rsidRDefault="004116FB" w:rsidP="009D076C">
      <w:pPr>
        <w:autoSpaceDE w:val="0"/>
        <w:autoSpaceDN w:val="0"/>
        <w:adjustRightInd w:val="0"/>
        <w:spacing w:line="240" w:lineRule="auto"/>
        <w:jc w:val="center"/>
        <w:rPr>
          <w:color w:val="000000"/>
          <w:sz w:val="12"/>
          <w:szCs w:val="12"/>
        </w:rPr>
      </w:pPr>
    </w:p>
    <w:p w:rsidR="004116FB" w:rsidRPr="00BF040D" w:rsidRDefault="004116FB" w:rsidP="009D076C">
      <w:pPr>
        <w:autoSpaceDE w:val="0"/>
        <w:autoSpaceDN w:val="0"/>
        <w:adjustRightInd w:val="0"/>
        <w:spacing w:line="240" w:lineRule="auto"/>
        <w:jc w:val="center"/>
        <w:rPr>
          <w:color w:val="000000"/>
          <w:sz w:val="12"/>
          <w:szCs w:val="12"/>
        </w:rPr>
      </w:pPr>
    </w:p>
    <w:p w:rsidR="004116FB" w:rsidRPr="004116FB" w:rsidRDefault="004116FB" w:rsidP="009D076C">
      <w:pPr>
        <w:pStyle w:val="1"/>
        <w:spacing w:before="0"/>
        <w:rPr>
          <w:b w:val="0"/>
          <w:color w:val="000000"/>
          <w:sz w:val="12"/>
          <w:szCs w:val="12"/>
          <w:lang w:val="ru-RU"/>
        </w:rPr>
      </w:pPr>
      <w:r w:rsidRPr="004116FB">
        <w:rPr>
          <w:b w:val="0"/>
          <w:color w:val="00000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             Приложение № 6</w:t>
      </w:r>
    </w:p>
    <w:p w:rsidR="004116FB" w:rsidRPr="004116FB" w:rsidRDefault="009D076C" w:rsidP="009D076C">
      <w:pPr>
        <w:pStyle w:val="1"/>
        <w:spacing w:before="0"/>
        <w:rPr>
          <w:b w:val="0"/>
          <w:sz w:val="12"/>
          <w:szCs w:val="12"/>
          <w:lang w:val="ru-RU"/>
        </w:rPr>
      </w:pPr>
      <w:r>
        <w:rPr>
          <w:b w:val="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4116FB" w:rsidRPr="004116FB">
        <w:rPr>
          <w:b w:val="0"/>
          <w:sz w:val="12"/>
          <w:szCs w:val="12"/>
          <w:lang w:val="ru-RU"/>
        </w:rPr>
        <w:t xml:space="preserve"> к  муниципальной программе</w:t>
      </w:r>
    </w:p>
    <w:p w:rsidR="004116FB" w:rsidRPr="00BF040D" w:rsidRDefault="004116FB" w:rsidP="009D076C">
      <w:pPr>
        <w:spacing w:line="240" w:lineRule="auto"/>
        <w:rPr>
          <w:sz w:val="12"/>
          <w:szCs w:val="12"/>
        </w:rPr>
      </w:pPr>
      <w:r w:rsidRPr="00BF040D">
        <w:rPr>
          <w:sz w:val="12"/>
          <w:szCs w:val="12"/>
        </w:rPr>
        <w:t xml:space="preserve"> </w:t>
      </w:r>
      <w:r w:rsidR="00584305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F040D">
        <w:rPr>
          <w:sz w:val="12"/>
          <w:szCs w:val="12"/>
        </w:rPr>
        <w:t xml:space="preserve"> </w:t>
      </w:r>
      <w:r w:rsidRPr="00BF040D">
        <w:rPr>
          <w:sz w:val="12"/>
          <w:szCs w:val="12"/>
          <w:shd w:val="clear" w:color="auto" w:fill="FFFFFF"/>
        </w:rPr>
        <w:t xml:space="preserve">«Укрепление общественного здоровья в муниципальном образовании </w:t>
      </w:r>
      <w:proofErr w:type="spellStart"/>
      <w:r w:rsidRPr="00BF040D">
        <w:rPr>
          <w:sz w:val="12"/>
          <w:szCs w:val="12"/>
          <w:shd w:val="clear" w:color="auto" w:fill="FFFFFF"/>
        </w:rPr>
        <w:t>Адамовский</w:t>
      </w:r>
      <w:proofErr w:type="spellEnd"/>
      <w:r w:rsidRPr="00BF040D">
        <w:rPr>
          <w:sz w:val="12"/>
          <w:szCs w:val="12"/>
          <w:shd w:val="clear" w:color="auto" w:fill="FFFFFF"/>
        </w:rPr>
        <w:t xml:space="preserve"> район»  </w:t>
      </w:r>
    </w:p>
    <w:p w:rsidR="00584305" w:rsidRDefault="00584305" w:rsidP="009D076C">
      <w:pPr>
        <w:pStyle w:val="132"/>
        <w:shd w:val="clear" w:color="auto" w:fill="auto"/>
        <w:spacing w:line="240" w:lineRule="auto"/>
        <w:jc w:val="center"/>
        <w:rPr>
          <w:b/>
          <w:sz w:val="12"/>
          <w:szCs w:val="12"/>
        </w:rPr>
      </w:pPr>
    </w:p>
    <w:p w:rsidR="004116FB" w:rsidRPr="00BF040D" w:rsidRDefault="004116FB" w:rsidP="009D076C">
      <w:pPr>
        <w:pStyle w:val="132"/>
        <w:shd w:val="clear" w:color="auto" w:fill="auto"/>
        <w:spacing w:line="240" w:lineRule="auto"/>
        <w:jc w:val="center"/>
        <w:rPr>
          <w:b/>
          <w:sz w:val="12"/>
          <w:szCs w:val="12"/>
        </w:rPr>
      </w:pPr>
      <w:r w:rsidRPr="00BF040D">
        <w:rPr>
          <w:b/>
          <w:sz w:val="12"/>
          <w:szCs w:val="12"/>
        </w:rPr>
        <w:t>ПЛАН</w:t>
      </w:r>
    </w:p>
    <w:p w:rsidR="004116FB" w:rsidRPr="00BF040D" w:rsidRDefault="004116FB" w:rsidP="009D076C">
      <w:pPr>
        <w:pStyle w:val="132"/>
        <w:shd w:val="clear" w:color="auto" w:fill="auto"/>
        <w:tabs>
          <w:tab w:val="left" w:leader="underscore" w:pos="10416"/>
        </w:tabs>
        <w:spacing w:line="240" w:lineRule="auto"/>
        <w:jc w:val="center"/>
        <w:rPr>
          <w:b/>
          <w:sz w:val="12"/>
          <w:szCs w:val="12"/>
        </w:rPr>
      </w:pPr>
      <w:r w:rsidRPr="00BF040D">
        <w:rPr>
          <w:b/>
          <w:sz w:val="12"/>
          <w:szCs w:val="12"/>
        </w:rPr>
        <w:t>реализации муниципальной программы на 2024 год</w:t>
      </w:r>
    </w:p>
    <w:tbl>
      <w:tblPr>
        <w:tblW w:w="15608" w:type="dxa"/>
        <w:tblInd w:w="15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9"/>
        <w:gridCol w:w="6"/>
        <w:gridCol w:w="8781"/>
        <w:gridCol w:w="6"/>
        <w:gridCol w:w="2974"/>
        <w:gridCol w:w="2692"/>
      </w:tblGrid>
      <w:tr w:rsidR="004116FB" w:rsidRPr="00BF040D" w:rsidTr="00BD59A0">
        <w:trPr>
          <w:trHeight w:val="240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58430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BF040D">
              <w:rPr>
                <w:color w:val="22272F"/>
                <w:sz w:val="12"/>
                <w:szCs w:val="12"/>
              </w:rPr>
              <w:t>п</w:t>
            </w:r>
            <w:proofErr w:type="spellEnd"/>
            <w:proofErr w:type="gramEnd"/>
            <w:r w:rsidRPr="00BF040D">
              <w:rPr>
                <w:color w:val="22272F"/>
                <w:sz w:val="12"/>
                <w:szCs w:val="12"/>
              </w:rPr>
              <w:t>/</w:t>
            </w:r>
            <w:proofErr w:type="spellStart"/>
            <w:r w:rsidRPr="00BF040D">
              <w:rPr>
                <w:color w:val="22272F"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878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58430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Наименование структурного элемента муниципальной программы (комплексной программы) </w:t>
            </w:r>
            <w:proofErr w:type="spellStart"/>
            <w:r w:rsidRPr="00BF040D">
              <w:rPr>
                <w:color w:val="22272F"/>
                <w:sz w:val="12"/>
                <w:szCs w:val="12"/>
              </w:rPr>
              <w:t>Адамовского</w:t>
            </w:r>
            <w:proofErr w:type="spellEnd"/>
            <w:r w:rsidRPr="00BF040D">
              <w:rPr>
                <w:color w:val="22272F"/>
                <w:sz w:val="12"/>
                <w:szCs w:val="12"/>
              </w:rPr>
              <w:t xml:space="preserve"> района, задачи, мероприятия (результата), контрольной точки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6FB" w:rsidRPr="00BF040D" w:rsidRDefault="004116FB" w:rsidP="0058430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Дата наступления контрольной точки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58430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Ответственный исполнитель</w:t>
            </w:r>
          </w:p>
          <w:p w:rsidR="004116FB" w:rsidRPr="00BF040D" w:rsidRDefault="004116FB" w:rsidP="0058430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(Ф.И.О., должность, наименование структурного подразделения)</w:t>
            </w:r>
          </w:p>
        </w:tc>
      </w:tr>
      <w:tr w:rsidR="004116FB" w:rsidRPr="00BF040D" w:rsidTr="00BD59A0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58430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</w:t>
            </w:r>
          </w:p>
        </w:tc>
        <w:tc>
          <w:tcPr>
            <w:tcW w:w="878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58430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</w:t>
            </w:r>
          </w:p>
        </w:tc>
        <w:tc>
          <w:tcPr>
            <w:tcW w:w="29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58430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6FB" w:rsidRPr="00BF040D" w:rsidRDefault="004116FB" w:rsidP="0058430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5</w:t>
            </w:r>
          </w:p>
        </w:tc>
      </w:tr>
      <w:tr w:rsidR="004116FB" w:rsidRPr="00BF040D" w:rsidTr="00BD59A0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1.</w:t>
            </w:r>
          </w:p>
        </w:tc>
        <w:tc>
          <w:tcPr>
            <w:tcW w:w="11767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Комплекс процессных мероприятий </w:t>
            </w:r>
          </w:p>
          <w:p w:rsidR="004116FB" w:rsidRPr="00BF040D" w:rsidRDefault="004116FB" w:rsidP="0058430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«Охват населения профилактическими мероприятиями, направленными на снижение распространенности неинфекционных и инфекционных заболеваний,  мотивирование  граждан к  ведению  здорового  образа жизни».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 </w:t>
            </w:r>
          </w:p>
        </w:tc>
      </w:tr>
      <w:tr w:rsidR="004116FB" w:rsidRPr="00BF040D" w:rsidTr="00BD59A0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1.1.</w:t>
            </w:r>
          </w:p>
        </w:tc>
        <w:tc>
          <w:tcPr>
            <w:tcW w:w="14459" w:type="dxa"/>
            <w:gridSpan w:val="5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Наименование задачи комплекса процессных мероприятий:</w:t>
            </w:r>
          </w:p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«Формирование среды, способствующей ведению гражданами здорового образа жизни, а также развитие механизма межведомственного взаимодействия в создании условий для профилактики неинфекционных и инфекционных заболеваний, формирования потребности и ведения населением здорового образа жизни»</w:t>
            </w:r>
          </w:p>
        </w:tc>
      </w:tr>
      <w:tr w:rsidR="004116FB" w:rsidRPr="00BF040D" w:rsidTr="00BD59A0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1.1.1.</w:t>
            </w:r>
          </w:p>
        </w:tc>
        <w:tc>
          <w:tcPr>
            <w:tcW w:w="11767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Мероприятие (результат) комплекса процессных мероприятий: </w:t>
            </w:r>
          </w:p>
          <w:p w:rsidR="004116FB" w:rsidRPr="00BF040D" w:rsidRDefault="004116FB" w:rsidP="00584305">
            <w:pPr>
              <w:pStyle w:val="ConsPlusNormal"/>
              <w:ind w:firstLine="0"/>
              <w:jc w:val="both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«</w:t>
            </w:r>
            <w:r w:rsidRPr="00BF040D">
              <w:rPr>
                <w:rFonts w:ascii="Times New Roman" w:hAnsi="Times New Roman" w:cs="Times New Roman"/>
                <w:sz w:val="12"/>
                <w:szCs w:val="12"/>
              </w:rPr>
              <w:t>Формирование среды, способствующей ведению гражданами здорового образа жизни</w:t>
            </w:r>
            <w:r w:rsidRPr="00BF040D">
              <w:rPr>
                <w:sz w:val="12"/>
                <w:szCs w:val="12"/>
              </w:rPr>
              <w:t xml:space="preserve">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 </w:t>
            </w:r>
          </w:p>
        </w:tc>
      </w:tr>
      <w:tr w:rsidR="004116FB" w:rsidRPr="00BF040D" w:rsidTr="00BD59A0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1.1.1.1.</w:t>
            </w:r>
          </w:p>
        </w:tc>
        <w:tc>
          <w:tcPr>
            <w:tcW w:w="8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Контрольная точка мероприятия (результата) комплекса процессных мероприятий </w:t>
            </w:r>
          </w:p>
          <w:p w:rsidR="004116FB" w:rsidRPr="00BF040D" w:rsidRDefault="004116FB" w:rsidP="00584305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1.1.1.1.1.</w:t>
            </w:r>
          </w:p>
          <w:p w:rsidR="004116FB" w:rsidRPr="00BF040D" w:rsidRDefault="004116FB" w:rsidP="0058430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увеличение обращаемости в медицинские организации по вопросам здорового образа жизни</w:t>
            </w:r>
          </w:p>
        </w:tc>
        <w:tc>
          <w:tcPr>
            <w:tcW w:w="29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116FB" w:rsidRPr="00BF040D" w:rsidRDefault="004116FB" w:rsidP="0058430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31.12.2024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6FB" w:rsidRPr="00BF040D" w:rsidRDefault="004116FB" w:rsidP="00584305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 </w:t>
            </w:r>
            <w:r w:rsidRPr="00BF040D">
              <w:rPr>
                <w:sz w:val="12"/>
                <w:szCs w:val="12"/>
              </w:rPr>
              <w:t xml:space="preserve">заместитель главы администрации по социальным вопросам;  главный  специалист по делам молодежи администрации МО </w:t>
            </w:r>
            <w:proofErr w:type="spellStart"/>
            <w:r w:rsidRPr="00BF040D">
              <w:rPr>
                <w:sz w:val="12"/>
                <w:szCs w:val="12"/>
              </w:rPr>
              <w:t>Адамовский</w:t>
            </w:r>
            <w:proofErr w:type="spellEnd"/>
            <w:r w:rsidRPr="00BF040D">
              <w:rPr>
                <w:sz w:val="12"/>
                <w:szCs w:val="12"/>
              </w:rPr>
              <w:t xml:space="preserve"> район; главный специалист по физической культуре, спорту и туризму администрации МО </w:t>
            </w:r>
            <w:proofErr w:type="spellStart"/>
            <w:r w:rsidRPr="00BF040D">
              <w:rPr>
                <w:sz w:val="12"/>
                <w:szCs w:val="12"/>
              </w:rPr>
              <w:t>Адамовский</w:t>
            </w:r>
            <w:proofErr w:type="spellEnd"/>
            <w:r w:rsidRPr="00BF040D">
              <w:rPr>
                <w:sz w:val="12"/>
                <w:szCs w:val="12"/>
              </w:rPr>
              <w:t xml:space="preserve"> район</w:t>
            </w:r>
          </w:p>
        </w:tc>
      </w:tr>
      <w:tr w:rsidR="004116FB" w:rsidRPr="00BF040D" w:rsidTr="00584305">
        <w:trPr>
          <w:trHeight w:val="149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2.</w:t>
            </w:r>
          </w:p>
        </w:tc>
        <w:tc>
          <w:tcPr>
            <w:tcW w:w="878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Комплекс процессных мероприятий: «</w:t>
            </w:r>
            <w:r w:rsidRPr="00BF040D">
              <w:rPr>
                <w:sz w:val="12"/>
                <w:szCs w:val="12"/>
              </w:rPr>
              <w:t>Оказание услуг населению бесплатной  медицинской</w:t>
            </w:r>
            <w:r w:rsidRPr="00BF040D">
              <w:rPr>
                <w:b/>
                <w:sz w:val="12"/>
                <w:szCs w:val="12"/>
              </w:rPr>
              <w:t xml:space="preserve"> </w:t>
            </w:r>
            <w:r w:rsidRPr="00BF040D">
              <w:rPr>
                <w:sz w:val="12"/>
                <w:szCs w:val="12"/>
              </w:rPr>
              <w:t xml:space="preserve">помощи» </w:t>
            </w:r>
          </w:p>
        </w:tc>
        <w:tc>
          <w:tcPr>
            <w:tcW w:w="298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116FB" w:rsidRPr="00BF040D" w:rsidRDefault="004116FB" w:rsidP="0058430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31.12.2024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заместитель главы администрации по социальным вопросам;  главный  специалист по делам молодежи администрации МО </w:t>
            </w:r>
            <w:proofErr w:type="spellStart"/>
            <w:r w:rsidRPr="00BF040D">
              <w:rPr>
                <w:sz w:val="12"/>
                <w:szCs w:val="12"/>
              </w:rPr>
              <w:t>Адамовский</w:t>
            </w:r>
            <w:proofErr w:type="spellEnd"/>
            <w:r w:rsidRPr="00BF040D">
              <w:rPr>
                <w:sz w:val="12"/>
                <w:szCs w:val="12"/>
              </w:rPr>
              <w:t xml:space="preserve"> район;</w:t>
            </w:r>
          </w:p>
        </w:tc>
      </w:tr>
      <w:tr w:rsidR="004116FB" w:rsidRPr="00BF040D" w:rsidTr="00584305">
        <w:trPr>
          <w:trHeight w:val="237"/>
        </w:trPr>
        <w:tc>
          <w:tcPr>
            <w:tcW w:w="11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2.1.</w:t>
            </w:r>
          </w:p>
        </w:tc>
        <w:tc>
          <w:tcPr>
            <w:tcW w:w="8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Наименование задачи комплекса процессных мероприятий:</w:t>
            </w:r>
          </w:p>
          <w:p w:rsidR="004116FB" w:rsidRPr="00BF040D" w:rsidRDefault="004116FB" w:rsidP="00584305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«Организационное сопровождение проведения профилактических медицинских осмотров и диспансеризации населения</w:t>
            </w:r>
            <w:r w:rsidRPr="00BF040D">
              <w:rPr>
                <w:color w:val="000000"/>
                <w:sz w:val="12"/>
                <w:szCs w:val="12"/>
              </w:rPr>
              <w:t xml:space="preserve">» </w:t>
            </w:r>
          </w:p>
        </w:tc>
        <w:tc>
          <w:tcPr>
            <w:tcW w:w="2980" w:type="dxa"/>
            <w:gridSpan w:val="2"/>
            <w:tcBorders>
              <w:left w:val="single" w:sz="6" w:space="0" w:color="000000"/>
            </w:tcBorders>
            <w:shd w:val="clear" w:color="auto" w:fill="FFFFFF"/>
          </w:tcPr>
          <w:p w:rsidR="004116FB" w:rsidRPr="00BF040D" w:rsidRDefault="004116FB" w:rsidP="0058430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</w:tr>
      <w:tr w:rsidR="004116FB" w:rsidRPr="00BF040D" w:rsidTr="00584305">
        <w:trPr>
          <w:trHeight w:val="341"/>
        </w:trPr>
        <w:tc>
          <w:tcPr>
            <w:tcW w:w="11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2.1.1.</w:t>
            </w:r>
          </w:p>
        </w:tc>
        <w:tc>
          <w:tcPr>
            <w:tcW w:w="8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Мероприятие (результат) комплекса процессных мероприятий: </w:t>
            </w:r>
          </w:p>
          <w:p w:rsidR="004116FB" w:rsidRPr="00BF040D" w:rsidRDefault="004116FB" w:rsidP="00584305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«Оказание услуг населению </w:t>
            </w:r>
            <w:proofErr w:type="spellStart"/>
            <w:r w:rsidRPr="00BF040D">
              <w:rPr>
                <w:sz w:val="12"/>
                <w:szCs w:val="12"/>
              </w:rPr>
              <w:t>Адамовского</w:t>
            </w:r>
            <w:proofErr w:type="spellEnd"/>
            <w:r w:rsidRPr="00BF040D">
              <w:rPr>
                <w:sz w:val="12"/>
                <w:szCs w:val="12"/>
              </w:rPr>
              <w:t xml:space="preserve"> района в соответствии с территориальной программой государственных гарантий бесплатного оказания гражданам медицинской помощи</w:t>
            </w:r>
            <w:proofErr w:type="gramStart"/>
            <w:r w:rsidRPr="00BF040D">
              <w:rPr>
                <w:sz w:val="12"/>
                <w:szCs w:val="12"/>
              </w:rPr>
              <w:t xml:space="preserve">.» </w:t>
            </w:r>
            <w:proofErr w:type="gramEnd"/>
          </w:p>
        </w:tc>
        <w:tc>
          <w:tcPr>
            <w:tcW w:w="2980" w:type="dxa"/>
            <w:gridSpan w:val="2"/>
            <w:tcBorders>
              <w:left w:val="single" w:sz="6" w:space="0" w:color="000000"/>
            </w:tcBorders>
            <w:shd w:val="clear" w:color="auto" w:fill="FFFFFF"/>
          </w:tcPr>
          <w:p w:rsidR="004116FB" w:rsidRPr="00BF040D" w:rsidRDefault="004116FB" w:rsidP="0058430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</w:tr>
      <w:tr w:rsidR="004116FB" w:rsidRPr="00BF040D" w:rsidTr="00584305">
        <w:trPr>
          <w:trHeight w:val="447"/>
        </w:trPr>
        <w:tc>
          <w:tcPr>
            <w:tcW w:w="114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2.1.1.1.</w:t>
            </w:r>
          </w:p>
        </w:tc>
        <w:tc>
          <w:tcPr>
            <w:tcW w:w="878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Контрольная точка мероприятия (результата) комплекса процессных мероприятий </w:t>
            </w:r>
          </w:p>
          <w:p w:rsidR="004116FB" w:rsidRPr="00BF040D" w:rsidRDefault="004116FB" w:rsidP="00584305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1.2.1.1.1. </w:t>
            </w:r>
          </w:p>
          <w:p w:rsidR="004116FB" w:rsidRPr="00BF040D" w:rsidRDefault="004116FB" w:rsidP="00584305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обеспечение охвата населения муниципального образования ежегодным профилактическим осмотром и диспансеризацией</w:t>
            </w:r>
          </w:p>
        </w:tc>
        <w:tc>
          <w:tcPr>
            <w:tcW w:w="2980" w:type="dxa"/>
            <w:gridSpan w:val="2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4116FB" w:rsidRPr="00BF040D" w:rsidRDefault="004116FB" w:rsidP="0058430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</w:tr>
      <w:tr w:rsidR="00584305" w:rsidRPr="00BF040D" w:rsidTr="00584305">
        <w:trPr>
          <w:trHeight w:val="99"/>
        </w:trPr>
        <w:tc>
          <w:tcPr>
            <w:tcW w:w="1149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584305" w:rsidRPr="00BF040D" w:rsidRDefault="00584305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3.</w:t>
            </w:r>
          </w:p>
        </w:tc>
        <w:tc>
          <w:tcPr>
            <w:tcW w:w="8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BF040D" w:rsidRDefault="00584305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Комплекс процессных мероприятий</w:t>
            </w:r>
            <w:r w:rsidRPr="00BF040D">
              <w:rPr>
                <w:rFonts w:eastAsia="Calibri"/>
                <w:sz w:val="12"/>
                <w:szCs w:val="12"/>
              </w:rPr>
              <w:t xml:space="preserve">: «Укрепление здоровья </w:t>
            </w:r>
            <w:proofErr w:type="gramStart"/>
            <w:r w:rsidRPr="00BF040D">
              <w:rPr>
                <w:rFonts w:eastAsia="Calibri"/>
                <w:sz w:val="12"/>
                <w:szCs w:val="12"/>
              </w:rPr>
              <w:t>работающих</w:t>
            </w:r>
            <w:proofErr w:type="gramEnd"/>
            <w:r w:rsidRPr="00BF040D">
              <w:rPr>
                <w:rFonts w:eastAsia="Calibri"/>
                <w:sz w:val="12"/>
                <w:szCs w:val="12"/>
              </w:rPr>
              <w:t>»</w:t>
            </w:r>
          </w:p>
        </w:tc>
        <w:tc>
          <w:tcPr>
            <w:tcW w:w="2980" w:type="dxa"/>
            <w:gridSpan w:val="2"/>
            <w:vMerge w:val="restart"/>
            <w:tcBorders>
              <w:left w:val="single" w:sz="6" w:space="0" w:color="000000"/>
            </w:tcBorders>
            <w:shd w:val="clear" w:color="auto" w:fill="FFFFFF"/>
          </w:tcPr>
          <w:p w:rsidR="00584305" w:rsidRPr="00BF040D" w:rsidRDefault="00584305" w:rsidP="0058430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31.12.2024</w:t>
            </w:r>
          </w:p>
        </w:tc>
        <w:tc>
          <w:tcPr>
            <w:tcW w:w="26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BF040D" w:rsidRDefault="00584305" w:rsidP="00584305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заместитель главы администрации по социальным вопросам;  главный  специалист по делам молодежи администрации МО </w:t>
            </w:r>
            <w:proofErr w:type="spellStart"/>
            <w:r w:rsidRPr="00BF040D">
              <w:rPr>
                <w:sz w:val="12"/>
                <w:szCs w:val="12"/>
              </w:rPr>
              <w:t>Адамовский</w:t>
            </w:r>
            <w:proofErr w:type="spellEnd"/>
            <w:r w:rsidRPr="00BF040D">
              <w:rPr>
                <w:sz w:val="12"/>
                <w:szCs w:val="12"/>
              </w:rPr>
              <w:t xml:space="preserve"> район; главный специалист по физической культуре, </w:t>
            </w:r>
            <w:r w:rsidRPr="00BF040D">
              <w:rPr>
                <w:sz w:val="12"/>
                <w:szCs w:val="12"/>
              </w:rPr>
              <w:lastRenderedPageBreak/>
              <w:t xml:space="preserve">спорту и туризму администрации МО </w:t>
            </w:r>
            <w:proofErr w:type="spellStart"/>
            <w:r w:rsidRPr="00BF040D">
              <w:rPr>
                <w:sz w:val="12"/>
                <w:szCs w:val="12"/>
              </w:rPr>
              <w:t>Адамовский</w:t>
            </w:r>
            <w:proofErr w:type="spellEnd"/>
            <w:r w:rsidRPr="00BF040D">
              <w:rPr>
                <w:sz w:val="12"/>
                <w:szCs w:val="12"/>
              </w:rPr>
              <w:t xml:space="preserve"> район</w:t>
            </w:r>
          </w:p>
        </w:tc>
      </w:tr>
      <w:tr w:rsidR="00584305" w:rsidRPr="00BF040D" w:rsidTr="00BD59A0">
        <w:trPr>
          <w:trHeight w:val="400"/>
        </w:trPr>
        <w:tc>
          <w:tcPr>
            <w:tcW w:w="1149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584305" w:rsidRPr="00BF040D" w:rsidRDefault="00584305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3.1.</w:t>
            </w:r>
          </w:p>
        </w:tc>
        <w:tc>
          <w:tcPr>
            <w:tcW w:w="8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BF040D" w:rsidRDefault="00584305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Наименование задачи комплекса процессных мероприятий:</w:t>
            </w:r>
          </w:p>
          <w:p w:rsidR="00584305" w:rsidRPr="00BF040D" w:rsidRDefault="00584305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proofErr w:type="gramStart"/>
            <w:r w:rsidRPr="00BF040D">
              <w:rPr>
                <w:color w:val="22272F"/>
                <w:sz w:val="12"/>
                <w:szCs w:val="12"/>
              </w:rPr>
              <w:t>«</w:t>
            </w:r>
            <w:r w:rsidRPr="00BF040D">
              <w:rPr>
                <w:sz w:val="12"/>
                <w:szCs w:val="12"/>
              </w:rPr>
              <w:t>Внедрение корпоративной программы «Укрепление здоровья работающих» на предприятиях и в организациях муниципального образования</w:t>
            </w:r>
            <w:r w:rsidRPr="00BF040D">
              <w:rPr>
                <w:color w:val="22272F"/>
                <w:sz w:val="12"/>
                <w:szCs w:val="12"/>
              </w:rPr>
              <w:t xml:space="preserve">» </w:t>
            </w:r>
            <w:proofErr w:type="gramEnd"/>
          </w:p>
        </w:tc>
        <w:tc>
          <w:tcPr>
            <w:tcW w:w="298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584305" w:rsidRPr="00BF040D" w:rsidRDefault="00584305" w:rsidP="0058430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BF040D" w:rsidRDefault="00584305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</w:tr>
      <w:tr w:rsidR="00584305" w:rsidRPr="00BF040D" w:rsidTr="00BD59A0">
        <w:trPr>
          <w:trHeight w:val="646"/>
        </w:trPr>
        <w:tc>
          <w:tcPr>
            <w:tcW w:w="11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84305" w:rsidRPr="00BF040D" w:rsidRDefault="00584305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lastRenderedPageBreak/>
              <w:t>3.1.1.</w:t>
            </w:r>
          </w:p>
        </w:tc>
        <w:tc>
          <w:tcPr>
            <w:tcW w:w="8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BF040D" w:rsidRDefault="00584305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Мероприятие (результат) комплекса процессных мероприятий: </w:t>
            </w:r>
          </w:p>
          <w:p w:rsidR="00584305" w:rsidRPr="00BF040D" w:rsidRDefault="00584305" w:rsidP="00584305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«</w:t>
            </w:r>
            <w:r w:rsidRPr="00BF040D">
              <w:rPr>
                <w:rFonts w:ascii="Times New Roman" w:hAnsi="Times New Roman" w:cs="Times New Roman"/>
                <w:sz w:val="12"/>
                <w:szCs w:val="12"/>
              </w:rPr>
              <w:t>Организация и проведение муниципальных корпоративных соревнований:</w:t>
            </w:r>
          </w:p>
          <w:p w:rsidR="00584305" w:rsidRPr="00BF040D" w:rsidRDefault="00584305" w:rsidP="00584305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BF040D">
              <w:rPr>
                <w:rFonts w:ascii="Times New Roman" w:hAnsi="Times New Roman" w:cs="Times New Roman"/>
                <w:sz w:val="12"/>
                <w:szCs w:val="12"/>
              </w:rPr>
              <w:t xml:space="preserve"> - ежегодная Спартакиада работников бюджетной сферы;</w:t>
            </w:r>
          </w:p>
          <w:p w:rsidR="00584305" w:rsidRPr="00BF040D" w:rsidRDefault="00584305" w:rsidP="00584305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 - ежегодная Спартакиада производственных предприятий;</w:t>
            </w:r>
          </w:p>
          <w:p w:rsidR="00584305" w:rsidRPr="00BF040D" w:rsidRDefault="00584305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- ежегодная Спартакиада силовых структур </w:t>
            </w:r>
            <w:proofErr w:type="spellStart"/>
            <w:r w:rsidRPr="00BF040D">
              <w:rPr>
                <w:sz w:val="12"/>
                <w:szCs w:val="12"/>
              </w:rPr>
              <w:t>Адамовского</w:t>
            </w:r>
            <w:proofErr w:type="spellEnd"/>
            <w:r w:rsidRPr="00BF040D">
              <w:rPr>
                <w:sz w:val="12"/>
                <w:szCs w:val="12"/>
              </w:rPr>
              <w:t xml:space="preserve"> района</w:t>
            </w:r>
            <w:proofErr w:type="gramStart"/>
            <w:r w:rsidRPr="00BF040D">
              <w:rPr>
                <w:sz w:val="12"/>
                <w:szCs w:val="12"/>
              </w:rPr>
              <w:t>.</w:t>
            </w:r>
            <w:r w:rsidRPr="00BF040D">
              <w:rPr>
                <w:color w:val="22272F"/>
                <w:sz w:val="12"/>
                <w:szCs w:val="12"/>
              </w:rPr>
              <w:t>»</w:t>
            </w:r>
            <w:proofErr w:type="gramEnd"/>
          </w:p>
        </w:tc>
        <w:tc>
          <w:tcPr>
            <w:tcW w:w="298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584305" w:rsidRPr="00BF040D" w:rsidRDefault="00584305" w:rsidP="0058430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BF040D" w:rsidRDefault="00584305" w:rsidP="0058430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</w:tr>
      <w:tr w:rsidR="00584305" w:rsidRPr="00BF040D" w:rsidTr="00584305">
        <w:trPr>
          <w:trHeight w:val="365"/>
        </w:trPr>
        <w:tc>
          <w:tcPr>
            <w:tcW w:w="11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84305" w:rsidRPr="00BF040D" w:rsidRDefault="00584305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lastRenderedPageBreak/>
              <w:t>3.1.1.1.</w:t>
            </w:r>
          </w:p>
        </w:tc>
        <w:tc>
          <w:tcPr>
            <w:tcW w:w="8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84305" w:rsidRPr="00BF040D" w:rsidRDefault="00584305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Контрольная точка мероприятия (результата) комплекса процессных мероприятий </w:t>
            </w:r>
          </w:p>
          <w:p w:rsidR="00584305" w:rsidRPr="00BF040D" w:rsidRDefault="00584305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3.1.1.1. 1.</w:t>
            </w:r>
          </w:p>
          <w:p w:rsidR="00584305" w:rsidRPr="00BF040D" w:rsidRDefault="00584305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увеличение количества организаций и предприятий, участвующих в разработке и внедрении корпоративных программ «Укрепление здоровья работающих»</w:t>
            </w:r>
          </w:p>
        </w:tc>
        <w:tc>
          <w:tcPr>
            <w:tcW w:w="2980" w:type="dxa"/>
            <w:gridSpan w:val="2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84305" w:rsidRPr="00BF040D" w:rsidRDefault="00584305" w:rsidP="0058430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BF040D" w:rsidRDefault="00584305" w:rsidP="0058430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</w:tr>
      <w:tr w:rsidR="004116FB" w:rsidRPr="00BF040D" w:rsidTr="0058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21"/>
        </w:trPr>
        <w:tc>
          <w:tcPr>
            <w:tcW w:w="1155" w:type="dxa"/>
            <w:gridSpan w:val="2"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4.</w:t>
            </w:r>
          </w:p>
        </w:tc>
        <w:tc>
          <w:tcPr>
            <w:tcW w:w="8787" w:type="dxa"/>
            <w:gridSpan w:val="2"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Комплекс процессных мероприятий: </w:t>
            </w:r>
            <w:r w:rsidRPr="00BF040D">
              <w:rPr>
                <w:color w:val="000000"/>
                <w:sz w:val="12"/>
                <w:szCs w:val="12"/>
              </w:rPr>
              <w:t>«</w:t>
            </w:r>
            <w:r w:rsidRPr="00BF040D">
              <w:rPr>
                <w:sz w:val="12"/>
                <w:szCs w:val="12"/>
              </w:rPr>
              <w:t>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некоммерческих организаций в мероприятия по укреплению общественного здоровья»</w:t>
            </w:r>
            <w:r w:rsidRPr="00BF040D">
              <w:rPr>
                <w:color w:val="22272F"/>
                <w:sz w:val="12"/>
                <w:szCs w:val="12"/>
              </w:rPr>
              <w:t xml:space="preserve"> </w:t>
            </w:r>
          </w:p>
        </w:tc>
        <w:tc>
          <w:tcPr>
            <w:tcW w:w="2974" w:type="dxa"/>
            <w:vMerge w:val="restart"/>
          </w:tcPr>
          <w:p w:rsidR="004116FB" w:rsidRPr="00BF040D" w:rsidRDefault="004116FB" w:rsidP="0058430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31.12.2024</w:t>
            </w:r>
          </w:p>
        </w:tc>
        <w:tc>
          <w:tcPr>
            <w:tcW w:w="2692" w:type="dxa"/>
            <w:vMerge w:val="restart"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 xml:space="preserve">заместитель главы администрации по социальным вопросам;  главный  специалист по делам молодежи администрации МО </w:t>
            </w:r>
            <w:proofErr w:type="spellStart"/>
            <w:r w:rsidRPr="00BF040D">
              <w:rPr>
                <w:sz w:val="12"/>
                <w:szCs w:val="12"/>
              </w:rPr>
              <w:t>Адамовский</w:t>
            </w:r>
            <w:proofErr w:type="spellEnd"/>
            <w:r w:rsidRPr="00BF040D">
              <w:rPr>
                <w:sz w:val="12"/>
                <w:szCs w:val="12"/>
              </w:rPr>
              <w:t xml:space="preserve"> район; главный специалист по физической культуре, спорту и туризму администрации МО </w:t>
            </w:r>
            <w:proofErr w:type="spellStart"/>
            <w:r w:rsidRPr="00BF040D">
              <w:rPr>
                <w:sz w:val="12"/>
                <w:szCs w:val="12"/>
              </w:rPr>
              <w:t>Адамовский</w:t>
            </w:r>
            <w:proofErr w:type="spellEnd"/>
            <w:r w:rsidRPr="00BF040D">
              <w:rPr>
                <w:sz w:val="12"/>
                <w:szCs w:val="12"/>
              </w:rPr>
              <w:t xml:space="preserve"> район</w:t>
            </w:r>
          </w:p>
        </w:tc>
      </w:tr>
      <w:tr w:rsidR="004116FB" w:rsidRPr="00BF040D" w:rsidTr="0058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95"/>
        </w:trPr>
        <w:tc>
          <w:tcPr>
            <w:tcW w:w="1155" w:type="dxa"/>
            <w:gridSpan w:val="2"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4.1.</w:t>
            </w:r>
          </w:p>
        </w:tc>
        <w:tc>
          <w:tcPr>
            <w:tcW w:w="8787" w:type="dxa"/>
            <w:gridSpan w:val="2"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Наименование задачи комплекса процессных мероприятий:</w:t>
            </w:r>
          </w:p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«</w:t>
            </w:r>
            <w:r w:rsidRPr="00BF040D">
              <w:rPr>
                <w:sz w:val="12"/>
                <w:szCs w:val="12"/>
              </w:rPr>
              <w:t>Изготовление и распространение  информационных материалов по</w:t>
            </w:r>
            <w:r w:rsidRPr="00BF040D">
              <w:rPr>
                <w:b/>
                <w:sz w:val="12"/>
                <w:szCs w:val="12"/>
              </w:rPr>
              <w:t xml:space="preserve">  </w:t>
            </w:r>
            <w:r w:rsidRPr="00BF040D">
              <w:rPr>
                <w:sz w:val="12"/>
                <w:szCs w:val="12"/>
              </w:rPr>
              <w:t xml:space="preserve">профилактике неинфекционных заболеваний и формированию здорового образа жизни, а также о вреде </w:t>
            </w:r>
            <w:proofErr w:type="spellStart"/>
            <w:r w:rsidRPr="00BF040D">
              <w:rPr>
                <w:sz w:val="12"/>
                <w:szCs w:val="12"/>
              </w:rPr>
              <w:t>табакокурения</w:t>
            </w:r>
            <w:proofErr w:type="spellEnd"/>
            <w:r w:rsidRPr="00BF040D">
              <w:rPr>
                <w:sz w:val="12"/>
                <w:szCs w:val="12"/>
              </w:rPr>
              <w:t>, пагубного потребления алкоголя и о принципах рационального питания. Размещение материалов на сайтах муниципального образования,  муниципальных предприятий и учреждений, образовательных учреждений. Организация оздоровительных, спортивных, медико-профилактических мероприятий».</w:t>
            </w:r>
            <w:r w:rsidRPr="00BF040D">
              <w:rPr>
                <w:color w:val="22272F"/>
                <w:sz w:val="12"/>
                <w:szCs w:val="12"/>
              </w:rPr>
              <w:t xml:space="preserve"> </w:t>
            </w:r>
          </w:p>
        </w:tc>
        <w:tc>
          <w:tcPr>
            <w:tcW w:w="2974" w:type="dxa"/>
            <w:vMerge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2692" w:type="dxa"/>
            <w:vMerge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</w:tr>
      <w:tr w:rsidR="004116FB" w:rsidRPr="00BF040D" w:rsidTr="00584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61"/>
        </w:trPr>
        <w:tc>
          <w:tcPr>
            <w:tcW w:w="1155" w:type="dxa"/>
            <w:gridSpan w:val="2"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4.1.1.</w:t>
            </w:r>
          </w:p>
        </w:tc>
        <w:tc>
          <w:tcPr>
            <w:tcW w:w="8787" w:type="dxa"/>
            <w:gridSpan w:val="2"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Мероприятие (результат) комплекса процессных мероприятий: </w:t>
            </w:r>
          </w:p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proofErr w:type="gramStart"/>
            <w:r w:rsidRPr="00BF040D">
              <w:rPr>
                <w:sz w:val="12"/>
                <w:szCs w:val="12"/>
              </w:rPr>
              <w:t>Профилактические мероприятия (акции, конкурсы, мастер-классы, соревнования, спартакиады и т.д.), организованные муниципалитетом, в том числе фестиваль женского спорта «Целинная сударыня».</w:t>
            </w:r>
            <w:proofErr w:type="gramEnd"/>
          </w:p>
        </w:tc>
        <w:tc>
          <w:tcPr>
            <w:tcW w:w="2974" w:type="dxa"/>
            <w:vMerge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2692" w:type="dxa"/>
            <w:vMerge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</w:tr>
      <w:tr w:rsidR="004116FB" w:rsidRPr="00BF040D" w:rsidTr="00BD5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910"/>
        </w:trPr>
        <w:tc>
          <w:tcPr>
            <w:tcW w:w="1155" w:type="dxa"/>
            <w:gridSpan w:val="2"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4.1.1.1.</w:t>
            </w:r>
          </w:p>
        </w:tc>
        <w:tc>
          <w:tcPr>
            <w:tcW w:w="8787" w:type="dxa"/>
            <w:gridSpan w:val="2"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 xml:space="preserve">Контрольная точка мероприятия (результата) комплекса процессных мероприятий </w:t>
            </w:r>
          </w:p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color w:val="22272F"/>
                <w:sz w:val="12"/>
                <w:szCs w:val="12"/>
              </w:rPr>
              <w:t>4.1.1.1. 1.</w:t>
            </w:r>
          </w:p>
          <w:p w:rsidR="004116FB" w:rsidRPr="00BF040D" w:rsidRDefault="004116FB" w:rsidP="00584305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увеличение количества информационных профилактических материалов по вопросам профилактики неинфекционных и социально значимых заболеваний и пропаганде ЗОЖ (листовки, буклеты, плакаты, газеты)</w:t>
            </w:r>
          </w:p>
          <w:p w:rsidR="004116FB" w:rsidRPr="00BF040D" w:rsidRDefault="004116FB" w:rsidP="00584305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  <w:p w:rsidR="004116FB" w:rsidRPr="00BF040D" w:rsidRDefault="004116FB" w:rsidP="00584305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4.1.1.1.2.</w:t>
            </w:r>
          </w:p>
          <w:p w:rsidR="004116FB" w:rsidRPr="00BF040D" w:rsidRDefault="004116FB" w:rsidP="0058430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BF040D">
              <w:rPr>
                <w:sz w:val="12"/>
                <w:szCs w:val="12"/>
              </w:rPr>
              <w:t>увеличение доли населения, охваченного профилактическими мероприятиями, направленными на снижение распространенности неинфекционных и инфекционных заболеваний, от общей численности жителей муниципального образования</w:t>
            </w:r>
          </w:p>
        </w:tc>
        <w:tc>
          <w:tcPr>
            <w:tcW w:w="2974" w:type="dxa"/>
            <w:vMerge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2692" w:type="dxa"/>
            <w:vMerge/>
          </w:tcPr>
          <w:p w:rsidR="004116FB" w:rsidRPr="00BF040D" w:rsidRDefault="004116FB" w:rsidP="00584305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</w:tr>
    </w:tbl>
    <w:p w:rsidR="005445DA" w:rsidRDefault="005445DA" w:rsidP="004509C7">
      <w:pPr>
        <w:autoSpaceDE w:val="0"/>
        <w:autoSpaceDN w:val="0"/>
        <w:adjustRightInd w:val="0"/>
        <w:spacing w:line="240" w:lineRule="auto"/>
        <w:ind w:firstLine="720"/>
        <w:rPr>
          <w:rFonts w:cs="Times New Roman"/>
          <w:sz w:val="12"/>
          <w:szCs w:val="12"/>
        </w:rPr>
      </w:pPr>
    </w:p>
    <w:p w:rsidR="005445DA" w:rsidRDefault="005445DA" w:rsidP="004509C7">
      <w:pPr>
        <w:autoSpaceDE w:val="0"/>
        <w:autoSpaceDN w:val="0"/>
        <w:adjustRightInd w:val="0"/>
        <w:spacing w:line="240" w:lineRule="auto"/>
        <w:ind w:firstLine="720"/>
        <w:rPr>
          <w:rFonts w:cs="Times New Roman"/>
          <w:sz w:val="12"/>
          <w:szCs w:val="12"/>
        </w:rPr>
      </w:pPr>
    </w:p>
    <w:p w:rsidR="005445DA" w:rsidRDefault="005445DA" w:rsidP="00485610">
      <w:pPr>
        <w:autoSpaceDE w:val="0"/>
        <w:autoSpaceDN w:val="0"/>
        <w:adjustRightInd w:val="0"/>
        <w:spacing w:line="240" w:lineRule="auto"/>
        <w:ind w:firstLine="720"/>
        <w:rPr>
          <w:rFonts w:cs="Times New Roman"/>
          <w:sz w:val="12"/>
          <w:szCs w:val="12"/>
        </w:rPr>
      </w:pPr>
    </w:p>
    <w:p w:rsidR="005445DA" w:rsidRDefault="005445DA" w:rsidP="00485610">
      <w:pPr>
        <w:autoSpaceDE w:val="0"/>
        <w:autoSpaceDN w:val="0"/>
        <w:adjustRightInd w:val="0"/>
        <w:spacing w:line="240" w:lineRule="auto"/>
        <w:ind w:firstLine="720"/>
        <w:rPr>
          <w:rFonts w:cs="Times New Roman"/>
          <w:sz w:val="12"/>
          <w:szCs w:val="12"/>
        </w:rPr>
      </w:pPr>
    </w:p>
    <w:p w:rsidR="005445DA" w:rsidRDefault="005445DA" w:rsidP="00485610">
      <w:pPr>
        <w:autoSpaceDE w:val="0"/>
        <w:autoSpaceDN w:val="0"/>
        <w:adjustRightInd w:val="0"/>
        <w:spacing w:line="240" w:lineRule="auto"/>
        <w:ind w:firstLine="720"/>
        <w:rPr>
          <w:rFonts w:cs="Times New Roman"/>
          <w:sz w:val="12"/>
          <w:szCs w:val="12"/>
        </w:rPr>
      </w:pPr>
    </w:p>
    <w:p w:rsidR="005445DA" w:rsidRDefault="005445DA" w:rsidP="00485610">
      <w:pPr>
        <w:autoSpaceDE w:val="0"/>
        <w:autoSpaceDN w:val="0"/>
        <w:adjustRightInd w:val="0"/>
        <w:spacing w:line="240" w:lineRule="auto"/>
        <w:ind w:firstLine="720"/>
        <w:rPr>
          <w:rFonts w:cs="Times New Roman"/>
          <w:sz w:val="12"/>
          <w:szCs w:val="12"/>
        </w:rPr>
      </w:pPr>
    </w:p>
    <w:p w:rsidR="005445DA" w:rsidRDefault="005445DA" w:rsidP="00485610">
      <w:pPr>
        <w:autoSpaceDE w:val="0"/>
        <w:autoSpaceDN w:val="0"/>
        <w:adjustRightInd w:val="0"/>
        <w:spacing w:line="240" w:lineRule="auto"/>
        <w:ind w:firstLine="720"/>
        <w:rPr>
          <w:rFonts w:cs="Times New Roman"/>
          <w:sz w:val="12"/>
          <w:szCs w:val="12"/>
        </w:rPr>
      </w:pPr>
    </w:p>
    <w:p w:rsidR="005445DA" w:rsidRDefault="005445DA" w:rsidP="00485610">
      <w:pPr>
        <w:autoSpaceDE w:val="0"/>
        <w:autoSpaceDN w:val="0"/>
        <w:adjustRightInd w:val="0"/>
        <w:spacing w:line="240" w:lineRule="auto"/>
        <w:ind w:firstLine="720"/>
        <w:rPr>
          <w:rFonts w:cs="Times New Roman"/>
          <w:sz w:val="12"/>
          <w:szCs w:val="12"/>
        </w:rPr>
      </w:pPr>
    </w:p>
    <w:p w:rsidR="005445DA" w:rsidRDefault="005445DA" w:rsidP="00485610">
      <w:pPr>
        <w:autoSpaceDE w:val="0"/>
        <w:autoSpaceDN w:val="0"/>
        <w:adjustRightInd w:val="0"/>
        <w:spacing w:line="240" w:lineRule="auto"/>
        <w:ind w:firstLine="720"/>
        <w:rPr>
          <w:rFonts w:cs="Times New Roman"/>
          <w:sz w:val="12"/>
          <w:szCs w:val="12"/>
        </w:rPr>
      </w:pPr>
    </w:p>
    <w:p w:rsidR="005445DA" w:rsidRDefault="005445DA" w:rsidP="005445DA">
      <w:pPr>
        <w:autoSpaceDE w:val="0"/>
        <w:autoSpaceDN w:val="0"/>
        <w:adjustRightInd w:val="0"/>
        <w:spacing w:line="240" w:lineRule="auto"/>
        <w:ind w:firstLine="720"/>
        <w:rPr>
          <w:rFonts w:cs="Times New Roman"/>
          <w:sz w:val="12"/>
          <w:szCs w:val="12"/>
        </w:rPr>
      </w:pPr>
    </w:p>
    <w:p w:rsidR="005445DA" w:rsidRDefault="005445DA" w:rsidP="005445DA">
      <w:pPr>
        <w:autoSpaceDE w:val="0"/>
        <w:autoSpaceDN w:val="0"/>
        <w:adjustRightInd w:val="0"/>
        <w:spacing w:line="240" w:lineRule="auto"/>
        <w:ind w:firstLine="720"/>
        <w:rPr>
          <w:rFonts w:cs="Times New Roman"/>
          <w:sz w:val="12"/>
          <w:szCs w:val="12"/>
        </w:rPr>
        <w:sectPr w:rsidR="005445DA" w:rsidSect="009D076C">
          <w:headerReference w:type="even" r:id="rId12"/>
          <w:headerReference w:type="default" r:id="rId13"/>
          <w:pgSz w:w="16838" w:h="11906" w:orient="landscape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lastRenderedPageBreak/>
        <w:drawing>
          <wp:inline distT="0" distB="0" distL="0" distR="0">
            <wp:extent cx="581025" cy="742950"/>
            <wp:effectExtent l="0" t="0" r="9525" b="0"/>
            <wp:docPr id="16" name="Рисунок 16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7322DB" w:rsidRPr="00C20A72" w:rsidRDefault="007322DB" w:rsidP="00AB01D7">
      <w:pPr>
        <w:widowControl w:val="0"/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7322DB" w:rsidRPr="007322DB" w:rsidRDefault="007322DB" w:rsidP="00AB01D7">
      <w:pPr>
        <w:widowControl w:val="0"/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7322DB" w:rsidRPr="00832FC3" w:rsidRDefault="00584305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29</w:t>
      </w:r>
      <w:r w:rsidR="0084519E">
        <w:rPr>
          <w:rFonts w:cs="Times New Roman"/>
          <w:sz w:val="12"/>
          <w:szCs w:val="12"/>
        </w:rPr>
        <w:t>.0</w:t>
      </w:r>
      <w:r w:rsidR="00485610">
        <w:rPr>
          <w:rFonts w:cs="Times New Roman"/>
          <w:sz w:val="12"/>
          <w:szCs w:val="12"/>
        </w:rPr>
        <w:t>3</w:t>
      </w:r>
      <w:r w:rsidR="007322DB">
        <w:rPr>
          <w:rFonts w:cs="Times New Roman"/>
          <w:sz w:val="12"/>
          <w:szCs w:val="12"/>
        </w:rPr>
        <w:t>.2024</w:t>
      </w:r>
      <w:r w:rsidR="007322DB" w:rsidRPr="00832FC3">
        <w:rPr>
          <w:rFonts w:cs="Times New Roman"/>
          <w:sz w:val="12"/>
          <w:szCs w:val="12"/>
        </w:rPr>
        <w:t xml:space="preserve">                         </w:t>
      </w:r>
      <w:r w:rsidR="007322DB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7322DB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 w:rsidR="007322DB">
        <w:rPr>
          <w:rFonts w:cs="Times New Roman"/>
          <w:sz w:val="12"/>
          <w:szCs w:val="12"/>
        </w:rPr>
        <w:t xml:space="preserve"> </w:t>
      </w:r>
      <w:r>
        <w:rPr>
          <w:rFonts w:cs="Times New Roman"/>
          <w:sz w:val="12"/>
          <w:szCs w:val="12"/>
        </w:rPr>
        <w:t>347</w:t>
      </w:r>
      <w:r w:rsidR="007322DB" w:rsidRPr="00832FC3">
        <w:rPr>
          <w:rFonts w:cs="Times New Roman"/>
          <w:sz w:val="12"/>
          <w:szCs w:val="12"/>
        </w:rPr>
        <w:t>-п</w:t>
      </w:r>
    </w:p>
    <w:p w:rsidR="007322DB" w:rsidRPr="00832FC3" w:rsidRDefault="007322DB" w:rsidP="00AB01D7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622DC3" w:rsidRDefault="00622DC3" w:rsidP="00AB01D7">
      <w:pPr>
        <w:widowControl w:val="0"/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584305" w:rsidRPr="009E1485" w:rsidRDefault="00584305" w:rsidP="00584305">
      <w:pPr>
        <w:spacing w:line="240" w:lineRule="auto"/>
        <w:ind w:firstLine="0"/>
        <w:jc w:val="center"/>
        <w:rPr>
          <w:sz w:val="12"/>
          <w:szCs w:val="12"/>
        </w:rPr>
      </w:pPr>
      <w:r w:rsidRPr="009E1485">
        <w:rPr>
          <w:sz w:val="12"/>
          <w:szCs w:val="1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9E1485">
        <w:rPr>
          <w:sz w:val="12"/>
          <w:szCs w:val="12"/>
        </w:rPr>
        <w:t>Адамовский</w:t>
      </w:r>
      <w:proofErr w:type="spellEnd"/>
      <w:r w:rsidRPr="009E1485">
        <w:rPr>
          <w:sz w:val="12"/>
          <w:szCs w:val="12"/>
        </w:rPr>
        <w:t xml:space="preserve"> район от 29.12.2022 № 1114-п «Об утверждении муниципальной программы «Профилактика экстремизма на территории муниципального образования </w:t>
      </w:r>
      <w:proofErr w:type="spellStart"/>
      <w:r w:rsidRPr="009E1485">
        <w:rPr>
          <w:sz w:val="12"/>
          <w:szCs w:val="12"/>
        </w:rPr>
        <w:t>Адамовский</w:t>
      </w:r>
      <w:proofErr w:type="spellEnd"/>
      <w:r w:rsidRPr="009E1485">
        <w:rPr>
          <w:sz w:val="12"/>
          <w:szCs w:val="12"/>
        </w:rPr>
        <w:t xml:space="preserve"> район»</w:t>
      </w:r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  <w:proofErr w:type="gramStart"/>
      <w:r w:rsidRPr="009E1485">
        <w:rPr>
          <w:sz w:val="12"/>
          <w:szCs w:val="12"/>
        </w:rPr>
        <w:t xml:space="preserve">В соответствии с Федеральными Законами от 06.10.2003  № 131-ФЗ  «Об общих принципах организации местного самоуправления в Российской Федерации», от 25.07.2002  № 114-ФЗ «О противодействии экстремистской деятельности», Уставом муниципального образования </w:t>
      </w:r>
      <w:proofErr w:type="spellStart"/>
      <w:r w:rsidRPr="009E1485">
        <w:rPr>
          <w:sz w:val="12"/>
          <w:szCs w:val="12"/>
        </w:rPr>
        <w:t>Адамовский</w:t>
      </w:r>
      <w:proofErr w:type="spellEnd"/>
      <w:r w:rsidRPr="009E1485">
        <w:rPr>
          <w:sz w:val="12"/>
          <w:szCs w:val="12"/>
        </w:rPr>
        <w:t xml:space="preserve"> район, решением Совета депутатов муниципального образования </w:t>
      </w:r>
      <w:proofErr w:type="spellStart"/>
      <w:r w:rsidRPr="009E1485">
        <w:rPr>
          <w:sz w:val="12"/>
          <w:szCs w:val="12"/>
        </w:rPr>
        <w:t>Адамовскай</w:t>
      </w:r>
      <w:proofErr w:type="spellEnd"/>
      <w:r w:rsidRPr="009E1485">
        <w:rPr>
          <w:sz w:val="12"/>
          <w:szCs w:val="12"/>
        </w:rPr>
        <w:t xml:space="preserve"> район № 268 от 22.12.2023 «О     бюджете    муниципального   образования  </w:t>
      </w:r>
      <w:proofErr w:type="spellStart"/>
      <w:r w:rsidRPr="009E1485">
        <w:rPr>
          <w:sz w:val="12"/>
          <w:szCs w:val="12"/>
        </w:rPr>
        <w:t>Адамовский</w:t>
      </w:r>
      <w:proofErr w:type="spellEnd"/>
      <w:r w:rsidRPr="009E1485">
        <w:rPr>
          <w:sz w:val="12"/>
          <w:szCs w:val="12"/>
        </w:rPr>
        <w:t xml:space="preserve">   район  на  2024  год  и на плановый период 2025 и 2026 годов», в целях повышения уровня</w:t>
      </w:r>
      <w:proofErr w:type="gramEnd"/>
      <w:r w:rsidRPr="009E1485">
        <w:rPr>
          <w:sz w:val="12"/>
          <w:szCs w:val="12"/>
        </w:rPr>
        <w:t xml:space="preserve"> толерантности жителей </w:t>
      </w:r>
      <w:proofErr w:type="spellStart"/>
      <w:r w:rsidRPr="009E1485">
        <w:rPr>
          <w:sz w:val="12"/>
          <w:szCs w:val="12"/>
        </w:rPr>
        <w:t>Адамовского</w:t>
      </w:r>
      <w:proofErr w:type="spellEnd"/>
      <w:r w:rsidRPr="009E1485">
        <w:rPr>
          <w:sz w:val="12"/>
          <w:szCs w:val="12"/>
        </w:rPr>
        <w:t xml:space="preserve"> района, а также в минимизации и (или) ликвидации последствий проявления экстремизма на территории  муниципального  образования </w:t>
      </w:r>
      <w:proofErr w:type="spellStart"/>
      <w:r w:rsidRPr="009E1485">
        <w:rPr>
          <w:sz w:val="12"/>
          <w:szCs w:val="12"/>
        </w:rPr>
        <w:t>Адамовский</w:t>
      </w:r>
      <w:proofErr w:type="spellEnd"/>
      <w:r w:rsidRPr="009E1485">
        <w:rPr>
          <w:sz w:val="12"/>
          <w:szCs w:val="12"/>
        </w:rPr>
        <w:t xml:space="preserve"> район:</w:t>
      </w:r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  <w:bookmarkStart w:id="0" w:name="sub_1"/>
      <w:r w:rsidRPr="009E1485">
        <w:rPr>
          <w:sz w:val="12"/>
          <w:szCs w:val="12"/>
        </w:rPr>
        <w:t xml:space="preserve">1. Внести в постановление администрации муниципального образования </w:t>
      </w:r>
      <w:proofErr w:type="spellStart"/>
      <w:r w:rsidRPr="009E1485">
        <w:rPr>
          <w:sz w:val="12"/>
          <w:szCs w:val="12"/>
        </w:rPr>
        <w:t>Адамовский</w:t>
      </w:r>
      <w:proofErr w:type="spellEnd"/>
      <w:r w:rsidRPr="009E1485">
        <w:rPr>
          <w:sz w:val="12"/>
          <w:szCs w:val="12"/>
        </w:rPr>
        <w:t xml:space="preserve"> район от 29.12.2022 № 1114-п «Об утверждении муниципальной программы «Профилактика экстремизма на территории муниципального образования </w:t>
      </w:r>
      <w:proofErr w:type="spellStart"/>
      <w:r w:rsidRPr="009E1485">
        <w:rPr>
          <w:sz w:val="12"/>
          <w:szCs w:val="12"/>
        </w:rPr>
        <w:t>Адамовский</w:t>
      </w:r>
      <w:proofErr w:type="spellEnd"/>
      <w:r w:rsidRPr="009E1485">
        <w:rPr>
          <w:sz w:val="12"/>
          <w:szCs w:val="12"/>
        </w:rPr>
        <w:t xml:space="preserve"> район» следующие изменения:</w:t>
      </w:r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 xml:space="preserve">1.1. Приложение к постановлению администрации муниципального образования </w:t>
      </w:r>
      <w:proofErr w:type="spellStart"/>
      <w:r w:rsidRPr="009E1485">
        <w:rPr>
          <w:sz w:val="12"/>
          <w:szCs w:val="12"/>
        </w:rPr>
        <w:t>Адамовский</w:t>
      </w:r>
      <w:proofErr w:type="spellEnd"/>
      <w:r w:rsidRPr="009E1485">
        <w:rPr>
          <w:sz w:val="12"/>
          <w:szCs w:val="12"/>
        </w:rPr>
        <w:t xml:space="preserve"> район от 29.12.2022 № 1114-п «Об утверждении муниципальной программы «Профилактика экстремизма на территории муниципального образования </w:t>
      </w:r>
      <w:proofErr w:type="spellStart"/>
      <w:r w:rsidRPr="009E1485">
        <w:rPr>
          <w:sz w:val="12"/>
          <w:szCs w:val="12"/>
        </w:rPr>
        <w:t>Адамовский</w:t>
      </w:r>
      <w:proofErr w:type="spellEnd"/>
      <w:r w:rsidRPr="009E1485">
        <w:rPr>
          <w:sz w:val="12"/>
          <w:szCs w:val="12"/>
        </w:rPr>
        <w:t xml:space="preserve"> район» изложить в новой редакции согласно приложению к постановлению.</w:t>
      </w:r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  <w:bookmarkStart w:id="1" w:name="sub_4"/>
      <w:bookmarkEnd w:id="0"/>
      <w:r w:rsidRPr="009E1485">
        <w:rPr>
          <w:sz w:val="12"/>
          <w:szCs w:val="12"/>
        </w:rPr>
        <w:t xml:space="preserve">2.  </w:t>
      </w:r>
      <w:proofErr w:type="gramStart"/>
      <w:r w:rsidRPr="009E1485">
        <w:rPr>
          <w:sz w:val="12"/>
          <w:szCs w:val="12"/>
        </w:rPr>
        <w:t>Контроль за</w:t>
      </w:r>
      <w:proofErr w:type="gramEnd"/>
      <w:r w:rsidRPr="009E1485">
        <w:rPr>
          <w:sz w:val="12"/>
          <w:szCs w:val="12"/>
        </w:rPr>
        <w:t xml:space="preserve"> исполнением настоящего постановления оставляю за собой.</w:t>
      </w:r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  <w:bookmarkStart w:id="2" w:name="sub_6"/>
      <w:bookmarkEnd w:id="1"/>
      <w:r w:rsidRPr="009E1485">
        <w:rPr>
          <w:sz w:val="12"/>
          <w:szCs w:val="12"/>
        </w:rPr>
        <w:t xml:space="preserve">3. </w:t>
      </w:r>
      <w:proofErr w:type="gramStart"/>
      <w:r w:rsidRPr="009E1485">
        <w:rPr>
          <w:sz w:val="12"/>
          <w:szCs w:val="12"/>
        </w:rPr>
        <w:t xml:space="preserve">Постановление вступает в силу </w:t>
      </w:r>
      <w:bookmarkEnd w:id="2"/>
      <w:r w:rsidRPr="009E1485">
        <w:rPr>
          <w:sz w:val="12"/>
          <w:szCs w:val="12"/>
        </w:rPr>
        <w:t xml:space="preserve">после официального опубликования в информационном </w:t>
      </w:r>
      <w:proofErr w:type="spellStart"/>
      <w:r w:rsidRPr="009E1485">
        <w:rPr>
          <w:sz w:val="12"/>
          <w:szCs w:val="12"/>
        </w:rPr>
        <w:t>бюллетне</w:t>
      </w:r>
      <w:proofErr w:type="spellEnd"/>
      <w:r w:rsidRPr="009E1485">
        <w:rPr>
          <w:sz w:val="12"/>
          <w:szCs w:val="12"/>
        </w:rPr>
        <w:t xml:space="preserve"> «</w:t>
      </w:r>
      <w:proofErr w:type="spellStart"/>
      <w:r w:rsidRPr="009E1485">
        <w:rPr>
          <w:sz w:val="12"/>
          <w:szCs w:val="12"/>
        </w:rPr>
        <w:t>Адамовский</w:t>
      </w:r>
      <w:proofErr w:type="spellEnd"/>
      <w:r w:rsidRPr="009E1485">
        <w:rPr>
          <w:sz w:val="12"/>
          <w:szCs w:val="12"/>
        </w:rPr>
        <w:t xml:space="preserve"> вестник» и подлежит размещению на сайте муниципального образования </w:t>
      </w:r>
      <w:proofErr w:type="spellStart"/>
      <w:r w:rsidRPr="009E1485">
        <w:rPr>
          <w:sz w:val="12"/>
          <w:szCs w:val="12"/>
        </w:rPr>
        <w:t>Адамовский</w:t>
      </w:r>
      <w:proofErr w:type="spellEnd"/>
      <w:r w:rsidRPr="009E1485">
        <w:rPr>
          <w:sz w:val="12"/>
          <w:szCs w:val="12"/>
        </w:rPr>
        <w:t xml:space="preserve"> район в сети Интернет.</w:t>
      </w:r>
      <w:proofErr w:type="gramEnd"/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</w:p>
    <w:p w:rsidR="00584305" w:rsidRPr="009E1485" w:rsidRDefault="00584305" w:rsidP="00584305">
      <w:pPr>
        <w:spacing w:line="240" w:lineRule="auto"/>
        <w:ind w:firstLine="720"/>
        <w:rPr>
          <w:sz w:val="12"/>
          <w:szCs w:val="12"/>
        </w:rPr>
      </w:pPr>
    </w:p>
    <w:p w:rsidR="00584305" w:rsidRPr="009E1485" w:rsidRDefault="00584305" w:rsidP="00584305">
      <w:pPr>
        <w:pStyle w:val="ConsPlusNonformat"/>
        <w:jc w:val="both"/>
        <w:rPr>
          <w:rFonts w:ascii="Times New Roman CYR" w:hAnsi="Times New Roman CYR" w:cs="Times New Roman CYR"/>
          <w:sz w:val="12"/>
          <w:szCs w:val="12"/>
        </w:rPr>
      </w:pPr>
      <w:r w:rsidRPr="009E1485">
        <w:rPr>
          <w:rFonts w:ascii="Times New Roman CYR" w:hAnsi="Times New Roman CYR" w:cs="Times New Roman CYR"/>
          <w:sz w:val="12"/>
          <w:szCs w:val="12"/>
        </w:rPr>
        <w:t xml:space="preserve">Глава муниципального образования                </w:t>
      </w:r>
      <w:r>
        <w:rPr>
          <w:rFonts w:ascii="Times New Roman CYR" w:hAnsi="Times New Roman CYR" w:cs="Times New Roman CYR"/>
          <w:sz w:val="12"/>
          <w:szCs w:val="12"/>
        </w:rPr>
        <w:t xml:space="preserve">                                                                                                                          </w:t>
      </w:r>
      <w:r w:rsidRPr="009E1485">
        <w:rPr>
          <w:rFonts w:ascii="Times New Roman CYR" w:hAnsi="Times New Roman CYR" w:cs="Times New Roman CYR"/>
          <w:sz w:val="12"/>
          <w:szCs w:val="12"/>
        </w:rPr>
        <w:t xml:space="preserve">                                           С.В. </w:t>
      </w:r>
      <w:proofErr w:type="spellStart"/>
      <w:r w:rsidRPr="009E1485">
        <w:rPr>
          <w:rFonts w:ascii="Times New Roman CYR" w:hAnsi="Times New Roman CYR" w:cs="Times New Roman CYR"/>
          <w:sz w:val="12"/>
          <w:szCs w:val="12"/>
        </w:rPr>
        <w:t>Чехович</w:t>
      </w:r>
      <w:proofErr w:type="spellEnd"/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</w:p>
    <w:tbl>
      <w:tblPr>
        <w:tblW w:w="95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211"/>
      </w:tblGrid>
      <w:tr w:rsidR="00584305" w:rsidRPr="009E1485" w:rsidTr="003A7B8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84305" w:rsidRPr="009E1485" w:rsidRDefault="00584305" w:rsidP="00584305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:rsidR="00584305" w:rsidRPr="009E1485" w:rsidRDefault="00584305" w:rsidP="00584305">
            <w:pPr>
              <w:spacing w:line="240" w:lineRule="auto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Приложение</w:t>
            </w:r>
          </w:p>
          <w:p w:rsidR="00584305" w:rsidRDefault="00584305" w:rsidP="00584305">
            <w:pPr>
              <w:spacing w:line="240" w:lineRule="auto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к постановлению администрации</w:t>
            </w:r>
          </w:p>
          <w:p w:rsidR="00584305" w:rsidRPr="009E1485" w:rsidRDefault="00584305" w:rsidP="00584305">
            <w:pPr>
              <w:spacing w:line="240" w:lineRule="auto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 xml:space="preserve">муниципального образования </w:t>
            </w:r>
            <w:proofErr w:type="spellStart"/>
            <w:r w:rsidRPr="009E1485">
              <w:rPr>
                <w:sz w:val="12"/>
                <w:szCs w:val="12"/>
              </w:rPr>
              <w:t>Адамовский</w:t>
            </w:r>
            <w:proofErr w:type="spellEnd"/>
            <w:r w:rsidRPr="009E1485">
              <w:rPr>
                <w:sz w:val="12"/>
                <w:szCs w:val="12"/>
              </w:rPr>
              <w:t xml:space="preserve"> район</w:t>
            </w:r>
          </w:p>
          <w:p w:rsidR="00584305" w:rsidRPr="009E1485" w:rsidRDefault="00584305" w:rsidP="00584305">
            <w:pPr>
              <w:spacing w:line="240" w:lineRule="auto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от 29.03.2024 № 347-п</w:t>
            </w:r>
          </w:p>
        </w:tc>
      </w:tr>
    </w:tbl>
    <w:p w:rsidR="00584305" w:rsidRPr="00584305" w:rsidRDefault="00584305" w:rsidP="00584305">
      <w:pPr>
        <w:pStyle w:val="1"/>
        <w:spacing w:before="0"/>
        <w:rPr>
          <w:color w:val="333333"/>
          <w:sz w:val="12"/>
          <w:szCs w:val="12"/>
          <w:lang w:val="ru-RU"/>
        </w:rPr>
      </w:pPr>
    </w:p>
    <w:p w:rsidR="00584305" w:rsidRPr="00584305" w:rsidRDefault="00584305" w:rsidP="00584305">
      <w:pPr>
        <w:pStyle w:val="1"/>
        <w:spacing w:before="0"/>
        <w:rPr>
          <w:color w:val="333333"/>
          <w:sz w:val="12"/>
          <w:szCs w:val="12"/>
          <w:lang w:val="ru-RU"/>
        </w:rPr>
      </w:pPr>
    </w:p>
    <w:p w:rsidR="00584305" w:rsidRPr="00584305" w:rsidRDefault="00584305" w:rsidP="00584305">
      <w:pPr>
        <w:pStyle w:val="1"/>
        <w:spacing w:before="0"/>
        <w:rPr>
          <w:color w:val="333333"/>
          <w:sz w:val="12"/>
          <w:szCs w:val="12"/>
          <w:lang w:val="ru-RU"/>
        </w:rPr>
      </w:pPr>
      <w:r w:rsidRPr="00584305">
        <w:rPr>
          <w:color w:val="333333"/>
          <w:sz w:val="12"/>
          <w:szCs w:val="12"/>
          <w:lang w:val="ru-RU"/>
        </w:rPr>
        <w:t>МУНИЦИПАЛЬНАЯ ПРОГРАММА</w:t>
      </w:r>
    </w:p>
    <w:p w:rsidR="00584305" w:rsidRPr="009E1485" w:rsidRDefault="00584305" w:rsidP="00584305">
      <w:pPr>
        <w:spacing w:line="240" w:lineRule="auto"/>
        <w:ind w:firstLine="0"/>
        <w:jc w:val="center"/>
        <w:rPr>
          <w:sz w:val="12"/>
          <w:szCs w:val="12"/>
        </w:rPr>
      </w:pPr>
      <w:r w:rsidRPr="009E1485">
        <w:rPr>
          <w:sz w:val="12"/>
          <w:szCs w:val="12"/>
        </w:rPr>
        <w:t xml:space="preserve">«Профилактика экстремизма на территории муниципального образования </w:t>
      </w:r>
      <w:proofErr w:type="spellStart"/>
      <w:r w:rsidRPr="009E1485">
        <w:rPr>
          <w:sz w:val="12"/>
          <w:szCs w:val="12"/>
        </w:rPr>
        <w:t>Адамовский</w:t>
      </w:r>
      <w:proofErr w:type="spellEnd"/>
      <w:r w:rsidRPr="009E1485">
        <w:rPr>
          <w:sz w:val="12"/>
          <w:szCs w:val="12"/>
        </w:rPr>
        <w:t xml:space="preserve"> район» </w:t>
      </w:r>
    </w:p>
    <w:p w:rsidR="00584305" w:rsidRPr="009E1485" w:rsidRDefault="00584305" w:rsidP="00584305">
      <w:pPr>
        <w:spacing w:line="240" w:lineRule="auto"/>
        <w:ind w:firstLine="0"/>
        <w:jc w:val="center"/>
        <w:rPr>
          <w:b/>
          <w:bCs/>
          <w:sz w:val="12"/>
          <w:szCs w:val="12"/>
        </w:rPr>
      </w:pPr>
      <w:r w:rsidRPr="009E1485">
        <w:rPr>
          <w:b/>
          <w:bCs/>
          <w:sz w:val="12"/>
          <w:szCs w:val="12"/>
        </w:rPr>
        <w:t xml:space="preserve"> (далее – программа)</w:t>
      </w:r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</w:p>
    <w:p w:rsidR="00584305" w:rsidRPr="009E1485" w:rsidRDefault="00584305" w:rsidP="00584305">
      <w:pPr>
        <w:spacing w:line="240" w:lineRule="auto"/>
        <w:jc w:val="center"/>
        <w:rPr>
          <w:sz w:val="12"/>
          <w:szCs w:val="12"/>
        </w:rPr>
      </w:pPr>
      <w:r w:rsidRPr="009E1485">
        <w:rPr>
          <w:sz w:val="12"/>
          <w:szCs w:val="12"/>
        </w:rPr>
        <w:t>ПАСПОРТ</w:t>
      </w:r>
    </w:p>
    <w:p w:rsidR="00584305" w:rsidRPr="009E1485" w:rsidRDefault="00584305" w:rsidP="00584305">
      <w:pPr>
        <w:spacing w:line="240" w:lineRule="auto"/>
        <w:jc w:val="center"/>
        <w:rPr>
          <w:sz w:val="12"/>
          <w:szCs w:val="12"/>
        </w:rPr>
      </w:pPr>
      <w:r w:rsidRPr="009E1485">
        <w:rPr>
          <w:sz w:val="12"/>
          <w:szCs w:val="12"/>
        </w:rPr>
        <w:t xml:space="preserve">муниципальной программы «Профилактика экстремизма на территории муниципального образования </w:t>
      </w:r>
    </w:p>
    <w:p w:rsidR="00584305" w:rsidRPr="009E1485" w:rsidRDefault="00584305" w:rsidP="00584305">
      <w:pPr>
        <w:spacing w:line="240" w:lineRule="auto"/>
        <w:jc w:val="center"/>
        <w:rPr>
          <w:sz w:val="12"/>
          <w:szCs w:val="12"/>
        </w:rPr>
      </w:pPr>
      <w:proofErr w:type="spellStart"/>
      <w:r w:rsidRPr="009E1485">
        <w:rPr>
          <w:sz w:val="12"/>
          <w:szCs w:val="12"/>
        </w:rPr>
        <w:t>Адамовский</w:t>
      </w:r>
      <w:proofErr w:type="spellEnd"/>
      <w:r w:rsidRPr="009E1485">
        <w:rPr>
          <w:sz w:val="12"/>
          <w:szCs w:val="12"/>
        </w:rPr>
        <w:t xml:space="preserve"> район» </w:t>
      </w:r>
    </w:p>
    <w:p w:rsidR="00584305" w:rsidRPr="009E1485" w:rsidRDefault="00584305" w:rsidP="00584305">
      <w:pPr>
        <w:spacing w:line="240" w:lineRule="auto"/>
        <w:ind w:firstLine="0"/>
        <w:jc w:val="center"/>
        <w:rPr>
          <w:sz w:val="12"/>
          <w:szCs w:val="12"/>
        </w:rPr>
      </w:pPr>
    </w:p>
    <w:tbl>
      <w:tblPr>
        <w:tblW w:w="9653" w:type="dxa"/>
        <w:tblInd w:w="-106" w:type="dxa"/>
        <w:tblLayout w:type="fixed"/>
        <w:tblLook w:val="0000"/>
      </w:tblPr>
      <w:tblGrid>
        <w:gridCol w:w="3449"/>
        <w:gridCol w:w="6204"/>
      </w:tblGrid>
      <w:tr w:rsidR="00584305" w:rsidRPr="009E1485" w:rsidTr="003A7B85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4305" w:rsidRPr="00584305" w:rsidRDefault="00584305" w:rsidP="00584305">
            <w:pPr>
              <w:snapToGrid w:val="0"/>
              <w:spacing w:line="240" w:lineRule="auto"/>
              <w:ind w:firstLine="0"/>
              <w:rPr>
                <w:rFonts w:cs="Times New Roman"/>
                <w:bCs/>
                <w:sz w:val="12"/>
                <w:szCs w:val="12"/>
                <w:lang w:eastAsia="ar-SA"/>
              </w:rPr>
            </w:pPr>
            <w:r w:rsidRPr="00584305">
              <w:rPr>
                <w:rFonts w:cs="Times New Roman"/>
                <w:bCs/>
                <w:sz w:val="12"/>
                <w:szCs w:val="12"/>
              </w:rPr>
              <w:t>Ответственный исполнитель муниципальной программы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5" w:rsidRPr="00584305" w:rsidRDefault="00584305" w:rsidP="00584305">
            <w:pPr>
              <w:snapToGrid w:val="0"/>
              <w:spacing w:line="240" w:lineRule="auto"/>
              <w:ind w:firstLine="0"/>
              <w:rPr>
                <w:rFonts w:cs="Times New Roman"/>
                <w:sz w:val="12"/>
                <w:szCs w:val="12"/>
                <w:lang w:eastAsia="ar-SA"/>
              </w:rPr>
            </w:pPr>
            <w:r w:rsidRPr="00584305">
              <w:rPr>
                <w:rFonts w:cs="Times New Roman"/>
                <w:sz w:val="12"/>
                <w:szCs w:val="12"/>
                <w:lang w:eastAsia="ar-SA"/>
              </w:rPr>
              <w:t xml:space="preserve">Администрация муниципального образования </w:t>
            </w:r>
            <w:proofErr w:type="spellStart"/>
            <w:r w:rsidRPr="00584305">
              <w:rPr>
                <w:rFonts w:cs="Times New Roman"/>
                <w:sz w:val="12"/>
                <w:szCs w:val="12"/>
                <w:lang w:eastAsia="ar-SA"/>
              </w:rPr>
              <w:t>Адамовский</w:t>
            </w:r>
            <w:proofErr w:type="spellEnd"/>
            <w:r w:rsidRPr="00584305">
              <w:rPr>
                <w:rFonts w:cs="Times New Roman"/>
                <w:sz w:val="12"/>
                <w:szCs w:val="12"/>
                <w:lang w:eastAsia="ar-SA"/>
              </w:rPr>
              <w:t xml:space="preserve"> район</w:t>
            </w:r>
          </w:p>
        </w:tc>
      </w:tr>
      <w:tr w:rsidR="00584305" w:rsidRPr="009E1485" w:rsidTr="003A7B85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4305" w:rsidRPr="00584305" w:rsidRDefault="00584305" w:rsidP="00584305">
            <w:pPr>
              <w:snapToGrid w:val="0"/>
              <w:spacing w:line="240" w:lineRule="auto"/>
              <w:ind w:firstLine="0"/>
              <w:rPr>
                <w:rFonts w:cs="Times New Roman"/>
                <w:bCs/>
                <w:sz w:val="12"/>
                <w:szCs w:val="12"/>
              </w:rPr>
            </w:pPr>
            <w:r w:rsidRPr="00584305">
              <w:rPr>
                <w:rFonts w:cs="Times New Roman"/>
                <w:bCs/>
                <w:sz w:val="12"/>
                <w:szCs w:val="12"/>
              </w:rPr>
              <w:t>Период реализации муниципальной программы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5" w:rsidRPr="00584305" w:rsidRDefault="00584305" w:rsidP="00584305">
            <w:pPr>
              <w:pStyle w:val="114"/>
              <w:spacing w:before="0" w:beforeAutospacing="0" w:after="0" w:afterAutospacing="0"/>
              <w:rPr>
                <w:sz w:val="12"/>
                <w:szCs w:val="12"/>
                <w:lang w:eastAsia="ar-SA"/>
              </w:rPr>
            </w:pPr>
            <w:r w:rsidRPr="00584305">
              <w:rPr>
                <w:sz w:val="12"/>
                <w:szCs w:val="12"/>
                <w:lang w:eastAsia="ar-SA"/>
              </w:rPr>
              <w:t>2023 -2030 годы</w:t>
            </w:r>
          </w:p>
        </w:tc>
      </w:tr>
      <w:tr w:rsidR="00584305" w:rsidRPr="009E1485" w:rsidTr="003A7B85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4305" w:rsidRPr="00584305" w:rsidRDefault="00584305" w:rsidP="00584305">
            <w:pPr>
              <w:snapToGrid w:val="0"/>
              <w:spacing w:line="240" w:lineRule="auto"/>
              <w:ind w:firstLine="0"/>
              <w:rPr>
                <w:rFonts w:cs="Times New Roman"/>
                <w:bCs/>
                <w:sz w:val="12"/>
                <w:szCs w:val="12"/>
                <w:lang w:eastAsia="ar-SA"/>
              </w:rPr>
            </w:pPr>
            <w:r w:rsidRPr="00584305">
              <w:rPr>
                <w:rFonts w:cs="Times New Roman"/>
                <w:bCs/>
                <w:sz w:val="12"/>
                <w:szCs w:val="12"/>
              </w:rPr>
              <w:t>Цель муниципальной программы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5" w:rsidRPr="00584305" w:rsidRDefault="00584305" w:rsidP="00584305">
            <w:pPr>
              <w:pStyle w:val="ConsPlusCell"/>
              <w:rPr>
                <w:rFonts w:ascii="Times New Roman" w:hAnsi="Times New Roman" w:cs="Times New Roman"/>
                <w:sz w:val="12"/>
                <w:szCs w:val="12"/>
              </w:rPr>
            </w:pPr>
            <w:r w:rsidRPr="00584305">
              <w:rPr>
                <w:rFonts w:ascii="Times New Roman" w:hAnsi="Times New Roman" w:cs="Times New Roman"/>
                <w:sz w:val="12"/>
                <w:szCs w:val="12"/>
              </w:rPr>
              <w:t xml:space="preserve">Реализация государственной политики в сфере профилактики     экстремизма путем совершенствования системы профилактических мер </w:t>
            </w:r>
            <w:proofErr w:type="spellStart"/>
            <w:r w:rsidRPr="00584305">
              <w:rPr>
                <w:rFonts w:ascii="Times New Roman" w:hAnsi="Times New Roman" w:cs="Times New Roman"/>
                <w:sz w:val="12"/>
                <w:szCs w:val="12"/>
              </w:rPr>
              <w:t>антиэкстремистской</w:t>
            </w:r>
            <w:proofErr w:type="spellEnd"/>
            <w:r w:rsidRPr="00584305">
              <w:rPr>
                <w:rFonts w:ascii="Times New Roman" w:hAnsi="Times New Roman" w:cs="Times New Roman"/>
                <w:sz w:val="12"/>
                <w:szCs w:val="12"/>
              </w:rPr>
              <w:t xml:space="preserve"> направленности</w:t>
            </w:r>
          </w:p>
        </w:tc>
      </w:tr>
      <w:tr w:rsidR="00584305" w:rsidRPr="009E1485" w:rsidTr="003A7B85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305" w:rsidRPr="00584305" w:rsidRDefault="00584305" w:rsidP="00584305">
            <w:pPr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584305">
              <w:rPr>
                <w:rFonts w:cs="Times New Roman"/>
                <w:sz w:val="12"/>
                <w:szCs w:val="12"/>
              </w:rPr>
              <w:t xml:space="preserve">Направления 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5" w:rsidRPr="00584305" w:rsidRDefault="00584305" w:rsidP="00584305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12"/>
                <w:szCs w:val="12"/>
              </w:rPr>
            </w:pPr>
            <w:r w:rsidRPr="00584305">
              <w:rPr>
                <w:color w:val="22272F"/>
                <w:sz w:val="12"/>
                <w:szCs w:val="12"/>
              </w:rPr>
              <w:t>-</w:t>
            </w:r>
          </w:p>
        </w:tc>
      </w:tr>
      <w:tr w:rsidR="00584305" w:rsidRPr="009E1485" w:rsidTr="003A7B85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305" w:rsidRPr="00584305" w:rsidRDefault="00584305" w:rsidP="00584305">
            <w:pPr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584305">
              <w:rPr>
                <w:rFonts w:cs="Times New Roman"/>
                <w:sz w:val="12"/>
                <w:szCs w:val="12"/>
              </w:rPr>
              <w:t>Показатели муниципальной программы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5" w:rsidRPr="00584305" w:rsidRDefault="00584305" w:rsidP="00584305">
            <w:pPr>
              <w:pStyle w:val="s16"/>
              <w:shd w:val="clear" w:color="auto" w:fill="FFFFFF"/>
              <w:spacing w:before="0" w:beforeAutospacing="0" w:after="0" w:afterAutospacing="0"/>
              <w:rPr>
                <w:spacing w:val="-6"/>
                <w:sz w:val="12"/>
                <w:szCs w:val="12"/>
              </w:rPr>
            </w:pPr>
            <w:r w:rsidRPr="00584305">
              <w:rPr>
                <w:spacing w:val="-6"/>
                <w:sz w:val="12"/>
                <w:szCs w:val="12"/>
              </w:rPr>
              <w:t>Количество случаев проявления  ксенофобии, религиозной и этнической нетерпимости, этнического и религиозного экстремизма;</w:t>
            </w:r>
          </w:p>
          <w:p w:rsidR="00584305" w:rsidRPr="00584305" w:rsidRDefault="00584305" w:rsidP="00584305">
            <w:pPr>
              <w:pStyle w:val="s16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584305">
              <w:rPr>
                <w:sz w:val="12"/>
                <w:szCs w:val="12"/>
              </w:rPr>
              <w:t>Количество организационно-административных и профилактических мероприятий по предупреждению экстремистских проявлений среди населения, в том числе в молодежной среде;</w:t>
            </w:r>
          </w:p>
          <w:p w:rsidR="00584305" w:rsidRPr="00584305" w:rsidRDefault="00584305" w:rsidP="00584305">
            <w:pPr>
              <w:pStyle w:val="s16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584305">
              <w:rPr>
                <w:sz w:val="12"/>
                <w:szCs w:val="12"/>
              </w:rPr>
              <w:t>Количество материалов, размещенных в</w:t>
            </w:r>
            <w:r w:rsidRPr="00584305">
              <w:rPr>
                <w:spacing w:val="-6"/>
                <w:sz w:val="12"/>
                <w:szCs w:val="12"/>
              </w:rPr>
              <w:t xml:space="preserve"> средствах массовой информации</w:t>
            </w:r>
            <w:r w:rsidRPr="00584305">
              <w:rPr>
                <w:sz w:val="12"/>
                <w:szCs w:val="12"/>
              </w:rPr>
              <w:t xml:space="preserve"> района</w:t>
            </w:r>
            <w:r w:rsidRPr="00584305">
              <w:rPr>
                <w:spacing w:val="-6"/>
                <w:sz w:val="12"/>
                <w:szCs w:val="12"/>
              </w:rPr>
              <w:t xml:space="preserve"> результатов деятельности в сфере </w:t>
            </w:r>
            <w:r w:rsidRPr="00584305">
              <w:rPr>
                <w:sz w:val="12"/>
                <w:szCs w:val="12"/>
              </w:rPr>
              <w:t>профилактики и борьбы с экстремизмом;</w:t>
            </w:r>
          </w:p>
          <w:p w:rsidR="00584305" w:rsidRPr="00584305" w:rsidRDefault="00584305" w:rsidP="00584305">
            <w:pPr>
              <w:pStyle w:val="s16"/>
              <w:shd w:val="clear" w:color="auto" w:fill="FFFFFF"/>
              <w:spacing w:before="0" w:beforeAutospacing="0" w:after="0" w:afterAutospacing="0"/>
              <w:rPr>
                <w:spacing w:val="-8"/>
                <w:sz w:val="12"/>
                <w:szCs w:val="12"/>
              </w:rPr>
            </w:pPr>
            <w:r w:rsidRPr="00584305">
              <w:rPr>
                <w:spacing w:val="-4"/>
                <w:sz w:val="12"/>
                <w:szCs w:val="12"/>
              </w:rPr>
              <w:t xml:space="preserve">Охват </w:t>
            </w:r>
            <w:r w:rsidRPr="00584305">
              <w:rPr>
                <w:sz w:val="12"/>
                <w:szCs w:val="12"/>
              </w:rPr>
              <w:t xml:space="preserve">образовательных учреждений района  комплексом мероприятий, направленных на пропаганду идей толерантности, нетерпимого отношения к проявлениям    ксенофобии, национальной  </w:t>
            </w:r>
            <w:r w:rsidRPr="00584305">
              <w:rPr>
                <w:spacing w:val="-8"/>
                <w:sz w:val="12"/>
                <w:szCs w:val="12"/>
              </w:rPr>
              <w:t>и религиозной  нетерпимости;</w:t>
            </w:r>
          </w:p>
          <w:p w:rsidR="00584305" w:rsidRPr="00584305" w:rsidRDefault="00584305" w:rsidP="00584305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12"/>
                <w:szCs w:val="12"/>
              </w:rPr>
            </w:pPr>
            <w:r w:rsidRPr="00584305">
              <w:rPr>
                <w:color w:val="000000"/>
                <w:sz w:val="12"/>
                <w:szCs w:val="12"/>
              </w:rPr>
              <w:t>Количество и</w:t>
            </w:r>
            <w:r w:rsidRPr="00584305">
              <w:rPr>
                <w:sz w:val="12"/>
                <w:szCs w:val="12"/>
              </w:rPr>
              <w:t>зготовленных и распространенных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 этнокультурным и конфессиональным различиям населения района</w:t>
            </w:r>
          </w:p>
        </w:tc>
      </w:tr>
      <w:tr w:rsidR="00584305" w:rsidRPr="009E1485" w:rsidTr="003A7B85">
        <w:trPr>
          <w:trHeight w:val="187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305" w:rsidRPr="00584305" w:rsidRDefault="00584305" w:rsidP="00584305">
            <w:pPr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584305">
              <w:rPr>
                <w:rFonts w:cs="Times New Roman"/>
                <w:sz w:val="12"/>
                <w:szCs w:val="12"/>
              </w:rPr>
              <w:t xml:space="preserve">Объемы бюджетных ассигнований муниципальной программы, в том числе по годам реализации 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5" w:rsidRPr="00584305" w:rsidRDefault="00584305" w:rsidP="00584305">
            <w:pPr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584305">
              <w:rPr>
                <w:rFonts w:cs="Times New Roman"/>
                <w:sz w:val="12"/>
                <w:szCs w:val="12"/>
              </w:rPr>
              <w:t xml:space="preserve">210,0 тыс. руб.  в том числе: </w:t>
            </w:r>
          </w:p>
          <w:p w:rsidR="00584305" w:rsidRPr="00584305" w:rsidRDefault="00584305" w:rsidP="00584305">
            <w:pPr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584305">
              <w:rPr>
                <w:rFonts w:cs="Times New Roman"/>
                <w:sz w:val="12"/>
                <w:szCs w:val="12"/>
              </w:rPr>
              <w:t xml:space="preserve">2023 год _30,0 тыс. руб. </w:t>
            </w:r>
          </w:p>
          <w:p w:rsidR="00584305" w:rsidRPr="00584305" w:rsidRDefault="00584305" w:rsidP="00584305">
            <w:pPr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584305">
              <w:rPr>
                <w:rFonts w:cs="Times New Roman"/>
                <w:sz w:val="12"/>
                <w:szCs w:val="12"/>
              </w:rPr>
              <w:t>2024 год _20,0 тыс. руб.</w:t>
            </w:r>
          </w:p>
          <w:p w:rsidR="00584305" w:rsidRPr="00584305" w:rsidRDefault="00584305" w:rsidP="00584305">
            <w:pPr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584305">
              <w:rPr>
                <w:rFonts w:cs="Times New Roman"/>
                <w:sz w:val="12"/>
                <w:szCs w:val="12"/>
              </w:rPr>
              <w:t>2025 год _20,0 тыс. руб.</w:t>
            </w:r>
          </w:p>
          <w:p w:rsidR="00584305" w:rsidRPr="00584305" w:rsidRDefault="00584305" w:rsidP="00584305">
            <w:pPr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584305">
              <w:rPr>
                <w:rFonts w:cs="Times New Roman"/>
                <w:sz w:val="12"/>
                <w:szCs w:val="12"/>
              </w:rPr>
              <w:t>2026 год  _20,0 тыс. руб.</w:t>
            </w:r>
          </w:p>
          <w:p w:rsidR="00584305" w:rsidRPr="00584305" w:rsidRDefault="00584305" w:rsidP="00584305">
            <w:pPr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584305">
              <w:rPr>
                <w:rFonts w:cs="Times New Roman"/>
                <w:sz w:val="12"/>
                <w:szCs w:val="12"/>
              </w:rPr>
              <w:t>2027 год  _30,0 тыс. руб.</w:t>
            </w:r>
          </w:p>
          <w:p w:rsidR="00584305" w:rsidRPr="00584305" w:rsidRDefault="00584305" w:rsidP="00584305">
            <w:pPr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584305">
              <w:rPr>
                <w:rFonts w:cs="Times New Roman"/>
                <w:sz w:val="12"/>
                <w:szCs w:val="12"/>
              </w:rPr>
              <w:t>2028 год _30,0  тыс. руб.</w:t>
            </w:r>
          </w:p>
          <w:p w:rsidR="00584305" w:rsidRPr="00584305" w:rsidRDefault="00584305" w:rsidP="00584305">
            <w:pPr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584305">
              <w:rPr>
                <w:rFonts w:cs="Times New Roman"/>
                <w:sz w:val="12"/>
                <w:szCs w:val="12"/>
              </w:rPr>
              <w:t>2029 год _30,0  тыс. руб.</w:t>
            </w:r>
          </w:p>
          <w:p w:rsidR="00584305" w:rsidRPr="00584305" w:rsidRDefault="00584305" w:rsidP="00584305">
            <w:pPr>
              <w:pStyle w:val="ad"/>
              <w:widowControl w:val="0"/>
              <w:autoSpaceDE w:val="0"/>
              <w:snapToGrid w:val="0"/>
              <w:ind w:firstLine="0"/>
              <w:rPr>
                <w:rFonts w:ascii="Times New Roman" w:hAnsi="Times New Roman"/>
                <w:sz w:val="12"/>
                <w:szCs w:val="12"/>
                <w:lang w:eastAsia="ar-SA"/>
              </w:rPr>
            </w:pPr>
            <w:r w:rsidRPr="00584305">
              <w:rPr>
                <w:rFonts w:ascii="Times New Roman" w:hAnsi="Times New Roman"/>
                <w:sz w:val="12"/>
                <w:szCs w:val="12"/>
              </w:rPr>
              <w:t xml:space="preserve">2030 год _30,0  тыс. руб.     </w:t>
            </w:r>
          </w:p>
        </w:tc>
      </w:tr>
      <w:tr w:rsidR="00584305" w:rsidRPr="009E1485" w:rsidTr="003A7B85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305" w:rsidRPr="00584305" w:rsidRDefault="00584305" w:rsidP="00584305">
            <w:pPr>
              <w:spacing w:line="240" w:lineRule="auto"/>
              <w:ind w:firstLine="0"/>
              <w:rPr>
                <w:rFonts w:eastAsia="Calibri" w:cs="Times New Roman"/>
                <w:sz w:val="12"/>
                <w:szCs w:val="12"/>
              </w:rPr>
            </w:pPr>
            <w:r w:rsidRPr="00584305">
              <w:rPr>
                <w:rFonts w:cs="Times New Roman"/>
                <w:sz w:val="12"/>
                <w:szCs w:val="12"/>
              </w:rPr>
              <w:t>Влияние на достижение национальных целей развития Российской Федерации</w:t>
            </w:r>
          </w:p>
          <w:p w:rsidR="00584305" w:rsidRPr="00584305" w:rsidRDefault="00584305" w:rsidP="00584305">
            <w:pPr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5" w:rsidRPr="00584305" w:rsidRDefault="00584305" w:rsidP="00584305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12"/>
                <w:szCs w:val="12"/>
              </w:rPr>
            </w:pPr>
            <w:r w:rsidRPr="00584305">
              <w:rPr>
                <w:color w:val="22272F"/>
                <w:sz w:val="12"/>
                <w:szCs w:val="12"/>
              </w:rPr>
              <w:t>-</w:t>
            </w:r>
          </w:p>
        </w:tc>
      </w:tr>
      <w:tr w:rsidR="00584305" w:rsidRPr="009E1485" w:rsidTr="003A7B85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4305" w:rsidRPr="00584305" w:rsidRDefault="00584305" w:rsidP="00584305">
            <w:pPr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584305">
              <w:rPr>
                <w:rFonts w:cs="Times New Roman"/>
                <w:sz w:val="12"/>
                <w:szCs w:val="12"/>
              </w:rPr>
              <w:t xml:space="preserve">Связь с иными муниципальными программами </w:t>
            </w:r>
            <w:proofErr w:type="spellStart"/>
            <w:r w:rsidRPr="00584305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584305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5" w:rsidRPr="00584305" w:rsidRDefault="00584305" w:rsidP="00584305">
            <w:pPr>
              <w:spacing w:line="240" w:lineRule="auto"/>
              <w:ind w:firstLine="0"/>
              <w:rPr>
                <w:rFonts w:cs="Times New Roman"/>
                <w:sz w:val="12"/>
                <w:szCs w:val="12"/>
              </w:rPr>
            </w:pPr>
            <w:r w:rsidRPr="00584305">
              <w:rPr>
                <w:rFonts w:cs="Times New Roman"/>
                <w:sz w:val="12"/>
                <w:szCs w:val="12"/>
              </w:rPr>
              <w:t>-</w:t>
            </w:r>
          </w:p>
        </w:tc>
      </w:tr>
    </w:tbl>
    <w:p w:rsidR="00584305" w:rsidRPr="009E1485" w:rsidRDefault="00584305" w:rsidP="00584305">
      <w:pPr>
        <w:pStyle w:val="ConsPlusNormal"/>
        <w:widowControl/>
        <w:tabs>
          <w:tab w:val="left" w:pos="855"/>
          <w:tab w:val="left" w:pos="2415"/>
        </w:tabs>
        <w:ind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584305" w:rsidRPr="009E1485" w:rsidRDefault="00584305" w:rsidP="00584305">
      <w:pPr>
        <w:pStyle w:val="ConsPlusNormal"/>
        <w:widowControl/>
        <w:tabs>
          <w:tab w:val="left" w:pos="855"/>
          <w:tab w:val="left" w:pos="2415"/>
        </w:tabs>
        <w:ind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9E1485">
        <w:rPr>
          <w:rFonts w:ascii="Times New Roman" w:hAnsi="Times New Roman" w:cs="Times New Roman"/>
          <w:b/>
          <w:bCs/>
          <w:sz w:val="12"/>
          <w:szCs w:val="12"/>
        </w:rPr>
        <w:t>1. </w:t>
      </w:r>
      <w:r w:rsidRPr="009E1485">
        <w:rPr>
          <w:rFonts w:ascii="Times New Roman" w:hAnsi="Times New Roman" w:cs="Times New Roman"/>
          <w:b/>
          <w:sz w:val="12"/>
          <w:szCs w:val="12"/>
        </w:rPr>
        <w:t xml:space="preserve">Стратегические приоритеты развития муниципальной программы </w:t>
      </w:r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</w:p>
    <w:p w:rsidR="00584305" w:rsidRPr="009E1485" w:rsidRDefault="00584305" w:rsidP="00584305">
      <w:pPr>
        <w:suppressAutoHyphens/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 xml:space="preserve">В настоящее время экстремизм является реальной угрозой национальной безопасности. Экстремизм – это исключительно большая опасность, способная расшатать любое, даже самое стабильное и благополучное общество. Одним из ключевых направлений борьбы с экстремистскими проявлениями в общественной среде выступает их профилактика. В условиях развития современного общества особого внимания требует профилактика экстремизма в молодежной среде. Нередко формирующийся у молодых людей комплекс социальных обид принимает форму этнического протеста, что создает благоприятные условия для роста на этой почве разного рода </w:t>
      </w:r>
      <w:proofErr w:type="spellStart"/>
      <w:r w:rsidRPr="009E1485">
        <w:rPr>
          <w:sz w:val="12"/>
          <w:szCs w:val="12"/>
        </w:rPr>
        <w:t>этно</w:t>
      </w:r>
      <w:proofErr w:type="spellEnd"/>
      <w:r w:rsidRPr="009E1485">
        <w:rPr>
          <w:sz w:val="12"/>
          <w:szCs w:val="12"/>
        </w:rPr>
        <w:t xml:space="preserve"> - и </w:t>
      </w:r>
      <w:proofErr w:type="spellStart"/>
      <w:r w:rsidRPr="009E1485">
        <w:rPr>
          <w:sz w:val="12"/>
          <w:szCs w:val="12"/>
        </w:rPr>
        <w:t>мигрантофобий</w:t>
      </w:r>
      <w:proofErr w:type="spellEnd"/>
      <w:r w:rsidRPr="009E1485">
        <w:rPr>
          <w:sz w:val="12"/>
          <w:szCs w:val="12"/>
        </w:rPr>
        <w:t xml:space="preserve">. В этих условиях проникновение в молодежную среду экстремистских взглядов и идей может привести, как показывает опыт, к трагическим последствиям – применению насилия в отношении мигрантов, иностранных граждан. В связи с этим необходимо проводить работу по профилактике экстремизма среди молодежи, содержащую действия, направленные на уменьшение радикальных проявлений в молодежной среде: проведение комплексных мероприятий по формированию правовой культуры в молодежной среде. Этому могло бы способствовать существенное расширение юридической составляющей в воспитании и образовании. </w:t>
      </w:r>
      <w:proofErr w:type="gramStart"/>
      <w:r w:rsidRPr="009E1485">
        <w:rPr>
          <w:sz w:val="12"/>
          <w:szCs w:val="12"/>
        </w:rPr>
        <w:t>Знание своих собственных прав и свобод будет способствовать развитию у молодого поколения чувства уважения к правам и свободам других лиц, в том числе к их жизни, здоровью и достоинству; воспитание у молодежи толерантного мировоззрения, терпимого отношения ко всем людям, вне зависимости от их национальности, религии, социального, имущественного положения и иных обстоятельств.</w:t>
      </w:r>
      <w:proofErr w:type="gramEnd"/>
    </w:p>
    <w:p w:rsidR="00584305" w:rsidRPr="009E1485" w:rsidRDefault="00584305" w:rsidP="00584305">
      <w:pPr>
        <w:suppressAutoHyphens/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>Экстремизм как социальное явление в современных условиях постоянно изменяется. При этом серьезно возрастают масштабы людских потерь, существенно повышается уровень и расширяется спектр материального и морального ущерба для граждан и общества. Деструктивные последствия экстремистской деятельности затрагивают все основные сферы общественной жизни: политическую, экономическую, социальную, духовную. Все это выдвигает целый ряд новых требований к организации и содержанию противодействия экстремизму на всех уровнях и во всех аспектах этой работы, в том числе в сфере его профилактики, борьбы с носителями потенциальных угроз, а также в области минимизации последствий деятельности.</w:t>
      </w:r>
    </w:p>
    <w:p w:rsidR="00584305" w:rsidRPr="009E1485" w:rsidRDefault="00584305" w:rsidP="00584305">
      <w:pPr>
        <w:suppressAutoHyphens/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 xml:space="preserve">Несмотря на то, что обстановка по линии противодействия экстремизму на территории </w:t>
      </w:r>
      <w:proofErr w:type="spellStart"/>
      <w:r w:rsidRPr="009E1485">
        <w:rPr>
          <w:sz w:val="12"/>
          <w:szCs w:val="12"/>
        </w:rPr>
        <w:t>Адамовского</w:t>
      </w:r>
      <w:proofErr w:type="spellEnd"/>
      <w:r w:rsidRPr="009E1485">
        <w:rPr>
          <w:sz w:val="12"/>
          <w:szCs w:val="12"/>
        </w:rPr>
        <w:t xml:space="preserve"> района на протяжении ряда лет остается относительно спокойной и контролируемой, фиксируются факты размещения в сети интернет экстремистских материалов.</w:t>
      </w:r>
    </w:p>
    <w:p w:rsidR="00584305" w:rsidRPr="009E1485" w:rsidRDefault="00584305" w:rsidP="00584305">
      <w:pPr>
        <w:suppressAutoHyphens/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 xml:space="preserve">Предупреждение экстремистских проявлений должно заключаться в выявлении, устранении, нейтрализации, локализации и минимизации воздействия тех факторов, которые либо их порождают, либо им благоприятствуют. </w:t>
      </w:r>
    </w:p>
    <w:p w:rsidR="00584305" w:rsidRPr="009E1485" w:rsidRDefault="00584305" w:rsidP="00584305">
      <w:pPr>
        <w:widowControl w:val="0"/>
        <w:suppressAutoHyphens/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 xml:space="preserve">Данные профилактические мероприятия должны осуществляться на начальных стадиях развития негативных процессов, когда формируется мотивация противоправного поведения. </w:t>
      </w:r>
      <w:proofErr w:type="gramStart"/>
      <w:r w:rsidRPr="009E1485">
        <w:rPr>
          <w:sz w:val="12"/>
          <w:szCs w:val="12"/>
        </w:rPr>
        <w:t>Противостоять экстремизму можно лишь на основе взаимодействия территориальных органов федеральных органов исполнительной власти, органов государственной власти Оренбургской области, организаций независимо от форм собственности, а также общественных объединений и граждан с привлечением специалистов в различных отраслях знаний, средств массовой информации, в связи с чем, проблема противодействия экстремизму должна решаться с использованием программно-целевого метода.</w:t>
      </w:r>
      <w:proofErr w:type="gramEnd"/>
      <w:r w:rsidRPr="009E1485">
        <w:rPr>
          <w:sz w:val="12"/>
          <w:szCs w:val="12"/>
        </w:rPr>
        <w:t xml:space="preserve"> В противном случае не исключено резкое снижение эффективности участия органов исполнительной власти </w:t>
      </w:r>
      <w:proofErr w:type="spellStart"/>
      <w:r w:rsidRPr="009E1485">
        <w:rPr>
          <w:sz w:val="12"/>
          <w:szCs w:val="12"/>
        </w:rPr>
        <w:t>Адамовского</w:t>
      </w:r>
      <w:proofErr w:type="spellEnd"/>
      <w:r w:rsidRPr="009E1485">
        <w:rPr>
          <w:sz w:val="12"/>
          <w:szCs w:val="12"/>
        </w:rPr>
        <w:t xml:space="preserve"> района Оренбургской области в противодействии экстремизму, способное привести к значительному всплеску преступлений данной категории, особенно в молодежной среде.</w:t>
      </w:r>
    </w:p>
    <w:p w:rsidR="00584305" w:rsidRPr="009E1485" w:rsidRDefault="00584305" w:rsidP="00584305">
      <w:pPr>
        <w:widowControl w:val="0"/>
        <w:suppressAutoHyphens/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 xml:space="preserve">В результате исполнения Программы ожидается снижение степени распространенности негативных </w:t>
      </w:r>
      <w:proofErr w:type="spellStart"/>
      <w:r w:rsidRPr="009E1485">
        <w:rPr>
          <w:sz w:val="12"/>
          <w:szCs w:val="12"/>
        </w:rPr>
        <w:t>этноконтактных</w:t>
      </w:r>
      <w:proofErr w:type="spellEnd"/>
      <w:r w:rsidRPr="009E1485">
        <w:rPr>
          <w:sz w:val="12"/>
          <w:szCs w:val="12"/>
        </w:rPr>
        <w:t xml:space="preserve"> установок, снижение уровня проявления </w:t>
      </w:r>
      <w:r w:rsidRPr="009E1485">
        <w:rPr>
          <w:sz w:val="12"/>
          <w:szCs w:val="12"/>
        </w:rPr>
        <w:lastRenderedPageBreak/>
        <w:t>ксенофобии, религиозной и этнической нетерпимости, этнического и религиозного экстремизма, сохранение этнополитической стабильности в обществе, повышение роли общественных институтов, в том числе национальных и религиозных объединений.</w:t>
      </w:r>
    </w:p>
    <w:p w:rsidR="00584305" w:rsidRPr="009E1485" w:rsidRDefault="00584305" w:rsidP="00584305">
      <w:pPr>
        <w:shd w:val="clear" w:color="auto" w:fill="FFFFFF"/>
        <w:spacing w:line="240" w:lineRule="auto"/>
        <w:ind w:firstLine="538"/>
        <w:rPr>
          <w:color w:val="000000"/>
          <w:sz w:val="12"/>
          <w:szCs w:val="12"/>
        </w:rPr>
      </w:pPr>
    </w:p>
    <w:p w:rsidR="00584305" w:rsidRPr="009E1485" w:rsidRDefault="00584305" w:rsidP="00584305">
      <w:pPr>
        <w:spacing w:line="240" w:lineRule="auto"/>
        <w:jc w:val="center"/>
        <w:rPr>
          <w:b/>
          <w:bCs/>
          <w:sz w:val="12"/>
          <w:szCs w:val="12"/>
        </w:rPr>
      </w:pPr>
      <w:r w:rsidRPr="009E1485">
        <w:rPr>
          <w:b/>
          <w:bCs/>
          <w:sz w:val="12"/>
          <w:szCs w:val="12"/>
        </w:rPr>
        <w:t xml:space="preserve">2. Перечень показателей муниципальной программы </w:t>
      </w:r>
    </w:p>
    <w:p w:rsidR="00584305" w:rsidRPr="009E1485" w:rsidRDefault="00584305" w:rsidP="00584305">
      <w:pPr>
        <w:spacing w:line="240" w:lineRule="auto"/>
        <w:rPr>
          <w:rFonts w:eastAsia="Calibri"/>
          <w:sz w:val="12"/>
          <w:szCs w:val="12"/>
          <w:shd w:val="clear" w:color="auto" w:fill="FFFFFF"/>
        </w:rPr>
      </w:pPr>
    </w:p>
    <w:p w:rsidR="00584305" w:rsidRPr="009E1485" w:rsidRDefault="00584305" w:rsidP="00584305">
      <w:pPr>
        <w:spacing w:line="240" w:lineRule="auto"/>
        <w:rPr>
          <w:color w:val="000000"/>
          <w:sz w:val="12"/>
          <w:szCs w:val="12"/>
        </w:rPr>
      </w:pPr>
      <w:r w:rsidRPr="009E1485">
        <w:rPr>
          <w:color w:val="000000"/>
          <w:sz w:val="12"/>
          <w:szCs w:val="12"/>
        </w:rPr>
        <w:t>В состав муниципальной программы включены следующие показатели:</w:t>
      </w:r>
    </w:p>
    <w:p w:rsidR="00584305" w:rsidRPr="009E1485" w:rsidRDefault="00584305" w:rsidP="00584305">
      <w:pPr>
        <w:numPr>
          <w:ilvl w:val="0"/>
          <w:numId w:val="19"/>
        </w:numPr>
        <w:spacing w:line="240" w:lineRule="auto"/>
        <w:ind w:left="0" w:firstLine="0"/>
        <w:rPr>
          <w:color w:val="000000"/>
          <w:sz w:val="12"/>
          <w:szCs w:val="12"/>
        </w:rPr>
      </w:pPr>
      <w:r w:rsidRPr="009E1485">
        <w:rPr>
          <w:spacing w:val="-6"/>
          <w:sz w:val="12"/>
          <w:szCs w:val="12"/>
        </w:rPr>
        <w:t>Количество случаев проявления  ксенофобии, религиозной и этнической нетерпимости, этнического и религиозного экстремизма;</w:t>
      </w:r>
    </w:p>
    <w:p w:rsidR="00584305" w:rsidRPr="009E1485" w:rsidRDefault="00584305" w:rsidP="00584305">
      <w:pPr>
        <w:numPr>
          <w:ilvl w:val="0"/>
          <w:numId w:val="19"/>
        </w:numPr>
        <w:spacing w:line="240" w:lineRule="auto"/>
        <w:ind w:left="0" w:firstLine="284"/>
        <w:rPr>
          <w:color w:val="000000"/>
          <w:sz w:val="12"/>
          <w:szCs w:val="12"/>
        </w:rPr>
      </w:pPr>
      <w:r w:rsidRPr="009E1485">
        <w:rPr>
          <w:sz w:val="12"/>
          <w:szCs w:val="12"/>
        </w:rPr>
        <w:t>Количество организационно-административных и профилактических мероприятий по предупреждению экстремистских проявлений среди населения, в том числе в молодежной среде;</w:t>
      </w:r>
    </w:p>
    <w:p w:rsidR="00584305" w:rsidRPr="009E1485" w:rsidRDefault="00584305" w:rsidP="00584305">
      <w:pPr>
        <w:numPr>
          <w:ilvl w:val="0"/>
          <w:numId w:val="19"/>
        </w:numPr>
        <w:spacing w:line="240" w:lineRule="auto"/>
        <w:ind w:left="0" w:firstLine="284"/>
        <w:rPr>
          <w:color w:val="000000"/>
          <w:sz w:val="12"/>
          <w:szCs w:val="12"/>
        </w:rPr>
      </w:pPr>
      <w:r w:rsidRPr="009E1485">
        <w:rPr>
          <w:sz w:val="12"/>
          <w:szCs w:val="12"/>
        </w:rPr>
        <w:t>Количество материалов, размещенных в</w:t>
      </w:r>
      <w:r w:rsidRPr="009E1485">
        <w:rPr>
          <w:spacing w:val="-6"/>
          <w:sz w:val="12"/>
          <w:szCs w:val="12"/>
        </w:rPr>
        <w:t xml:space="preserve"> средствах массовой информации</w:t>
      </w:r>
      <w:r w:rsidRPr="009E1485">
        <w:rPr>
          <w:sz w:val="12"/>
          <w:szCs w:val="12"/>
        </w:rPr>
        <w:t xml:space="preserve"> района</w:t>
      </w:r>
      <w:r w:rsidRPr="009E1485">
        <w:rPr>
          <w:spacing w:val="-6"/>
          <w:sz w:val="12"/>
          <w:szCs w:val="12"/>
        </w:rPr>
        <w:t xml:space="preserve"> результатов деятельности в сфере </w:t>
      </w:r>
      <w:r w:rsidRPr="009E1485">
        <w:rPr>
          <w:sz w:val="12"/>
          <w:szCs w:val="12"/>
        </w:rPr>
        <w:t>профилактики и борьбы с экстремизмом;</w:t>
      </w:r>
    </w:p>
    <w:p w:rsidR="00584305" w:rsidRPr="009E1485" w:rsidRDefault="00584305" w:rsidP="00584305">
      <w:pPr>
        <w:numPr>
          <w:ilvl w:val="0"/>
          <w:numId w:val="19"/>
        </w:numPr>
        <w:spacing w:line="240" w:lineRule="auto"/>
        <w:ind w:left="0" w:firstLine="284"/>
        <w:rPr>
          <w:color w:val="000000"/>
          <w:sz w:val="12"/>
          <w:szCs w:val="12"/>
        </w:rPr>
      </w:pPr>
      <w:r w:rsidRPr="009E1485">
        <w:rPr>
          <w:spacing w:val="-4"/>
          <w:sz w:val="12"/>
          <w:szCs w:val="12"/>
        </w:rPr>
        <w:t xml:space="preserve">Охват </w:t>
      </w:r>
      <w:r w:rsidRPr="009E1485">
        <w:rPr>
          <w:sz w:val="12"/>
          <w:szCs w:val="12"/>
        </w:rPr>
        <w:t xml:space="preserve">образовательных учреждений района  комплексом мероприятий, направленных на пропаганду идей толерантности, нетерпимого отношения к проявлениям    ксенофобии, национальной  </w:t>
      </w:r>
      <w:r w:rsidRPr="009E1485">
        <w:rPr>
          <w:spacing w:val="-8"/>
          <w:sz w:val="12"/>
          <w:szCs w:val="12"/>
        </w:rPr>
        <w:t>и религиозной  нетерпимости.</w:t>
      </w:r>
    </w:p>
    <w:p w:rsidR="00584305" w:rsidRPr="009E1485" w:rsidRDefault="00584305" w:rsidP="00584305">
      <w:pPr>
        <w:numPr>
          <w:ilvl w:val="0"/>
          <w:numId w:val="19"/>
        </w:numPr>
        <w:spacing w:line="240" w:lineRule="auto"/>
        <w:ind w:left="0" w:firstLine="284"/>
        <w:rPr>
          <w:color w:val="000000"/>
          <w:sz w:val="12"/>
          <w:szCs w:val="12"/>
        </w:rPr>
      </w:pPr>
      <w:r w:rsidRPr="009E1485">
        <w:rPr>
          <w:color w:val="000000"/>
          <w:sz w:val="12"/>
          <w:szCs w:val="12"/>
        </w:rPr>
        <w:t>Количество и</w:t>
      </w:r>
      <w:r w:rsidRPr="009E1485">
        <w:rPr>
          <w:sz w:val="12"/>
          <w:szCs w:val="12"/>
        </w:rPr>
        <w:t>зготовленных и распространенных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 этнокультурным и конфессиональным различиям населения района.</w:t>
      </w:r>
    </w:p>
    <w:p w:rsidR="00584305" w:rsidRPr="009E1485" w:rsidRDefault="00584305" w:rsidP="00584305">
      <w:pPr>
        <w:spacing w:line="240" w:lineRule="auto"/>
        <w:rPr>
          <w:bCs/>
          <w:color w:val="000000"/>
          <w:sz w:val="12"/>
          <w:szCs w:val="12"/>
        </w:rPr>
      </w:pPr>
      <w:r w:rsidRPr="009E1485">
        <w:rPr>
          <w:bCs/>
          <w:color w:val="000000"/>
          <w:sz w:val="12"/>
          <w:szCs w:val="12"/>
        </w:rPr>
        <w:t xml:space="preserve">Сведения о показателях муниципальной программы приведены в Приложении № 1 </w:t>
      </w:r>
      <w:r w:rsidRPr="009E1485">
        <w:rPr>
          <w:sz w:val="12"/>
          <w:szCs w:val="12"/>
        </w:rPr>
        <w:t>к настоящей Программе</w:t>
      </w:r>
      <w:r w:rsidRPr="009E1485">
        <w:rPr>
          <w:bCs/>
          <w:color w:val="000000"/>
          <w:sz w:val="12"/>
          <w:szCs w:val="12"/>
        </w:rPr>
        <w:t>.</w:t>
      </w:r>
    </w:p>
    <w:p w:rsidR="00584305" w:rsidRPr="009E1485" w:rsidRDefault="00584305" w:rsidP="00584305">
      <w:pPr>
        <w:pStyle w:val="ConsPlusNormal"/>
        <w:widowControl/>
        <w:tabs>
          <w:tab w:val="left" w:pos="855"/>
          <w:tab w:val="left" w:pos="2415"/>
        </w:tabs>
        <w:ind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584305" w:rsidRPr="009E1485" w:rsidRDefault="00584305" w:rsidP="00584305">
      <w:pPr>
        <w:snapToGrid w:val="0"/>
        <w:spacing w:line="240" w:lineRule="auto"/>
        <w:ind w:firstLine="708"/>
        <w:jc w:val="center"/>
        <w:rPr>
          <w:b/>
          <w:bCs/>
          <w:sz w:val="12"/>
          <w:szCs w:val="12"/>
        </w:rPr>
      </w:pPr>
      <w:r w:rsidRPr="009E1485">
        <w:rPr>
          <w:b/>
          <w:bCs/>
          <w:sz w:val="12"/>
          <w:szCs w:val="12"/>
        </w:rPr>
        <w:t>3. Структура  муниципальной программы</w:t>
      </w:r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</w:p>
    <w:p w:rsidR="00584305" w:rsidRPr="009E1485" w:rsidRDefault="00584305" w:rsidP="00584305">
      <w:pPr>
        <w:pStyle w:val="132"/>
        <w:spacing w:line="240" w:lineRule="auto"/>
        <w:ind w:firstLine="709"/>
        <w:rPr>
          <w:bCs/>
          <w:sz w:val="12"/>
          <w:szCs w:val="12"/>
          <w:shd w:val="clear" w:color="auto" w:fill="FFFFFF"/>
        </w:rPr>
      </w:pPr>
      <w:r w:rsidRPr="009E1485">
        <w:rPr>
          <w:bCs/>
          <w:sz w:val="12"/>
          <w:szCs w:val="12"/>
          <w:shd w:val="clear" w:color="auto" w:fill="FFFFFF"/>
        </w:rPr>
        <w:t xml:space="preserve">В состав муниципальной программы включены следующие комплексы процессных мероприятий:  </w:t>
      </w:r>
    </w:p>
    <w:p w:rsidR="00584305" w:rsidRPr="009E1485" w:rsidRDefault="00584305" w:rsidP="00584305">
      <w:pPr>
        <w:pStyle w:val="132"/>
        <w:spacing w:line="240" w:lineRule="auto"/>
        <w:ind w:firstLine="709"/>
        <w:rPr>
          <w:sz w:val="12"/>
          <w:szCs w:val="12"/>
        </w:rPr>
      </w:pPr>
      <w:r w:rsidRPr="009E1485">
        <w:rPr>
          <w:sz w:val="12"/>
          <w:szCs w:val="12"/>
        </w:rPr>
        <w:t>Комплекс процессных мероприятий «Осуществление мониторинга общественно-политической ситуации на территории района, выявление межнациональной и религиозной напряженности»;</w:t>
      </w:r>
    </w:p>
    <w:p w:rsidR="00584305" w:rsidRPr="009E1485" w:rsidRDefault="00584305" w:rsidP="00584305">
      <w:pPr>
        <w:pStyle w:val="132"/>
        <w:spacing w:line="240" w:lineRule="auto"/>
        <w:ind w:firstLine="709"/>
        <w:rPr>
          <w:sz w:val="12"/>
          <w:szCs w:val="12"/>
        </w:rPr>
      </w:pPr>
      <w:r w:rsidRPr="009E1485">
        <w:rPr>
          <w:sz w:val="12"/>
          <w:szCs w:val="12"/>
        </w:rPr>
        <w:t>Комплекс процессных мероприятий «Организация и проведение организационно-административных и профилактических мероприятий по предупреждению экстремистских проявлений среди населения»;</w:t>
      </w:r>
    </w:p>
    <w:p w:rsidR="00584305" w:rsidRPr="009E1485" w:rsidRDefault="00584305" w:rsidP="00584305">
      <w:pPr>
        <w:pStyle w:val="132"/>
        <w:spacing w:line="240" w:lineRule="auto"/>
        <w:ind w:firstLine="709"/>
        <w:rPr>
          <w:sz w:val="12"/>
          <w:szCs w:val="12"/>
        </w:rPr>
      </w:pPr>
      <w:r w:rsidRPr="009E1485">
        <w:rPr>
          <w:sz w:val="12"/>
          <w:szCs w:val="12"/>
        </w:rPr>
        <w:t>Комплекс процессных мероприятий «Проведение регулярного освещения в средствах массовой информации района результатов деятельности в сфере профилактики и борьбы с экстремизмом»;</w:t>
      </w:r>
    </w:p>
    <w:p w:rsidR="00584305" w:rsidRPr="009E1485" w:rsidRDefault="00584305" w:rsidP="00584305">
      <w:pPr>
        <w:pStyle w:val="132"/>
        <w:spacing w:line="240" w:lineRule="auto"/>
        <w:ind w:firstLine="709"/>
        <w:rPr>
          <w:sz w:val="12"/>
          <w:szCs w:val="12"/>
        </w:rPr>
      </w:pPr>
      <w:r w:rsidRPr="009E1485">
        <w:rPr>
          <w:sz w:val="12"/>
          <w:szCs w:val="12"/>
        </w:rPr>
        <w:t xml:space="preserve">Комплекс процессных мероприятий «Проведение в образовательных учреждениях района комплекса мероприятий, направленных  на пропаганду идей толерантности, нетерпимого отношения к проявлениям ксенофобии, национальной  </w:t>
      </w:r>
      <w:r w:rsidRPr="009E1485">
        <w:rPr>
          <w:spacing w:val="-8"/>
          <w:sz w:val="12"/>
          <w:szCs w:val="12"/>
        </w:rPr>
        <w:t xml:space="preserve">и религиозной нетерпимости». </w:t>
      </w:r>
    </w:p>
    <w:p w:rsidR="00584305" w:rsidRPr="009E1485" w:rsidRDefault="00584305" w:rsidP="00584305">
      <w:pPr>
        <w:pStyle w:val="132"/>
        <w:spacing w:line="240" w:lineRule="auto"/>
        <w:ind w:firstLine="709"/>
        <w:rPr>
          <w:bCs/>
          <w:sz w:val="12"/>
          <w:szCs w:val="12"/>
          <w:shd w:val="clear" w:color="auto" w:fill="FFFFFF"/>
        </w:rPr>
      </w:pPr>
      <w:r w:rsidRPr="009E1485">
        <w:rPr>
          <w:bCs/>
          <w:sz w:val="12"/>
          <w:szCs w:val="12"/>
          <w:shd w:val="clear" w:color="auto" w:fill="FFFFFF"/>
        </w:rPr>
        <w:t>Структурные элементы муниципальной программы направлены на решение конкретных задач на всех стадиях её реализации. Структура муниципальной программы представлена в приложении № 2 к Программе.</w:t>
      </w:r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</w:p>
    <w:p w:rsidR="00584305" w:rsidRPr="009E1485" w:rsidRDefault="00584305" w:rsidP="00584305">
      <w:pPr>
        <w:pStyle w:val="132"/>
        <w:numPr>
          <w:ilvl w:val="0"/>
          <w:numId w:val="22"/>
        </w:numPr>
        <w:shd w:val="clear" w:color="auto" w:fill="auto"/>
        <w:spacing w:line="240" w:lineRule="auto"/>
        <w:ind w:left="0"/>
        <w:jc w:val="center"/>
        <w:rPr>
          <w:b/>
          <w:sz w:val="12"/>
          <w:szCs w:val="12"/>
        </w:rPr>
      </w:pPr>
      <w:r w:rsidRPr="009E1485">
        <w:rPr>
          <w:b/>
          <w:sz w:val="12"/>
          <w:szCs w:val="12"/>
        </w:rPr>
        <w:t>Перечень мероприятий (результатов) муниципальной программы</w:t>
      </w:r>
    </w:p>
    <w:p w:rsidR="00584305" w:rsidRPr="009E1485" w:rsidRDefault="00584305" w:rsidP="00584305">
      <w:pPr>
        <w:pStyle w:val="114"/>
        <w:spacing w:before="0" w:beforeAutospacing="0" w:after="0" w:afterAutospacing="0"/>
        <w:ind w:firstLine="709"/>
        <w:jc w:val="both"/>
        <w:rPr>
          <w:sz w:val="12"/>
          <w:szCs w:val="12"/>
        </w:rPr>
      </w:pPr>
      <w:r w:rsidRPr="009E1485">
        <w:rPr>
          <w:sz w:val="12"/>
          <w:szCs w:val="12"/>
        </w:rPr>
        <w:t xml:space="preserve">В рамках комплекса процессных мероприятий «Профилактика     экстремизма путем совершенствования системы профилактических мер </w:t>
      </w:r>
      <w:proofErr w:type="spellStart"/>
      <w:r w:rsidRPr="009E1485">
        <w:rPr>
          <w:sz w:val="12"/>
          <w:szCs w:val="12"/>
        </w:rPr>
        <w:t>антиэкстремистской</w:t>
      </w:r>
      <w:proofErr w:type="spellEnd"/>
      <w:r w:rsidRPr="009E1485">
        <w:rPr>
          <w:sz w:val="12"/>
          <w:szCs w:val="12"/>
        </w:rPr>
        <w:t xml:space="preserve"> направленности» реализуются следующие мероприятия (результаты):</w:t>
      </w:r>
    </w:p>
    <w:p w:rsidR="00584305" w:rsidRPr="009E1485" w:rsidRDefault="00584305" w:rsidP="00584305">
      <w:pPr>
        <w:pStyle w:val="114"/>
        <w:spacing w:before="0" w:beforeAutospacing="0" w:after="0" w:afterAutospacing="0"/>
        <w:ind w:firstLine="709"/>
        <w:jc w:val="both"/>
        <w:rPr>
          <w:spacing w:val="-4"/>
          <w:sz w:val="12"/>
          <w:szCs w:val="12"/>
        </w:rPr>
      </w:pPr>
      <w:r w:rsidRPr="009E1485">
        <w:rPr>
          <w:sz w:val="12"/>
          <w:szCs w:val="12"/>
        </w:rPr>
        <w:t>-</w:t>
      </w:r>
      <w:r w:rsidRPr="009E1485">
        <w:rPr>
          <w:spacing w:val="-6"/>
          <w:sz w:val="12"/>
          <w:szCs w:val="12"/>
        </w:rPr>
        <w:t xml:space="preserve"> </w:t>
      </w:r>
      <w:r w:rsidRPr="009E1485">
        <w:rPr>
          <w:sz w:val="12"/>
          <w:szCs w:val="12"/>
        </w:rPr>
        <w:t xml:space="preserve">Осуществление мониторинга проявлений экстремизма и </w:t>
      </w:r>
      <w:proofErr w:type="spellStart"/>
      <w:r w:rsidRPr="009E1485">
        <w:rPr>
          <w:sz w:val="12"/>
          <w:szCs w:val="12"/>
        </w:rPr>
        <w:t>этносепаратизма</w:t>
      </w:r>
      <w:proofErr w:type="spellEnd"/>
      <w:r w:rsidRPr="009E1485">
        <w:rPr>
          <w:sz w:val="12"/>
          <w:szCs w:val="12"/>
        </w:rPr>
        <w:t xml:space="preserve"> на территории муниципального образования </w:t>
      </w:r>
      <w:proofErr w:type="spellStart"/>
      <w:r w:rsidRPr="009E1485">
        <w:rPr>
          <w:sz w:val="12"/>
          <w:szCs w:val="12"/>
        </w:rPr>
        <w:t>Адамовский</w:t>
      </w:r>
      <w:proofErr w:type="spellEnd"/>
      <w:r w:rsidRPr="009E1485">
        <w:rPr>
          <w:sz w:val="12"/>
          <w:szCs w:val="12"/>
        </w:rPr>
        <w:t xml:space="preserve"> район</w:t>
      </w:r>
      <w:r w:rsidRPr="009E1485">
        <w:rPr>
          <w:spacing w:val="-4"/>
          <w:sz w:val="12"/>
          <w:szCs w:val="12"/>
        </w:rPr>
        <w:t>;</w:t>
      </w:r>
    </w:p>
    <w:p w:rsidR="00584305" w:rsidRPr="009E1485" w:rsidRDefault="00584305" w:rsidP="00584305">
      <w:pPr>
        <w:pStyle w:val="114"/>
        <w:spacing w:before="0" w:beforeAutospacing="0" w:after="0" w:afterAutospacing="0"/>
        <w:ind w:firstLine="708"/>
        <w:jc w:val="both"/>
        <w:rPr>
          <w:sz w:val="12"/>
          <w:szCs w:val="12"/>
        </w:rPr>
      </w:pPr>
      <w:r w:rsidRPr="009E1485">
        <w:rPr>
          <w:spacing w:val="-4"/>
          <w:sz w:val="12"/>
          <w:szCs w:val="12"/>
        </w:rPr>
        <w:t>-</w:t>
      </w:r>
      <w:r w:rsidRPr="009E1485">
        <w:rPr>
          <w:sz w:val="12"/>
          <w:szCs w:val="12"/>
        </w:rPr>
        <w:t xml:space="preserve"> Проведение мероприятий по обеспечению </w:t>
      </w:r>
      <w:proofErr w:type="gramStart"/>
      <w:r w:rsidRPr="009E1485">
        <w:rPr>
          <w:sz w:val="12"/>
          <w:szCs w:val="12"/>
        </w:rPr>
        <w:t>контроля за</w:t>
      </w:r>
      <w:proofErr w:type="gramEnd"/>
      <w:r w:rsidRPr="009E1485">
        <w:rPr>
          <w:sz w:val="12"/>
          <w:szCs w:val="12"/>
        </w:rPr>
        <w:t xml:space="preserve"> доступом к материалам экстремистского характера в образовательных учреждениях и учреждениях культуры, студенческой и молодежной среде. Обеспечение поддержания в актуальном состоянии муниципальной правовой базы в сфере профилактики экстремизма;</w:t>
      </w:r>
    </w:p>
    <w:p w:rsidR="00584305" w:rsidRPr="009E1485" w:rsidRDefault="00584305" w:rsidP="00584305">
      <w:pPr>
        <w:pStyle w:val="114"/>
        <w:spacing w:before="0" w:beforeAutospacing="0" w:after="0" w:afterAutospacing="0"/>
        <w:ind w:firstLine="709"/>
        <w:jc w:val="both"/>
        <w:rPr>
          <w:sz w:val="12"/>
          <w:szCs w:val="12"/>
        </w:rPr>
      </w:pPr>
      <w:r w:rsidRPr="009E1485">
        <w:rPr>
          <w:sz w:val="12"/>
          <w:szCs w:val="12"/>
        </w:rPr>
        <w:t xml:space="preserve">- </w:t>
      </w:r>
      <w:r w:rsidRPr="009E1485">
        <w:rPr>
          <w:color w:val="000000"/>
          <w:sz w:val="12"/>
          <w:szCs w:val="12"/>
        </w:rPr>
        <w:t>Подготовка и распространение памяток «Осторожно – экстремизм!»</w:t>
      </w:r>
      <w:r w:rsidRPr="009E1485">
        <w:rPr>
          <w:sz w:val="12"/>
          <w:szCs w:val="12"/>
        </w:rPr>
        <w:t>;</w:t>
      </w:r>
    </w:p>
    <w:p w:rsidR="00584305" w:rsidRPr="009E1485" w:rsidRDefault="00584305" w:rsidP="00584305">
      <w:pPr>
        <w:pStyle w:val="114"/>
        <w:spacing w:before="0" w:beforeAutospacing="0" w:after="0" w:afterAutospacing="0"/>
        <w:ind w:firstLine="709"/>
        <w:jc w:val="both"/>
        <w:rPr>
          <w:spacing w:val="-8"/>
          <w:sz w:val="12"/>
          <w:szCs w:val="12"/>
        </w:rPr>
      </w:pPr>
      <w:r w:rsidRPr="009E1485">
        <w:rPr>
          <w:sz w:val="12"/>
          <w:szCs w:val="12"/>
        </w:rPr>
        <w:t>- Организация проведения мероприятий ко Дню Российского флага, Международному дню толерантности</w:t>
      </w:r>
      <w:r w:rsidRPr="009E1485">
        <w:rPr>
          <w:spacing w:val="-8"/>
          <w:sz w:val="12"/>
          <w:szCs w:val="12"/>
        </w:rPr>
        <w:t>.</w:t>
      </w:r>
    </w:p>
    <w:p w:rsidR="00584305" w:rsidRPr="009E1485" w:rsidRDefault="00584305" w:rsidP="00584305">
      <w:pPr>
        <w:pStyle w:val="114"/>
        <w:spacing w:before="0" w:beforeAutospacing="0" w:after="0" w:afterAutospacing="0"/>
        <w:ind w:firstLine="709"/>
        <w:jc w:val="both"/>
        <w:rPr>
          <w:sz w:val="12"/>
          <w:szCs w:val="12"/>
        </w:rPr>
      </w:pPr>
      <w:r w:rsidRPr="009E1485">
        <w:rPr>
          <w:sz w:val="12"/>
          <w:szCs w:val="12"/>
        </w:rPr>
        <w:t>- Изготовление и распространение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 этнокультурным и конфессиональным различиям населения района</w:t>
      </w:r>
    </w:p>
    <w:p w:rsidR="00584305" w:rsidRPr="009E1485" w:rsidRDefault="00584305" w:rsidP="00584305">
      <w:pPr>
        <w:pStyle w:val="af6"/>
        <w:tabs>
          <w:tab w:val="left" w:pos="1094"/>
        </w:tabs>
        <w:ind w:firstLine="539"/>
        <w:jc w:val="both"/>
        <w:rPr>
          <w:sz w:val="12"/>
          <w:szCs w:val="12"/>
        </w:rPr>
      </w:pPr>
      <w:r w:rsidRPr="009E1485">
        <w:rPr>
          <w:sz w:val="12"/>
          <w:szCs w:val="12"/>
        </w:rPr>
        <w:t>Перечень мероприятий (результатов) Программы представлен в Приложении № 3 к Программе.</w:t>
      </w:r>
    </w:p>
    <w:p w:rsidR="00584305" w:rsidRPr="009E1485" w:rsidRDefault="00584305" w:rsidP="00584305">
      <w:pPr>
        <w:pStyle w:val="af6"/>
        <w:tabs>
          <w:tab w:val="left" w:pos="1094"/>
        </w:tabs>
        <w:ind w:firstLine="539"/>
        <w:jc w:val="both"/>
        <w:rPr>
          <w:sz w:val="12"/>
          <w:szCs w:val="12"/>
        </w:rPr>
      </w:pPr>
      <w:r w:rsidRPr="009E1485">
        <w:rPr>
          <w:sz w:val="12"/>
          <w:szCs w:val="12"/>
        </w:rPr>
        <w:t xml:space="preserve"> </w:t>
      </w:r>
    </w:p>
    <w:p w:rsidR="00584305" w:rsidRPr="009E1485" w:rsidRDefault="00584305" w:rsidP="00584305">
      <w:pPr>
        <w:numPr>
          <w:ilvl w:val="0"/>
          <w:numId w:val="22"/>
        </w:numPr>
        <w:spacing w:line="240" w:lineRule="auto"/>
        <w:ind w:left="0"/>
        <w:jc w:val="center"/>
        <w:rPr>
          <w:b/>
          <w:sz w:val="12"/>
          <w:szCs w:val="12"/>
        </w:rPr>
      </w:pPr>
      <w:r w:rsidRPr="009E1485">
        <w:rPr>
          <w:b/>
          <w:sz w:val="12"/>
          <w:szCs w:val="12"/>
        </w:rPr>
        <w:t xml:space="preserve">Финансовое обеспечение муниципальной программы </w:t>
      </w:r>
    </w:p>
    <w:p w:rsidR="00584305" w:rsidRPr="009E1485" w:rsidRDefault="00584305" w:rsidP="00584305">
      <w:pPr>
        <w:spacing w:line="240" w:lineRule="auto"/>
        <w:jc w:val="center"/>
        <w:rPr>
          <w:b/>
          <w:sz w:val="12"/>
          <w:szCs w:val="12"/>
        </w:rPr>
      </w:pPr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>Объем финансирования реализации муниципальной программы составит   210,0 тыс. рублей, в том числе по годам:</w:t>
      </w:r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 xml:space="preserve">2023 год _30,0 тыс. руб. </w:t>
      </w:r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>2024 год _20,0 тыс. руб.</w:t>
      </w:r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>2025 год _20,0 тыс. руб.</w:t>
      </w:r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>2026 год  _20,0 тыс. руб.</w:t>
      </w:r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>2027 год  _30,0 тыс. руб.</w:t>
      </w:r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>2028 год _30,0  тыс. руб.</w:t>
      </w:r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>2029 год _30,0  тыс. руб.</w:t>
      </w:r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 xml:space="preserve">2030 год _30,0  тыс. руб.     </w:t>
      </w:r>
    </w:p>
    <w:p w:rsidR="00584305" w:rsidRPr="009E1485" w:rsidRDefault="00584305" w:rsidP="00584305">
      <w:pPr>
        <w:spacing w:line="240" w:lineRule="auto"/>
        <w:rPr>
          <w:rFonts w:ascii="Times New Roman CYR" w:hAnsi="Times New Roman CYR" w:cs="Times New Roman CYR"/>
          <w:sz w:val="12"/>
          <w:szCs w:val="12"/>
        </w:rPr>
      </w:pPr>
      <w:r w:rsidRPr="009E1485">
        <w:rPr>
          <w:sz w:val="12"/>
          <w:szCs w:val="12"/>
        </w:rPr>
        <w:t>Финансовое обеспечение реализации муниципальной программы представлено в приложении № 4 к Программе.</w:t>
      </w:r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</w:p>
    <w:p w:rsidR="00584305" w:rsidRPr="009E1485" w:rsidRDefault="00584305" w:rsidP="00584305">
      <w:pPr>
        <w:pStyle w:val="ConsPlusNormal"/>
        <w:widowControl/>
        <w:numPr>
          <w:ilvl w:val="0"/>
          <w:numId w:val="22"/>
        </w:numPr>
        <w:ind w:left="0"/>
        <w:jc w:val="center"/>
        <w:rPr>
          <w:rFonts w:ascii="Times New Roman" w:hAnsi="Times New Roman" w:cs="Times New Roman"/>
          <w:b/>
          <w:bCs/>
          <w:sz w:val="12"/>
          <w:szCs w:val="12"/>
          <w:shd w:val="clear" w:color="auto" w:fill="FFFFFF"/>
        </w:rPr>
      </w:pPr>
      <w:r w:rsidRPr="009E1485">
        <w:rPr>
          <w:rFonts w:ascii="Times New Roman" w:hAnsi="Times New Roman" w:cs="Times New Roman"/>
          <w:b/>
          <w:bCs/>
          <w:sz w:val="12"/>
          <w:szCs w:val="12"/>
          <w:shd w:val="clear" w:color="auto" w:fill="FFFFFF"/>
        </w:rPr>
        <w:t>Обоснование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муниципальной Программы</w:t>
      </w:r>
    </w:p>
    <w:p w:rsidR="00584305" w:rsidRPr="009E1485" w:rsidRDefault="00584305" w:rsidP="00584305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12"/>
          <w:szCs w:val="12"/>
          <w:shd w:val="clear" w:color="auto" w:fill="FFFFFF"/>
        </w:rPr>
      </w:pPr>
    </w:p>
    <w:p w:rsidR="00584305" w:rsidRPr="009E1485" w:rsidRDefault="00584305" w:rsidP="00584305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12"/>
          <w:szCs w:val="12"/>
          <w:shd w:val="clear" w:color="auto" w:fill="FFFFFF"/>
        </w:rPr>
      </w:pPr>
      <w:r w:rsidRPr="009E1485">
        <w:rPr>
          <w:rFonts w:ascii="Times New Roman" w:hAnsi="Times New Roman" w:cs="Times New Roman"/>
          <w:bCs/>
          <w:sz w:val="12"/>
          <w:szCs w:val="12"/>
          <w:shd w:val="clear" w:color="auto" w:fill="FFFFFF"/>
        </w:rPr>
        <w:t xml:space="preserve">В рамках реализации муниципальной программы налоговые, таможенные, тарифные, кредитные и иные инструменты не применяются. </w:t>
      </w:r>
    </w:p>
    <w:p w:rsidR="00584305" w:rsidRPr="009E1485" w:rsidRDefault="00584305" w:rsidP="00584305">
      <w:pPr>
        <w:pStyle w:val="ConsPlusNormal"/>
        <w:widowControl/>
        <w:ind w:firstLine="0"/>
        <w:rPr>
          <w:rFonts w:ascii="Times New Roman" w:hAnsi="Times New Roman" w:cs="Times New Roman"/>
          <w:bCs/>
          <w:sz w:val="12"/>
          <w:szCs w:val="12"/>
          <w:shd w:val="clear" w:color="auto" w:fill="FFFFFF"/>
        </w:rPr>
      </w:pPr>
    </w:p>
    <w:p w:rsidR="00584305" w:rsidRPr="009E1485" w:rsidRDefault="00584305" w:rsidP="00584305">
      <w:pPr>
        <w:pStyle w:val="ConsPlusNormal"/>
        <w:widowControl/>
        <w:numPr>
          <w:ilvl w:val="0"/>
          <w:numId w:val="22"/>
        </w:numPr>
        <w:ind w:left="0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9E1485">
        <w:rPr>
          <w:rFonts w:ascii="Times New Roman" w:hAnsi="Times New Roman" w:cs="Times New Roman"/>
          <w:b/>
          <w:sz w:val="12"/>
          <w:szCs w:val="12"/>
        </w:rPr>
        <w:t>Сведения о методике расчета показателей (результатов) муниципальной программы (комплексной программы)</w:t>
      </w:r>
    </w:p>
    <w:p w:rsidR="00584305" w:rsidRPr="009E1485" w:rsidRDefault="00584305" w:rsidP="00584305">
      <w:pPr>
        <w:pStyle w:val="ConsPlusNormal"/>
        <w:widowControl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84305" w:rsidRPr="009E1485" w:rsidRDefault="00584305" w:rsidP="00584305">
      <w:pPr>
        <w:pStyle w:val="ConsPlusNormal"/>
        <w:widowControl/>
        <w:jc w:val="both"/>
        <w:rPr>
          <w:rFonts w:ascii="Times New Roman" w:hAnsi="Times New Roman" w:cs="Times New Roman"/>
          <w:sz w:val="12"/>
          <w:szCs w:val="12"/>
        </w:rPr>
      </w:pPr>
      <w:r w:rsidRPr="009E1485">
        <w:rPr>
          <w:rFonts w:ascii="Times New Roman" w:hAnsi="Times New Roman" w:cs="Times New Roman"/>
          <w:sz w:val="12"/>
          <w:szCs w:val="12"/>
        </w:rPr>
        <w:t>Сведения о методике расчета показателей (результатов) муниципальной программы приведены в приложении № 5 к Программе.</w:t>
      </w:r>
    </w:p>
    <w:p w:rsidR="00584305" w:rsidRPr="009E1485" w:rsidRDefault="00584305" w:rsidP="00584305">
      <w:pPr>
        <w:pStyle w:val="ConsPlusNormal"/>
        <w:widowControl/>
        <w:jc w:val="both"/>
        <w:rPr>
          <w:rFonts w:ascii="Times New Roman" w:hAnsi="Times New Roman" w:cs="Times New Roman"/>
          <w:bCs/>
          <w:sz w:val="12"/>
          <w:szCs w:val="12"/>
          <w:shd w:val="clear" w:color="auto" w:fill="FFFFFF"/>
        </w:rPr>
      </w:pPr>
    </w:p>
    <w:p w:rsidR="00584305" w:rsidRPr="009E1485" w:rsidRDefault="00584305" w:rsidP="0058430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12"/>
          <w:szCs w:val="12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2"/>
          <w:szCs w:val="12"/>
          <w:shd w:val="clear" w:color="auto" w:fill="FFFFFF"/>
        </w:rPr>
        <w:t>8</w:t>
      </w:r>
      <w:r w:rsidRPr="009E1485">
        <w:rPr>
          <w:rFonts w:ascii="Times New Roman" w:hAnsi="Times New Roman" w:cs="Times New Roman"/>
          <w:b/>
          <w:bCs/>
          <w:sz w:val="12"/>
          <w:szCs w:val="12"/>
          <w:shd w:val="clear" w:color="auto" w:fill="FFFFFF"/>
        </w:rPr>
        <w:t>. План реализации муниципальной программы</w:t>
      </w:r>
    </w:p>
    <w:p w:rsidR="00584305" w:rsidRPr="009E1485" w:rsidRDefault="00584305" w:rsidP="0058430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12"/>
          <w:szCs w:val="12"/>
          <w:shd w:val="clear" w:color="auto" w:fill="FFFFFF"/>
        </w:rPr>
      </w:pPr>
    </w:p>
    <w:p w:rsidR="00584305" w:rsidRPr="009E1485" w:rsidRDefault="00584305" w:rsidP="00584305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12"/>
          <w:szCs w:val="12"/>
          <w:shd w:val="clear" w:color="auto" w:fill="FFFFFF"/>
        </w:rPr>
      </w:pPr>
      <w:r w:rsidRPr="009E1485">
        <w:rPr>
          <w:rFonts w:ascii="Times New Roman" w:hAnsi="Times New Roman" w:cs="Times New Roman"/>
          <w:bCs/>
          <w:sz w:val="12"/>
          <w:szCs w:val="12"/>
          <w:shd w:val="clear" w:color="auto" w:fill="FFFFFF"/>
        </w:rPr>
        <w:t>План реализации муниципальной программы представлен в Приложении № 6 к Программе.</w:t>
      </w:r>
    </w:p>
    <w:p w:rsidR="00584305" w:rsidRPr="009E1485" w:rsidRDefault="00584305" w:rsidP="00584305">
      <w:pPr>
        <w:pStyle w:val="ConsPlusNormal"/>
        <w:widowControl/>
        <w:tabs>
          <w:tab w:val="left" w:pos="855"/>
          <w:tab w:val="left" w:pos="2415"/>
        </w:tabs>
        <w:ind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584305" w:rsidRPr="009E1485" w:rsidRDefault="00584305" w:rsidP="00584305">
      <w:pPr>
        <w:shd w:val="clear" w:color="auto" w:fill="FFFFFF"/>
        <w:ind w:firstLine="542"/>
        <w:rPr>
          <w:sz w:val="12"/>
          <w:szCs w:val="12"/>
        </w:rPr>
      </w:pPr>
      <w:r w:rsidRPr="009E1485">
        <w:rPr>
          <w:sz w:val="12"/>
          <w:szCs w:val="12"/>
        </w:rPr>
        <w:tab/>
      </w:r>
    </w:p>
    <w:p w:rsidR="00584305" w:rsidRPr="009E1485" w:rsidRDefault="00584305" w:rsidP="00584305">
      <w:pPr>
        <w:keepLines/>
        <w:rPr>
          <w:sz w:val="12"/>
          <w:szCs w:val="12"/>
        </w:rPr>
      </w:pPr>
      <w:r w:rsidRPr="009E1485">
        <w:rPr>
          <w:sz w:val="12"/>
          <w:szCs w:val="12"/>
        </w:rPr>
        <w:t xml:space="preserve"> </w:t>
      </w:r>
    </w:p>
    <w:p w:rsidR="00584305" w:rsidRPr="009E1485" w:rsidRDefault="00584305" w:rsidP="00584305">
      <w:pPr>
        <w:pStyle w:val="ConsPlusNormal"/>
        <w:widowControl/>
        <w:spacing w:line="228" w:lineRule="auto"/>
        <w:ind w:firstLine="0"/>
        <w:jc w:val="both"/>
        <w:rPr>
          <w:rFonts w:ascii="Times New Roman" w:hAnsi="Times New Roman" w:cs="Times New Roman"/>
          <w:sz w:val="12"/>
          <w:szCs w:val="12"/>
        </w:rPr>
      </w:pPr>
    </w:p>
    <w:p w:rsidR="00584305" w:rsidRPr="009E1485" w:rsidRDefault="00584305" w:rsidP="00584305">
      <w:pPr>
        <w:rPr>
          <w:color w:val="000000"/>
          <w:sz w:val="12"/>
          <w:szCs w:val="12"/>
        </w:rPr>
        <w:sectPr w:rsidR="00584305" w:rsidRPr="009E1485" w:rsidSect="00584305">
          <w:headerReference w:type="even" r:id="rId14"/>
          <w:headerReference w:type="default" r:id="rId15"/>
          <w:pgSz w:w="11906" w:h="16838"/>
          <w:pgMar w:top="567" w:right="851" w:bottom="851" w:left="1701" w:header="709" w:footer="709" w:gutter="0"/>
          <w:cols w:space="708"/>
          <w:titlePg/>
          <w:docGrid w:linePitch="360"/>
        </w:sectPr>
      </w:pPr>
    </w:p>
    <w:p w:rsidR="00584305" w:rsidRPr="00584305" w:rsidRDefault="00584305" w:rsidP="00584305">
      <w:pPr>
        <w:pStyle w:val="1"/>
        <w:spacing w:before="0"/>
        <w:rPr>
          <w:b w:val="0"/>
          <w:sz w:val="12"/>
          <w:szCs w:val="12"/>
          <w:lang w:val="ru-RU"/>
        </w:rPr>
      </w:pPr>
      <w:r w:rsidRPr="00584305">
        <w:rPr>
          <w:b w:val="0"/>
          <w:color w:val="000000"/>
          <w:sz w:val="12"/>
          <w:szCs w:val="12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Pr="00584305">
        <w:rPr>
          <w:b w:val="0"/>
          <w:sz w:val="12"/>
          <w:szCs w:val="12"/>
          <w:lang w:val="ru-RU"/>
        </w:rPr>
        <w:t xml:space="preserve">Приложение № 1 </w:t>
      </w:r>
    </w:p>
    <w:p w:rsidR="00584305" w:rsidRPr="00584305" w:rsidRDefault="00FB1A65" w:rsidP="00584305">
      <w:pPr>
        <w:pStyle w:val="1"/>
        <w:spacing w:before="0"/>
        <w:rPr>
          <w:b w:val="0"/>
          <w:sz w:val="12"/>
          <w:szCs w:val="12"/>
          <w:lang w:val="ru-RU"/>
        </w:rPr>
      </w:pPr>
      <w:r>
        <w:rPr>
          <w:b w:val="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584305" w:rsidRPr="00584305">
        <w:rPr>
          <w:b w:val="0"/>
          <w:sz w:val="12"/>
          <w:szCs w:val="12"/>
          <w:lang w:val="ru-RU"/>
        </w:rPr>
        <w:t xml:space="preserve"> к  муниципальной программе</w:t>
      </w:r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</w:t>
      </w:r>
      <w:r w:rsidR="00FB1A65">
        <w:rPr>
          <w:sz w:val="12"/>
          <w:szCs w:val="12"/>
        </w:rPr>
        <w:t xml:space="preserve">                                                                                    </w:t>
      </w:r>
      <w:r w:rsidRPr="009E1485">
        <w:rPr>
          <w:sz w:val="12"/>
          <w:szCs w:val="12"/>
        </w:rPr>
        <w:t xml:space="preserve">         «Профилактика экстремизма на территории            </w:t>
      </w:r>
    </w:p>
    <w:p w:rsidR="00584305" w:rsidRPr="009E1485" w:rsidRDefault="00584305" w:rsidP="00584305">
      <w:pPr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 xml:space="preserve">                                                                                                                                    </w:t>
      </w:r>
      <w:r w:rsidR="00FB1A65">
        <w:rPr>
          <w:sz w:val="12"/>
          <w:szCs w:val="12"/>
        </w:rPr>
        <w:t xml:space="preserve">                                                                                    </w:t>
      </w:r>
      <w:r w:rsidRPr="009E1485">
        <w:rPr>
          <w:sz w:val="12"/>
          <w:szCs w:val="12"/>
        </w:rPr>
        <w:t xml:space="preserve">                                 муниципального образования  </w:t>
      </w:r>
    </w:p>
    <w:p w:rsidR="00584305" w:rsidRPr="009E1485" w:rsidRDefault="00FB1A65" w:rsidP="0058430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584305" w:rsidRPr="009E1485">
        <w:rPr>
          <w:sz w:val="12"/>
          <w:szCs w:val="12"/>
        </w:rPr>
        <w:t>Адамовский</w:t>
      </w:r>
      <w:proofErr w:type="spellEnd"/>
      <w:r w:rsidR="00584305" w:rsidRPr="009E1485">
        <w:rPr>
          <w:sz w:val="12"/>
          <w:szCs w:val="12"/>
        </w:rPr>
        <w:t xml:space="preserve"> район» </w:t>
      </w:r>
    </w:p>
    <w:p w:rsidR="00584305" w:rsidRPr="009E1485" w:rsidRDefault="00584305" w:rsidP="00584305">
      <w:pPr>
        <w:spacing w:line="240" w:lineRule="auto"/>
        <w:ind w:firstLine="170"/>
        <w:jc w:val="center"/>
        <w:rPr>
          <w:bCs/>
          <w:color w:val="000000"/>
          <w:sz w:val="12"/>
          <w:szCs w:val="12"/>
        </w:rPr>
      </w:pPr>
    </w:p>
    <w:p w:rsidR="00584305" w:rsidRPr="009E1485" w:rsidRDefault="00584305" w:rsidP="00584305">
      <w:pPr>
        <w:spacing w:line="240" w:lineRule="auto"/>
        <w:ind w:firstLine="170"/>
        <w:jc w:val="center"/>
        <w:rPr>
          <w:bCs/>
          <w:color w:val="000000"/>
          <w:sz w:val="12"/>
          <w:szCs w:val="12"/>
        </w:rPr>
      </w:pPr>
      <w:r w:rsidRPr="009E1485">
        <w:rPr>
          <w:bCs/>
          <w:color w:val="000000"/>
          <w:sz w:val="12"/>
          <w:szCs w:val="12"/>
        </w:rPr>
        <w:t>Показатели  муниципальной программы</w:t>
      </w:r>
    </w:p>
    <w:p w:rsidR="00584305" w:rsidRPr="009E1485" w:rsidRDefault="00584305" w:rsidP="00584305">
      <w:pPr>
        <w:spacing w:line="240" w:lineRule="auto"/>
        <w:ind w:firstLine="170"/>
        <w:jc w:val="center"/>
        <w:rPr>
          <w:bCs/>
          <w:color w:val="000000"/>
          <w:sz w:val="12"/>
          <w:szCs w:val="12"/>
        </w:rPr>
      </w:pPr>
    </w:p>
    <w:tbl>
      <w:tblPr>
        <w:tblW w:w="15819" w:type="dxa"/>
        <w:tblInd w:w="-2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"/>
        <w:gridCol w:w="1755"/>
        <w:gridCol w:w="1364"/>
        <w:gridCol w:w="1276"/>
        <w:gridCol w:w="708"/>
        <w:gridCol w:w="567"/>
        <w:gridCol w:w="567"/>
        <w:gridCol w:w="709"/>
        <w:gridCol w:w="580"/>
        <w:gridCol w:w="41"/>
        <w:gridCol w:w="540"/>
        <w:gridCol w:w="27"/>
        <w:gridCol w:w="553"/>
        <w:gridCol w:w="14"/>
        <w:gridCol w:w="567"/>
        <w:gridCol w:w="1701"/>
        <w:gridCol w:w="1701"/>
        <w:gridCol w:w="1471"/>
        <w:gridCol w:w="1134"/>
      </w:tblGrid>
      <w:tr w:rsidR="00584305" w:rsidRPr="009E1485" w:rsidTr="003A7B85">
        <w:trPr>
          <w:trHeight w:val="240"/>
        </w:trPr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9E1485">
              <w:rPr>
                <w:color w:val="22272F"/>
                <w:sz w:val="12"/>
                <w:szCs w:val="12"/>
              </w:rPr>
              <w:t>п</w:t>
            </w:r>
            <w:proofErr w:type="spellEnd"/>
            <w:proofErr w:type="gramEnd"/>
            <w:r w:rsidRPr="009E1485">
              <w:rPr>
                <w:color w:val="22272F"/>
                <w:sz w:val="12"/>
                <w:szCs w:val="12"/>
              </w:rPr>
              <w:t>/</w:t>
            </w:r>
            <w:proofErr w:type="spellStart"/>
            <w:r w:rsidRPr="009E1485">
              <w:rPr>
                <w:color w:val="22272F"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  <w:vertAlign w:val="superscript"/>
              </w:rPr>
            </w:pPr>
            <w:r w:rsidRPr="009E1485">
              <w:rPr>
                <w:color w:val="22272F"/>
                <w:sz w:val="12"/>
                <w:szCs w:val="12"/>
              </w:rPr>
              <w:t>Наименование показателя</w:t>
            </w:r>
          </w:p>
        </w:tc>
        <w:tc>
          <w:tcPr>
            <w:tcW w:w="136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Базовое значение</w:t>
            </w:r>
          </w:p>
        </w:tc>
        <w:tc>
          <w:tcPr>
            <w:tcW w:w="487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proofErr w:type="gramStart"/>
            <w:r w:rsidRPr="009E1485">
              <w:rPr>
                <w:color w:val="22272F"/>
                <w:sz w:val="12"/>
                <w:szCs w:val="12"/>
              </w:rPr>
              <w:t>Ответственный</w:t>
            </w:r>
            <w:proofErr w:type="gramEnd"/>
            <w:r w:rsidRPr="009E1485">
              <w:rPr>
                <w:color w:val="22272F"/>
                <w:sz w:val="12"/>
                <w:szCs w:val="12"/>
              </w:rPr>
              <w:t xml:space="preserve"> за достижение показателя</w:t>
            </w:r>
            <w:r w:rsidRPr="009E1485">
              <w:rPr>
                <w:color w:val="22272F"/>
                <w:sz w:val="12"/>
                <w:szCs w:val="12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Связь с показателями национальных целей</w:t>
            </w:r>
          </w:p>
        </w:tc>
        <w:tc>
          <w:tcPr>
            <w:tcW w:w="14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Информационная система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9E1485">
              <w:rPr>
                <w:color w:val="000000"/>
                <w:sz w:val="12"/>
                <w:szCs w:val="12"/>
              </w:rPr>
              <w:t xml:space="preserve">Связь с иными муниципальными программами </w:t>
            </w:r>
            <w:proofErr w:type="spellStart"/>
            <w:r w:rsidRPr="009E1485">
              <w:rPr>
                <w:color w:val="000000"/>
                <w:sz w:val="12"/>
                <w:szCs w:val="12"/>
              </w:rPr>
              <w:t>Адамовского</w:t>
            </w:r>
            <w:proofErr w:type="spellEnd"/>
            <w:r w:rsidRPr="009E1485">
              <w:rPr>
                <w:color w:val="000000"/>
                <w:sz w:val="12"/>
                <w:szCs w:val="12"/>
              </w:rPr>
              <w:t xml:space="preserve"> района</w:t>
            </w:r>
          </w:p>
        </w:tc>
      </w:tr>
      <w:tr w:rsidR="00584305" w:rsidRPr="009E1485" w:rsidTr="003A7B85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175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136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2026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2027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2028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147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</w:tr>
      <w:tr w:rsidR="00584305" w:rsidRPr="009E1485" w:rsidTr="003A7B85">
        <w:tc>
          <w:tcPr>
            <w:tcW w:w="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8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14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16</w:t>
            </w:r>
          </w:p>
        </w:tc>
      </w:tr>
      <w:tr w:rsidR="00584305" w:rsidRPr="009E1485" w:rsidTr="003A7B85">
        <w:tc>
          <w:tcPr>
            <w:tcW w:w="15819" w:type="dxa"/>
            <w:gridSpan w:val="1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 xml:space="preserve">Цель программы: Реализация государственной политики в сфере профилактики     экстремизма путем совершенствования системы профилактических мер </w:t>
            </w:r>
            <w:proofErr w:type="spellStart"/>
            <w:r w:rsidRPr="009E1485">
              <w:rPr>
                <w:sz w:val="12"/>
                <w:szCs w:val="12"/>
              </w:rPr>
              <w:t>антиэкстремистской</w:t>
            </w:r>
            <w:proofErr w:type="spellEnd"/>
            <w:r w:rsidRPr="009E1485">
              <w:rPr>
                <w:sz w:val="12"/>
                <w:szCs w:val="12"/>
              </w:rPr>
              <w:t xml:space="preserve"> направленности </w:t>
            </w:r>
          </w:p>
        </w:tc>
      </w:tr>
      <w:tr w:rsidR="00584305" w:rsidRPr="009E1485" w:rsidTr="003A7B85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1.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spacing w:val="-6"/>
                <w:sz w:val="12"/>
                <w:szCs w:val="12"/>
              </w:rPr>
              <w:t>Количество случаев проявления  ксенофобии, религиозной и этнической нетерпимости, этнического и религиозного экстремизма</w:t>
            </w:r>
            <w:r w:rsidRPr="009E1485">
              <w:rPr>
                <w:sz w:val="12"/>
                <w:szCs w:val="12"/>
              </w:rPr>
              <w:t xml:space="preserve"> 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случаев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0</w:t>
            </w:r>
          </w:p>
        </w:tc>
        <w:tc>
          <w:tcPr>
            <w:tcW w:w="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E1485">
              <w:rPr>
                <w:color w:val="22272F"/>
                <w:sz w:val="12"/>
                <w:szCs w:val="12"/>
              </w:rPr>
              <w:t>Адамовский</w:t>
            </w:r>
            <w:proofErr w:type="spellEnd"/>
            <w:r w:rsidRPr="009E1485">
              <w:rPr>
                <w:color w:val="22272F"/>
                <w:sz w:val="12"/>
                <w:szCs w:val="12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b/>
                <w:color w:val="22272F"/>
                <w:sz w:val="12"/>
                <w:szCs w:val="12"/>
              </w:rPr>
              <w:t>-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b/>
                <w:color w:val="22272F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b/>
                <w:color w:val="22272F"/>
                <w:sz w:val="12"/>
                <w:szCs w:val="12"/>
              </w:rPr>
              <w:t>-</w:t>
            </w:r>
          </w:p>
        </w:tc>
      </w:tr>
      <w:tr w:rsidR="00584305" w:rsidRPr="009E1485" w:rsidTr="003A7B85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2.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Количество организационно-административных и профилактических мероприятий по предупреждению экстремистских проявлений среди населения, в том числе в молодежной среде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12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12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12</w:t>
            </w:r>
          </w:p>
        </w:tc>
        <w:tc>
          <w:tcPr>
            <w:tcW w:w="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12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E1485">
              <w:rPr>
                <w:color w:val="22272F"/>
                <w:sz w:val="12"/>
                <w:szCs w:val="12"/>
              </w:rPr>
              <w:t>Адамовский</w:t>
            </w:r>
            <w:proofErr w:type="spellEnd"/>
            <w:r w:rsidRPr="009E1485">
              <w:rPr>
                <w:color w:val="22272F"/>
                <w:sz w:val="12"/>
                <w:szCs w:val="12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b/>
                <w:color w:val="22272F"/>
                <w:sz w:val="12"/>
                <w:szCs w:val="12"/>
              </w:rPr>
              <w:t>-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b/>
                <w:color w:val="22272F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b/>
                <w:color w:val="22272F"/>
                <w:sz w:val="12"/>
                <w:szCs w:val="12"/>
              </w:rPr>
              <w:t>-</w:t>
            </w:r>
          </w:p>
        </w:tc>
      </w:tr>
      <w:tr w:rsidR="00584305" w:rsidRPr="009E1485" w:rsidTr="003A7B85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3.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Количество материалов, размещенных в</w:t>
            </w:r>
            <w:r w:rsidRPr="009E1485">
              <w:rPr>
                <w:spacing w:val="-6"/>
                <w:sz w:val="12"/>
                <w:szCs w:val="12"/>
              </w:rPr>
              <w:t xml:space="preserve"> средствах массовой информации</w:t>
            </w:r>
            <w:r w:rsidRPr="009E1485">
              <w:rPr>
                <w:sz w:val="12"/>
                <w:szCs w:val="12"/>
              </w:rPr>
              <w:t xml:space="preserve"> района</w:t>
            </w:r>
            <w:r w:rsidRPr="009E1485">
              <w:rPr>
                <w:spacing w:val="-6"/>
                <w:sz w:val="12"/>
                <w:szCs w:val="12"/>
              </w:rPr>
              <w:t xml:space="preserve"> результатов деятельности в сфере </w:t>
            </w:r>
            <w:r w:rsidRPr="009E1485">
              <w:rPr>
                <w:sz w:val="12"/>
                <w:szCs w:val="12"/>
              </w:rPr>
              <w:t>профилактики и борьбы с экстремизмом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E1485">
              <w:rPr>
                <w:color w:val="22272F"/>
                <w:sz w:val="12"/>
                <w:szCs w:val="12"/>
              </w:rPr>
              <w:t>Адамовский</w:t>
            </w:r>
            <w:proofErr w:type="spellEnd"/>
            <w:r w:rsidRPr="009E1485">
              <w:rPr>
                <w:color w:val="22272F"/>
                <w:sz w:val="12"/>
                <w:szCs w:val="12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b/>
                <w:color w:val="22272F"/>
                <w:sz w:val="12"/>
                <w:szCs w:val="12"/>
              </w:rPr>
              <w:t>-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b/>
                <w:color w:val="22272F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b/>
                <w:color w:val="22272F"/>
                <w:sz w:val="12"/>
                <w:szCs w:val="12"/>
              </w:rPr>
              <w:t>-</w:t>
            </w:r>
          </w:p>
        </w:tc>
      </w:tr>
      <w:tr w:rsidR="00584305" w:rsidRPr="009E1485" w:rsidTr="003A7B85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4.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spacing w:val="-4"/>
                <w:sz w:val="12"/>
                <w:szCs w:val="12"/>
              </w:rPr>
              <w:t xml:space="preserve">Охват </w:t>
            </w:r>
            <w:r w:rsidRPr="009E1485">
              <w:rPr>
                <w:sz w:val="12"/>
                <w:szCs w:val="12"/>
              </w:rPr>
              <w:t xml:space="preserve">образовательных учреждений района  комплексом мероприятий, направленных на пропаганду идей толерантности, нетерпимого отношения к проявлениям    ксенофобии, национальной  </w:t>
            </w:r>
            <w:r w:rsidRPr="009E1485">
              <w:rPr>
                <w:spacing w:val="-8"/>
                <w:sz w:val="12"/>
                <w:szCs w:val="12"/>
              </w:rPr>
              <w:t>и религиозной  нетерпимости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E1485">
              <w:rPr>
                <w:color w:val="22272F"/>
                <w:sz w:val="12"/>
                <w:szCs w:val="12"/>
              </w:rPr>
              <w:t>Адамовский</w:t>
            </w:r>
            <w:proofErr w:type="spellEnd"/>
            <w:r w:rsidRPr="009E1485">
              <w:rPr>
                <w:color w:val="22272F"/>
                <w:sz w:val="12"/>
                <w:szCs w:val="12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b/>
                <w:color w:val="22272F"/>
                <w:sz w:val="12"/>
                <w:szCs w:val="12"/>
              </w:rPr>
              <w:t>-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b/>
                <w:color w:val="22272F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b/>
                <w:color w:val="22272F"/>
                <w:sz w:val="12"/>
                <w:szCs w:val="12"/>
              </w:rPr>
              <w:t>-</w:t>
            </w:r>
          </w:p>
        </w:tc>
      </w:tr>
      <w:tr w:rsidR="00584305" w:rsidRPr="009E1485" w:rsidTr="003A7B85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5.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pStyle w:val="114"/>
              <w:spacing w:before="0" w:beforeAutospacing="0" w:after="0" w:afterAutospacing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000000"/>
                <w:sz w:val="12"/>
                <w:szCs w:val="12"/>
              </w:rPr>
              <w:t>Количество и</w:t>
            </w:r>
            <w:r w:rsidRPr="009E1485">
              <w:rPr>
                <w:sz w:val="12"/>
                <w:szCs w:val="12"/>
              </w:rPr>
              <w:t>зготовленных и распространенных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 этнокультурным и конфессиональным различиям населения района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E1485">
              <w:rPr>
                <w:color w:val="22272F"/>
                <w:sz w:val="12"/>
                <w:szCs w:val="12"/>
              </w:rPr>
              <w:t>Адамовский</w:t>
            </w:r>
            <w:proofErr w:type="spellEnd"/>
            <w:r w:rsidRPr="009E1485">
              <w:rPr>
                <w:color w:val="22272F"/>
                <w:sz w:val="12"/>
                <w:szCs w:val="12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b/>
                <w:color w:val="22272F"/>
                <w:sz w:val="12"/>
                <w:szCs w:val="12"/>
              </w:rPr>
              <w:t>-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b/>
                <w:color w:val="22272F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b/>
                <w:color w:val="22272F"/>
                <w:sz w:val="12"/>
                <w:szCs w:val="12"/>
              </w:rPr>
              <w:t>-</w:t>
            </w:r>
          </w:p>
        </w:tc>
      </w:tr>
    </w:tbl>
    <w:p w:rsidR="00584305" w:rsidRPr="009E1485" w:rsidRDefault="00584305" w:rsidP="00584305">
      <w:pPr>
        <w:pStyle w:val="132"/>
        <w:shd w:val="clear" w:color="auto" w:fill="auto"/>
        <w:spacing w:line="240" w:lineRule="auto"/>
        <w:jc w:val="center"/>
        <w:rPr>
          <w:b/>
          <w:sz w:val="12"/>
          <w:szCs w:val="12"/>
        </w:rPr>
      </w:pPr>
    </w:p>
    <w:p w:rsidR="00584305" w:rsidRPr="009E1485" w:rsidRDefault="00584305" w:rsidP="00584305">
      <w:pPr>
        <w:pStyle w:val="132"/>
        <w:shd w:val="clear" w:color="auto" w:fill="auto"/>
        <w:spacing w:line="240" w:lineRule="auto"/>
        <w:jc w:val="center"/>
        <w:rPr>
          <w:b/>
          <w:sz w:val="12"/>
          <w:szCs w:val="12"/>
        </w:rPr>
      </w:pPr>
    </w:p>
    <w:p w:rsidR="00FB1A65" w:rsidRPr="00584305" w:rsidRDefault="00FB1A65" w:rsidP="00FB1A65">
      <w:pPr>
        <w:pStyle w:val="1"/>
        <w:spacing w:before="0"/>
        <w:rPr>
          <w:b w:val="0"/>
          <w:sz w:val="12"/>
          <w:szCs w:val="12"/>
          <w:lang w:val="ru-RU"/>
        </w:rPr>
      </w:pPr>
      <w:r w:rsidRPr="00584305">
        <w:rPr>
          <w:b w:val="0"/>
          <w:color w:val="00000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</w:t>
      </w:r>
      <w:r w:rsidRPr="00584305">
        <w:rPr>
          <w:b w:val="0"/>
          <w:sz w:val="12"/>
          <w:szCs w:val="12"/>
          <w:lang w:val="ru-RU"/>
        </w:rPr>
        <w:t xml:space="preserve">Приложение № </w:t>
      </w:r>
      <w:r>
        <w:rPr>
          <w:b w:val="0"/>
          <w:sz w:val="12"/>
          <w:szCs w:val="12"/>
          <w:lang w:val="ru-RU"/>
        </w:rPr>
        <w:t>2</w:t>
      </w:r>
      <w:r w:rsidRPr="00584305">
        <w:rPr>
          <w:b w:val="0"/>
          <w:sz w:val="12"/>
          <w:szCs w:val="12"/>
          <w:lang w:val="ru-RU"/>
        </w:rPr>
        <w:t xml:space="preserve"> </w:t>
      </w:r>
    </w:p>
    <w:p w:rsidR="00FB1A65" w:rsidRPr="00584305" w:rsidRDefault="00FB1A65" w:rsidP="00FB1A65">
      <w:pPr>
        <w:pStyle w:val="1"/>
        <w:spacing w:before="0"/>
        <w:rPr>
          <w:b w:val="0"/>
          <w:sz w:val="12"/>
          <w:szCs w:val="12"/>
          <w:lang w:val="ru-RU"/>
        </w:rPr>
      </w:pPr>
      <w:r>
        <w:rPr>
          <w:b w:val="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584305">
        <w:rPr>
          <w:b w:val="0"/>
          <w:sz w:val="12"/>
          <w:szCs w:val="12"/>
          <w:lang w:val="ru-RU"/>
        </w:rPr>
        <w:t xml:space="preserve"> к  муниципальной программе</w:t>
      </w:r>
    </w:p>
    <w:p w:rsidR="00FB1A65" w:rsidRPr="009E1485" w:rsidRDefault="00FB1A65" w:rsidP="00FB1A65">
      <w:pPr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</w:t>
      </w:r>
      <w:r w:rsidRPr="009E1485">
        <w:rPr>
          <w:sz w:val="12"/>
          <w:szCs w:val="12"/>
        </w:rPr>
        <w:t xml:space="preserve">         «Профилактика экстремизма на территории            </w:t>
      </w:r>
    </w:p>
    <w:p w:rsidR="00FB1A65" w:rsidRPr="009E1485" w:rsidRDefault="00FB1A65" w:rsidP="00FB1A65">
      <w:pPr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 xml:space="preserve">                                                                                             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</w:t>
      </w:r>
      <w:r w:rsidRPr="009E1485">
        <w:rPr>
          <w:sz w:val="12"/>
          <w:szCs w:val="12"/>
        </w:rPr>
        <w:t xml:space="preserve">                                 муниципального образования  </w:t>
      </w:r>
    </w:p>
    <w:p w:rsidR="00FB1A65" w:rsidRPr="009E1485" w:rsidRDefault="00FB1A65" w:rsidP="00FB1A6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9E1485">
        <w:rPr>
          <w:sz w:val="12"/>
          <w:szCs w:val="12"/>
        </w:rPr>
        <w:t>Адамовский</w:t>
      </w:r>
      <w:proofErr w:type="spellEnd"/>
      <w:r w:rsidRPr="009E1485">
        <w:rPr>
          <w:sz w:val="12"/>
          <w:szCs w:val="12"/>
        </w:rPr>
        <w:t xml:space="preserve"> район» </w:t>
      </w:r>
    </w:p>
    <w:p w:rsidR="00584305" w:rsidRPr="009E1485" w:rsidRDefault="00584305" w:rsidP="00584305">
      <w:pPr>
        <w:spacing w:line="240" w:lineRule="auto"/>
        <w:jc w:val="center"/>
        <w:rPr>
          <w:color w:val="000000"/>
          <w:sz w:val="12"/>
          <w:szCs w:val="12"/>
        </w:rPr>
      </w:pPr>
      <w:r w:rsidRPr="009E1485">
        <w:rPr>
          <w:color w:val="000000"/>
          <w:sz w:val="12"/>
          <w:szCs w:val="12"/>
        </w:rPr>
        <w:t>Структура муниципальной программы</w:t>
      </w:r>
    </w:p>
    <w:p w:rsidR="00584305" w:rsidRPr="009E1485" w:rsidRDefault="00584305" w:rsidP="00584305">
      <w:pPr>
        <w:spacing w:line="240" w:lineRule="auto"/>
        <w:jc w:val="center"/>
        <w:rPr>
          <w:color w:val="000000"/>
          <w:sz w:val="12"/>
          <w:szCs w:val="12"/>
        </w:rPr>
      </w:pPr>
    </w:p>
    <w:tbl>
      <w:tblPr>
        <w:tblW w:w="14341" w:type="dxa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9"/>
        <w:gridCol w:w="5304"/>
        <w:gridCol w:w="1691"/>
        <w:gridCol w:w="3412"/>
        <w:gridCol w:w="2835"/>
      </w:tblGrid>
      <w:tr w:rsidR="00584305" w:rsidRPr="009E1485" w:rsidTr="003A7B85">
        <w:tc>
          <w:tcPr>
            <w:tcW w:w="1099" w:type="dxa"/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9E1485">
              <w:rPr>
                <w:color w:val="22272F"/>
                <w:sz w:val="12"/>
                <w:szCs w:val="12"/>
              </w:rPr>
              <w:t>п</w:t>
            </w:r>
            <w:proofErr w:type="spellEnd"/>
            <w:proofErr w:type="gramEnd"/>
            <w:r w:rsidRPr="009E1485">
              <w:rPr>
                <w:color w:val="22272F"/>
                <w:sz w:val="12"/>
                <w:szCs w:val="12"/>
              </w:rPr>
              <w:t>/</w:t>
            </w:r>
            <w:proofErr w:type="spellStart"/>
            <w:r w:rsidRPr="009E1485">
              <w:rPr>
                <w:color w:val="22272F"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5304" w:type="dxa"/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Задачи структурного элемента</w:t>
            </w:r>
          </w:p>
        </w:tc>
        <w:tc>
          <w:tcPr>
            <w:tcW w:w="5103" w:type="dxa"/>
            <w:gridSpan w:val="2"/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Краткое описание ожидаемых эффектов от реализации задачи структурного элемент</w:t>
            </w:r>
            <w:r w:rsidRPr="009E1485">
              <w:rPr>
                <w:color w:val="000000"/>
                <w:sz w:val="12"/>
                <w:szCs w:val="12"/>
              </w:rPr>
              <w:t>а</w:t>
            </w:r>
          </w:p>
        </w:tc>
        <w:tc>
          <w:tcPr>
            <w:tcW w:w="2835" w:type="dxa"/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Связь с показателями</w:t>
            </w:r>
          </w:p>
        </w:tc>
      </w:tr>
      <w:tr w:rsidR="00584305" w:rsidRPr="009E1485" w:rsidTr="003A7B85">
        <w:trPr>
          <w:tblHeader/>
        </w:trPr>
        <w:tc>
          <w:tcPr>
            <w:tcW w:w="1099" w:type="dxa"/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</w:t>
            </w:r>
          </w:p>
        </w:tc>
        <w:tc>
          <w:tcPr>
            <w:tcW w:w="5304" w:type="dxa"/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</w:t>
            </w:r>
          </w:p>
        </w:tc>
        <w:tc>
          <w:tcPr>
            <w:tcW w:w="5103" w:type="dxa"/>
            <w:gridSpan w:val="2"/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3</w:t>
            </w:r>
          </w:p>
        </w:tc>
        <w:tc>
          <w:tcPr>
            <w:tcW w:w="2835" w:type="dxa"/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4</w:t>
            </w:r>
          </w:p>
        </w:tc>
      </w:tr>
      <w:tr w:rsidR="00584305" w:rsidRPr="009E1485" w:rsidTr="003A7B85">
        <w:tc>
          <w:tcPr>
            <w:tcW w:w="1099" w:type="dxa"/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1.</w:t>
            </w:r>
          </w:p>
        </w:tc>
        <w:tc>
          <w:tcPr>
            <w:tcW w:w="13242" w:type="dxa"/>
            <w:gridSpan w:val="4"/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9E1485">
              <w:rPr>
                <w:color w:val="000000"/>
                <w:sz w:val="12"/>
                <w:szCs w:val="12"/>
              </w:rPr>
              <w:t>Комплекс процессных мероприятий</w:t>
            </w:r>
            <w:r w:rsidRPr="009E1485">
              <w:rPr>
                <w:b/>
                <w:color w:val="000000"/>
                <w:sz w:val="12"/>
                <w:szCs w:val="12"/>
              </w:rPr>
              <w:t xml:space="preserve"> «</w:t>
            </w:r>
            <w:r w:rsidRPr="009E1485">
              <w:rPr>
                <w:sz w:val="12"/>
                <w:szCs w:val="12"/>
              </w:rPr>
              <w:t xml:space="preserve">Осуществление мониторинга общественно-политической ситуации на территории района, выявление межнациональной и религиозной напряженности»  </w:t>
            </w:r>
          </w:p>
        </w:tc>
      </w:tr>
      <w:tr w:rsidR="00584305" w:rsidRPr="009E1485" w:rsidTr="003A7B85">
        <w:tc>
          <w:tcPr>
            <w:tcW w:w="1099" w:type="dxa"/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584305" w:rsidRPr="00FB1A65" w:rsidRDefault="00584305" w:rsidP="00FB1A65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Ответственный за реализацию: </w:t>
            </w:r>
            <w:r w:rsidRPr="009E1485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E1485">
              <w:rPr>
                <w:sz w:val="12"/>
                <w:szCs w:val="12"/>
              </w:rPr>
              <w:t>Адамовский</w:t>
            </w:r>
            <w:proofErr w:type="spellEnd"/>
            <w:r w:rsidRPr="009E1485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6247" w:type="dxa"/>
            <w:gridSpan w:val="2"/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-</w:t>
            </w:r>
          </w:p>
        </w:tc>
      </w:tr>
      <w:tr w:rsidR="00584305" w:rsidRPr="009E1485" w:rsidTr="003A7B85">
        <w:tc>
          <w:tcPr>
            <w:tcW w:w="1099" w:type="dxa"/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1.1.</w:t>
            </w:r>
          </w:p>
        </w:tc>
        <w:tc>
          <w:tcPr>
            <w:tcW w:w="5304" w:type="dxa"/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Задача  </w:t>
            </w:r>
          </w:p>
          <w:p w:rsidR="00584305" w:rsidRPr="009E1485" w:rsidRDefault="00584305" w:rsidP="00FB1A6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Выработка эффективных мер противодействия реализации экстремистских проявлений на основе проведения на территории района мониторинга общественно-политической ситуации</w:t>
            </w:r>
          </w:p>
        </w:tc>
        <w:tc>
          <w:tcPr>
            <w:tcW w:w="5103" w:type="dxa"/>
            <w:gridSpan w:val="2"/>
            <w:shd w:val="clear" w:color="auto" w:fill="FFFFFF"/>
            <w:hideMark/>
          </w:tcPr>
          <w:p w:rsidR="00584305" w:rsidRPr="009E1485" w:rsidRDefault="00584305" w:rsidP="00FB1A65">
            <w:pPr>
              <w:pStyle w:val="114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 xml:space="preserve">Обеспечение  получения  </w:t>
            </w:r>
            <w:proofErr w:type="gramStart"/>
            <w:r w:rsidRPr="009E1485">
              <w:rPr>
                <w:sz w:val="12"/>
                <w:szCs w:val="12"/>
              </w:rPr>
              <w:t>достоверной</w:t>
            </w:r>
            <w:proofErr w:type="gramEnd"/>
            <w:r w:rsidRPr="009E1485">
              <w:rPr>
                <w:sz w:val="12"/>
                <w:szCs w:val="12"/>
              </w:rPr>
              <w:t xml:space="preserve">  и</w:t>
            </w:r>
          </w:p>
          <w:p w:rsidR="00584305" w:rsidRPr="009E1485" w:rsidRDefault="00584305" w:rsidP="00FB1A65">
            <w:pPr>
              <w:pStyle w:val="114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разноплановой  информации о межнациональных  и  межрелигиозных «настроениях»</w:t>
            </w:r>
          </w:p>
          <w:p w:rsidR="00584305" w:rsidRPr="009E1485" w:rsidRDefault="00584305" w:rsidP="00FB1A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22272F"/>
                <w:sz w:val="12"/>
                <w:szCs w:val="12"/>
                <w:highlight w:val="yellow"/>
              </w:rPr>
            </w:pPr>
          </w:p>
        </w:tc>
        <w:tc>
          <w:tcPr>
            <w:tcW w:w="2835" w:type="dxa"/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  <w:highlight w:val="yellow"/>
              </w:rPr>
            </w:pPr>
            <w:r w:rsidRPr="009E1485">
              <w:rPr>
                <w:spacing w:val="-6"/>
                <w:sz w:val="12"/>
                <w:szCs w:val="12"/>
              </w:rPr>
              <w:t>Количество случаев проявления  ксенофобии, религиозной и этнической нетерпимости, этнического и религиозного экстремизма</w:t>
            </w:r>
          </w:p>
        </w:tc>
      </w:tr>
      <w:tr w:rsidR="00584305" w:rsidRPr="009E1485" w:rsidTr="003A7B85">
        <w:tc>
          <w:tcPr>
            <w:tcW w:w="1099" w:type="dxa"/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2.</w:t>
            </w:r>
          </w:p>
        </w:tc>
        <w:tc>
          <w:tcPr>
            <w:tcW w:w="13242" w:type="dxa"/>
            <w:gridSpan w:val="4"/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spacing w:val="-4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Комплекс процессных мероприятий «Организация и проведение организационно-административных и профилактических мероприятий по предупреждению экстремистских проявлений среди населения»</w:t>
            </w:r>
          </w:p>
        </w:tc>
      </w:tr>
      <w:tr w:rsidR="00584305" w:rsidRPr="009E1485" w:rsidTr="003A7B85">
        <w:tc>
          <w:tcPr>
            <w:tcW w:w="1099" w:type="dxa"/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5304" w:type="dxa"/>
            <w:shd w:val="clear" w:color="auto" w:fill="FFFFFF"/>
          </w:tcPr>
          <w:p w:rsidR="00584305" w:rsidRPr="00FB1A65" w:rsidRDefault="00584305" w:rsidP="00FB1A65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Ответственный за реализацию: </w:t>
            </w:r>
            <w:r w:rsidRPr="009E1485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E1485">
              <w:rPr>
                <w:sz w:val="12"/>
                <w:szCs w:val="12"/>
              </w:rPr>
              <w:t>Адамовский</w:t>
            </w:r>
            <w:proofErr w:type="spellEnd"/>
            <w:r w:rsidRPr="009E1485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7938" w:type="dxa"/>
            <w:gridSpan w:val="3"/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-</w:t>
            </w:r>
          </w:p>
        </w:tc>
      </w:tr>
      <w:tr w:rsidR="00584305" w:rsidRPr="009E1485" w:rsidTr="003A7B85">
        <w:tc>
          <w:tcPr>
            <w:tcW w:w="1099" w:type="dxa"/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lastRenderedPageBreak/>
              <w:t>2.1.</w:t>
            </w:r>
          </w:p>
        </w:tc>
        <w:tc>
          <w:tcPr>
            <w:tcW w:w="5304" w:type="dxa"/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Задача</w:t>
            </w:r>
          </w:p>
          <w:p w:rsidR="00584305" w:rsidRPr="009E1485" w:rsidRDefault="00584305" w:rsidP="00FB1A6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Своевременное предупреждение и пресечение экстремистской деятельности, а также выявление и устранение причин  и условий, способствующих возникновению и распространению экстремизма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584305" w:rsidRPr="009E1485" w:rsidRDefault="00584305" w:rsidP="00FB1A65">
            <w:pPr>
              <w:pStyle w:val="114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Своевременное  предупреждение  и  пресечение</w:t>
            </w:r>
          </w:p>
          <w:p w:rsidR="00584305" w:rsidRPr="009E1485" w:rsidRDefault="00584305" w:rsidP="00FB1A65">
            <w:pPr>
              <w:pStyle w:val="114"/>
              <w:spacing w:before="0" w:beforeAutospacing="0" w:after="0" w:afterAutospacing="0"/>
              <w:jc w:val="both"/>
              <w:rPr>
                <w:b/>
                <w:color w:val="22272F"/>
                <w:sz w:val="12"/>
                <w:szCs w:val="12"/>
                <w:highlight w:val="yellow"/>
              </w:rPr>
            </w:pPr>
            <w:r w:rsidRPr="009E1485">
              <w:rPr>
                <w:sz w:val="12"/>
                <w:szCs w:val="12"/>
              </w:rPr>
              <w:t>экстремистской деятельности, минимизация рисков экстремистских проявлений среди населения, в том числе в молодежной среде</w:t>
            </w:r>
          </w:p>
        </w:tc>
        <w:tc>
          <w:tcPr>
            <w:tcW w:w="2835" w:type="dxa"/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  <w:highlight w:val="yellow"/>
              </w:rPr>
            </w:pPr>
            <w:r w:rsidRPr="009E1485">
              <w:rPr>
                <w:sz w:val="12"/>
                <w:szCs w:val="12"/>
              </w:rPr>
              <w:t>Количество организационно-административных и профилактических мероприятий по предупреждению экстремистских проявлений среди населения, в том числе в молодежной среде</w:t>
            </w:r>
          </w:p>
        </w:tc>
      </w:tr>
      <w:tr w:rsidR="00584305" w:rsidRPr="009E1485" w:rsidTr="003A7B85">
        <w:tc>
          <w:tcPr>
            <w:tcW w:w="1099" w:type="dxa"/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3.</w:t>
            </w:r>
          </w:p>
        </w:tc>
        <w:tc>
          <w:tcPr>
            <w:tcW w:w="13242" w:type="dxa"/>
            <w:gridSpan w:val="4"/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spacing w:val="-4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Комплекс процессных мероприятий «Проведение регулярного освещения в средствах массовой информации района результатов деятельности в сфере профилактики и борьбы с экстремизмом»</w:t>
            </w:r>
          </w:p>
        </w:tc>
      </w:tr>
      <w:tr w:rsidR="00584305" w:rsidRPr="009E1485" w:rsidTr="003A7B85">
        <w:tc>
          <w:tcPr>
            <w:tcW w:w="1099" w:type="dxa"/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5304" w:type="dxa"/>
            <w:shd w:val="clear" w:color="auto" w:fill="FFFFFF"/>
          </w:tcPr>
          <w:p w:rsidR="00584305" w:rsidRPr="00FB1A65" w:rsidRDefault="00584305" w:rsidP="00FB1A65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Ответственный за реализацию: </w:t>
            </w:r>
            <w:r w:rsidRPr="009E1485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E1485">
              <w:rPr>
                <w:sz w:val="12"/>
                <w:szCs w:val="12"/>
              </w:rPr>
              <w:t>Адамовский</w:t>
            </w:r>
            <w:proofErr w:type="spellEnd"/>
            <w:r w:rsidRPr="009E1485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7938" w:type="dxa"/>
            <w:gridSpan w:val="3"/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-</w:t>
            </w:r>
          </w:p>
        </w:tc>
      </w:tr>
      <w:tr w:rsidR="00584305" w:rsidRPr="009E1485" w:rsidTr="003A7B85">
        <w:tc>
          <w:tcPr>
            <w:tcW w:w="1099" w:type="dxa"/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3.1.</w:t>
            </w:r>
          </w:p>
        </w:tc>
        <w:tc>
          <w:tcPr>
            <w:tcW w:w="5304" w:type="dxa"/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Задача </w:t>
            </w:r>
          </w:p>
          <w:p w:rsidR="00584305" w:rsidRPr="009E1485" w:rsidRDefault="00584305" w:rsidP="00FB1A65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Дискредитация идей и практики деятельности экстремистских организаций, распространение  в обществе негативного отношения к их деятельности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584305" w:rsidRPr="009E1485" w:rsidRDefault="00584305" w:rsidP="00FB1A65">
            <w:pPr>
              <w:pStyle w:val="114"/>
              <w:spacing w:before="0" w:beforeAutospacing="0" w:after="0" w:afterAutospacing="0"/>
              <w:jc w:val="both"/>
              <w:rPr>
                <w:b/>
                <w:color w:val="22272F"/>
                <w:sz w:val="12"/>
                <w:szCs w:val="12"/>
                <w:highlight w:val="yellow"/>
              </w:rPr>
            </w:pPr>
            <w:r w:rsidRPr="009E1485">
              <w:rPr>
                <w:sz w:val="12"/>
                <w:szCs w:val="12"/>
              </w:rPr>
              <w:t xml:space="preserve">Формирование единого информационного пространства для пропаганды и распространения на территории муниципального образования </w:t>
            </w:r>
            <w:proofErr w:type="spellStart"/>
            <w:r w:rsidRPr="009E1485">
              <w:rPr>
                <w:sz w:val="12"/>
                <w:szCs w:val="12"/>
              </w:rPr>
              <w:t>Адамовский</w:t>
            </w:r>
            <w:proofErr w:type="spellEnd"/>
            <w:r w:rsidRPr="009E1485">
              <w:rPr>
                <w:sz w:val="12"/>
                <w:szCs w:val="12"/>
              </w:rPr>
              <w:t xml:space="preserve"> район негативного отношения к деятельности экстремистских организаций</w:t>
            </w:r>
          </w:p>
        </w:tc>
        <w:tc>
          <w:tcPr>
            <w:tcW w:w="2835" w:type="dxa"/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Количество материалов, размещенных в</w:t>
            </w:r>
            <w:r w:rsidRPr="009E1485">
              <w:rPr>
                <w:spacing w:val="-6"/>
                <w:sz w:val="12"/>
                <w:szCs w:val="12"/>
              </w:rPr>
              <w:t xml:space="preserve"> средствах массовой информации</w:t>
            </w:r>
            <w:r w:rsidRPr="009E1485">
              <w:rPr>
                <w:sz w:val="12"/>
                <w:szCs w:val="12"/>
              </w:rPr>
              <w:t xml:space="preserve"> района</w:t>
            </w:r>
            <w:r w:rsidRPr="009E1485">
              <w:rPr>
                <w:spacing w:val="-6"/>
                <w:sz w:val="12"/>
                <w:szCs w:val="12"/>
              </w:rPr>
              <w:t xml:space="preserve"> результатов деятельности в сфере </w:t>
            </w:r>
            <w:r w:rsidRPr="009E1485">
              <w:rPr>
                <w:sz w:val="12"/>
                <w:szCs w:val="12"/>
              </w:rPr>
              <w:t>профилактики и борьбы с экстремизмом</w:t>
            </w:r>
          </w:p>
        </w:tc>
      </w:tr>
      <w:tr w:rsidR="00584305" w:rsidRPr="009E1485" w:rsidTr="003A7B85">
        <w:tc>
          <w:tcPr>
            <w:tcW w:w="1099" w:type="dxa"/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4.</w:t>
            </w:r>
          </w:p>
        </w:tc>
        <w:tc>
          <w:tcPr>
            <w:tcW w:w="13242" w:type="dxa"/>
            <w:gridSpan w:val="4"/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spacing w:val="-4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 xml:space="preserve">Комплекс процессных мероприятий «Проведение в образовательных учреждениях района комплекса мероприятий, направленных  на пропаганду идей толерантности, нетерпимого отношения к проявлениям ксенофобии, национальной  </w:t>
            </w:r>
            <w:r w:rsidRPr="009E1485">
              <w:rPr>
                <w:spacing w:val="-8"/>
                <w:sz w:val="12"/>
                <w:szCs w:val="12"/>
              </w:rPr>
              <w:t>и религиозной нетерпимости»</w:t>
            </w:r>
          </w:p>
        </w:tc>
      </w:tr>
      <w:tr w:rsidR="00584305" w:rsidRPr="009E1485" w:rsidTr="003A7B85">
        <w:tc>
          <w:tcPr>
            <w:tcW w:w="1099" w:type="dxa"/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5304" w:type="dxa"/>
            <w:shd w:val="clear" w:color="auto" w:fill="FFFFFF"/>
          </w:tcPr>
          <w:p w:rsidR="00584305" w:rsidRPr="00FB1A65" w:rsidRDefault="00584305" w:rsidP="00FB1A65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Ответственный за реализацию: </w:t>
            </w:r>
            <w:r w:rsidRPr="009E1485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E1485">
              <w:rPr>
                <w:sz w:val="12"/>
                <w:szCs w:val="12"/>
              </w:rPr>
              <w:t>Адамовский</w:t>
            </w:r>
            <w:proofErr w:type="spellEnd"/>
            <w:r w:rsidRPr="009E1485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7938" w:type="dxa"/>
            <w:gridSpan w:val="3"/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-</w:t>
            </w:r>
          </w:p>
        </w:tc>
      </w:tr>
      <w:tr w:rsidR="00584305" w:rsidRPr="009E1485" w:rsidTr="003A7B85">
        <w:tc>
          <w:tcPr>
            <w:tcW w:w="1099" w:type="dxa"/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4.1.</w:t>
            </w:r>
          </w:p>
        </w:tc>
        <w:tc>
          <w:tcPr>
            <w:tcW w:w="5304" w:type="dxa"/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Задача </w:t>
            </w:r>
          </w:p>
          <w:p w:rsidR="00584305" w:rsidRPr="009E1485" w:rsidRDefault="00584305" w:rsidP="00FB1A65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Создание условий для повышения эффективности межнационального, межэтнического и межконфессионального диалога, формирование духовно-нравственной личности, свободной  от националистических предрассудков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584305" w:rsidRPr="009E1485" w:rsidRDefault="00584305" w:rsidP="00FB1A65">
            <w:pPr>
              <w:pStyle w:val="114"/>
              <w:spacing w:before="0" w:beforeAutospacing="0" w:after="0" w:afterAutospacing="0"/>
              <w:rPr>
                <w:spacing w:val="-4"/>
                <w:sz w:val="12"/>
                <w:szCs w:val="12"/>
              </w:rPr>
            </w:pPr>
            <w:r w:rsidRPr="009E1485">
              <w:rPr>
                <w:spacing w:val="-4"/>
                <w:sz w:val="12"/>
                <w:szCs w:val="12"/>
              </w:rPr>
              <w:t xml:space="preserve">Полный охват </w:t>
            </w:r>
            <w:r w:rsidRPr="009E1485">
              <w:rPr>
                <w:sz w:val="12"/>
                <w:szCs w:val="12"/>
              </w:rPr>
              <w:t xml:space="preserve">образовательных       учреждений района       комплексом мероприятий, направленных                     на пропаганду идей          толерантности,                нетерпимого отношения к проявлениям    ксенофобии,              национальной                    </w:t>
            </w:r>
            <w:r w:rsidRPr="009E1485">
              <w:rPr>
                <w:spacing w:val="-8"/>
                <w:sz w:val="12"/>
                <w:szCs w:val="12"/>
              </w:rPr>
              <w:t>и религиозной нетерпимости</w:t>
            </w:r>
          </w:p>
        </w:tc>
        <w:tc>
          <w:tcPr>
            <w:tcW w:w="2835" w:type="dxa"/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spacing w:val="-8"/>
                <w:sz w:val="12"/>
                <w:szCs w:val="12"/>
              </w:rPr>
            </w:pPr>
            <w:r w:rsidRPr="009E1485">
              <w:rPr>
                <w:spacing w:val="-4"/>
                <w:sz w:val="12"/>
                <w:szCs w:val="12"/>
              </w:rPr>
              <w:t xml:space="preserve">Охват </w:t>
            </w:r>
            <w:r w:rsidRPr="009E1485">
              <w:rPr>
                <w:sz w:val="12"/>
                <w:szCs w:val="12"/>
              </w:rPr>
              <w:t xml:space="preserve">образовательных учреждений района  комплексом мероприятий, направленных на пропаганду идей толерантности, нетерпимого отношения к проявлениям    ксенофобии, национальной  </w:t>
            </w:r>
            <w:r w:rsidRPr="009E1485">
              <w:rPr>
                <w:spacing w:val="-8"/>
                <w:sz w:val="12"/>
                <w:szCs w:val="12"/>
              </w:rPr>
              <w:t>и религиозной  нетерпимости</w:t>
            </w:r>
          </w:p>
          <w:p w:rsidR="00584305" w:rsidRPr="009E1485" w:rsidRDefault="00584305" w:rsidP="00FB1A65">
            <w:pPr>
              <w:spacing w:line="240" w:lineRule="auto"/>
              <w:ind w:firstLine="0"/>
              <w:rPr>
                <w:spacing w:val="-4"/>
                <w:sz w:val="12"/>
                <w:szCs w:val="12"/>
              </w:rPr>
            </w:pPr>
            <w:r w:rsidRPr="009E1485">
              <w:rPr>
                <w:color w:val="000000"/>
                <w:sz w:val="12"/>
                <w:szCs w:val="12"/>
              </w:rPr>
              <w:t>Количество и</w:t>
            </w:r>
            <w:r w:rsidRPr="009E1485">
              <w:rPr>
                <w:sz w:val="12"/>
                <w:szCs w:val="12"/>
              </w:rPr>
              <w:t>зготовленных и распространенных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 этнокультурным и конфессиональным различиям населения района</w:t>
            </w:r>
          </w:p>
        </w:tc>
      </w:tr>
    </w:tbl>
    <w:p w:rsidR="00584305" w:rsidRPr="009E1485" w:rsidRDefault="00584305" w:rsidP="00584305">
      <w:pPr>
        <w:spacing w:line="240" w:lineRule="auto"/>
        <w:jc w:val="center"/>
        <w:rPr>
          <w:color w:val="000000"/>
          <w:sz w:val="12"/>
          <w:szCs w:val="12"/>
        </w:rPr>
      </w:pPr>
    </w:p>
    <w:p w:rsidR="00584305" w:rsidRPr="009E1485" w:rsidRDefault="00584305" w:rsidP="00584305">
      <w:pPr>
        <w:spacing w:line="240" w:lineRule="auto"/>
        <w:jc w:val="center"/>
        <w:rPr>
          <w:color w:val="000000"/>
          <w:sz w:val="12"/>
          <w:szCs w:val="12"/>
        </w:rPr>
      </w:pPr>
    </w:p>
    <w:p w:rsidR="00FB1A65" w:rsidRPr="00584305" w:rsidRDefault="00FB1A65" w:rsidP="00FB1A65">
      <w:pPr>
        <w:pStyle w:val="1"/>
        <w:spacing w:before="0"/>
        <w:rPr>
          <w:b w:val="0"/>
          <w:sz w:val="12"/>
          <w:szCs w:val="12"/>
          <w:lang w:val="ru-RU"/>
        </w:rPr>
      </w:pPr>
      <w:r w:rsidRPr="00584305">
        <w:rPr>
          <w:b w:val="0"/>
          <w:color w:val="00000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</w:t>
      </w:r>
      <w:r w:rsidRPr="00584305">
        <w:rPr>
          <w:b w:val="0"/>
          <w:sz w:val="12"/>
          <w:szCs w:val="12"/>
          <w:lang w:val="ru-RU"/>
        </w:rPr>
        <w:t xml:space="preserve">Приложение № </w:t>
      </w:r>
      <w:r>
        <w:rPr>
          <w:b w:val="0"/>
          <w:sz w:val="12"/>
          <w:szCs w:val="12"/>
          <w:lang w:val="ru-RU"/>
        </w:rPr>
        <w:t>3</w:t>
      </w:r>
      <w:r w:rsidRPr="00584305">
        <w:rPr>
          <w:b w:val="0"/>
          <w:sz w:val="12"/>
          <w:szCs w:val="12"/>
          <w:lang w:val="ru-RU"/>
        </w:rPr>
        <w:t xml:space="preserve"> </w:t>
      </w:r>
    </w:p>
    <w:p w:rsidR="00FB1A65" w:rsidRPr="00584305" w:rsidRDefault="00FB1A65" w:rsidP="00FB1A65">
      <w:pPr>
        <w:pStyle w:val="1"/>
        <w:spacing w:before="0"/>
        <w:rPr>
          <w:b w:val="0"/>
          <w:sz w:val="12"/>
          <w:szCs w:val="12"/>
          <w:lang w:val="ru-RU"/>
        </w:rPr>
      </w:pPr>
      <w:r>
        <w:rPr>
          <w:b w:val="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584305">
        <w:rPr>
          <w:b w:val="0"/>
          <w:sz w:val="12"/>
          <w:szCs w:val="12"/>
          <w:lang w:val="ru-RU"/>
        </w:rPr>
        <w:t xml:space="preserve"> к  муниципальной программе</w:t>
      </w:r>
    </w:p>
    <w:p w:rsidR="00FB1A65" w:rsidRPr="009E1485" w:rsidRDefault="00FB1A65" w:rsidP="00FB1A65">
      <w:pPr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</w:t>
      </w:r>
      <w:r w:rsidRPr="009E1485">
        <w:rPr>
          <w:sz w:val="12"/>
          <w:szCs w:val="12"/>
        </w:rPr>
        <w:t xml:space="preserve">         «Профилактика экстремизма на территории            </w:t>
      </w:r>
    </w:p>
    <w:p w:rsidR="00FB1A65" w:rsidRPr="009E1485" w:rsidRDefault="00FB1A65" w:rsidP="00FB1A65">
      <w:pPr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 xml:space="preserve">                                                                                             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</w:t>
      </w:r>
      <w:r w:rsidRPr="009E1485">
        <w:rPr>
          <w:sz w:val="12"/>
          <w:szCs w:val="12"/>
        </w:rPr>
        <w:t xml:space="preserve">                                 муниципального образования  </w:t>
      </w:r>
    </w:p>
    <w:p w:rsidR="00FB1A65" w:rsidRDefault="00FB1A65" w:rsidP="00FB1A6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9E1485">
        <w:rPr>
          <w:sz w:val="12"/>
          <w:szCs w:val="12"/>
        </w:rPr>
        <w:t>Адамовский</w:t>
      </w:r>
      <w:proofErr w:type="spellEnd"/>
      <w:r w:rsidRPr="009E1485">
        <w:rPr>
          <w:sz w:val="12"/>
          <w:szCs w:val="12"/>
        </w:rPr>
        <w:t xml:space="preserve"> район» </w:t>
      </w:r>
    </w:p>
    <w:p w:rsidR="00FB1A65" w:rsidRPr="009E1485" w:rsidRDefault="00FB1A65" w:rsidP="00FB1A65">
      <w:pPr>
        <w:spacing w:line="240" w:lineRule="auto"/>
        <w:rPr>
          <w:sz w:val="12"/>
          <w:szCs w:val="12"/>
        </w:rPr>
      </w:pPr>
    </w:p>
    <w:p w:rsidR="00584305" w:rsidRPr="009E1485" w:rsidRDefault="00584305" w:rsidP="00584305">
      <w:pPr>
        <w:pStyle w:val="132"/>
        <w:shd w:val="clear" w:color="auto" w:fill="auto"/>
        <w:spacing w:line="240" w:lineRule="auto"/>
        <w:jc w:val="center"/>
        <w:rPr>
          <w:b/>
          <w:strike/>
          <w:sz w:val="12"/>
          <w:szCs w:val="12"/>
        </w:rPr>
      </w:pPr>
      <w:r w:rsidRPr="009E1485">
        <w:rPr>
          <w:b/>
          <w:sz w:val="12"/>
          <w:szCs w:val="12"/>
        </w:rPr>
        <w:t xml:space="preserve">Перечень мероприятий (результатов) муниципальной программы </w:t>
      </w:r>
    </w:p>
    <w:tbl>
      <w:tblPr>
        <w:tblW w:w="14988" w:type="dxa"/>
        <w:tblInd w:w="5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"/>
        <w:gridCol w:w="3277"/>
        <w:gridCol w:w="1983"/>
        <w:gridCol w:w="1233"/>
        <w:gridCol w:w="919"/>
        <w:gridCol w:w="782"/>
        <w:gridCol w:w="709"/>
        <w:gridCol w:w="850"/>
        <w:gridCol w:w="709"/>
        <w:gridCol w:w="709"/>
        <w:gridCol w:w="709"/>
        <w:gridCol w:w="709"/>
        <w:gridCol w:w="709"/>
        <w:gridCol w:w="1207"/>
      </w:tblGrid>
      <w:tr w:rsidR="00584305" w:rsidRPr="009E1485" w:rsidTr="003A7B85">
        <w:trPr>
          <w:trHeight w:val="240"/>
        </w:trPr>
        <w:tc>
          <w:tcPr>
            <w:tcW w:w="48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9E1485">
              <w:rPr>
                <w:color w:val="22272F"/>
                <w:sz w:val="12"/>
                <w:szCs w:val="12"/>
              </w:rPr>
              <w:t>п</w:t>
            </w:r>
            <w:proofErr w:type="spellEnd"/>
            <w:proofErr w:type="gramEnd"/>
            <w:r w:rsidRPr="009E1485">
              <w:rPr>
                <w:color w:val="22272F"/>
                <w:sz w:val="12"/>
                <w:szCs w:val="12"/>
              </w:rPr>
              <w:t>/</w:t>
            </w:r>
            <w:proofErr w:type="spellStart"/>
            <w:r w:rsidRPr="009E1485">
              <w:rPr>
                <w:color w:val="22272F"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32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Наименование мероприятия (результата)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Характеристика</w:t>
            </w:r>
          </w:p>
        </w:tc>
        <w:tc>
          <w:tcPr>
            <w:tcW w:w="12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Единица измерения</w:t>
            </w:r>
          </w:p>
        </w:tc>
        <w:tc>
          <w:tcPr>
            <w:tcW w:w="91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Базовое значение</w:t>
            </w:r>
          </w:p>
        </w:tc>
        <w:tc>
          <w:tcPr>
            <w:tcW w:w="5886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Значения мероприятия (результата) по годам</w:t>
            </w:r>
          </w:p>
        </w:tc>
        <w:tc>
          <w:tcPr>
            <w:tcW w:w="12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9E1485">
              <w:rPr>
                <w:color w:val="000000"/>
                <w:sz w:val="12"/>
                <w:szCs w:val="12"/>
              </w:rPr>
              <w:t xml:space="preserve">Связь с иными муниципальными программами </w:t>
            </w:r>
            <w:proofErr w:type="spellStart"/>
            <w:r w:rsidRPr="009E1485">
              <w:rPr>
                <w:color w:val="000000"/>
                <w:sz w:val="12"/>
                <w:szCs w:val="12"/>
              </w:rPr>
              <w:t>Адамовского</w:t>
            </w:r>
            <w:proofErr w:type="spellEnd"/>
            <w:r w:rsidRPr="009E1485">
              <w:rPr>
                <w:color w:val="000000"/>
                <w:sz w:val="12"/>
                <w:szCs w:val="12"/>
              </w:rPr>
              <w:t xml:space="preserve"> района</w:t>
            </w:r>
          </w:p>
        </w:tc>
      </w:tr>
      <w:tr w:rsidR="00584305" w:rsidRPr="009E1485" w:rsidTr="003A7B85">
        <w:tc>
          <w:tcPr>
            <w:tcW w:w="48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3277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123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91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2024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2030</w:t>
            </w:r>
          </w:p>
        </w:tc>
        <w:tc>
          <w:tcPr>
            <w:tcW w:w="12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</w:tr>
      <w:tr w:rsidR="00584305" w:rsidRPr="009E1485" w:rsidTr="003A7B85">
        <w:tc>
          <w:tcPr>
            <w:tcW w:w="4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3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4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12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13</w:t>
            </w:r>
          </w:p>
        </w:tc>
      </w:tr>
      <w:tr w:rsidR="00584305" w:rsidRPr="009E1485" w:rsidTr="003A7B85">
        <w:tc>
          <w:tcPr>
            <w:tcW w:w="4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</w:tr>
      <w:tr w:rsidR="00584305" w:rsidRPr="009E1485" w:rsidTr="003A7B85">
        <w:tc>
          <w:tcPr>
            <w:tcW w:w="14988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000000"/>
                <w:sz w:val="12"/>
                <w:szCs w:val="12"/>
              </w:rPr>
              <w:t>Комплекс процессных мероприятий «</w:t>
            </w:r>
            <w:r w:rsidRPr="009E1485">
              <w:rPr>
                <w:sz w:val="12"/>
                <w:szCs w:val="12"/>
              </w:rPr>
              <w:t>Осуществление мониторинга общественно-политической ситуации на территории района, выявление межнациональной и религиозной напряженности»</w:t>
            </w:r>
          </w:p>
        </w:tc>
      </w:tr>
      <w:tr w:rsidR="00584305" w:rsidRPr="009E1485" w:rsidTr="003A7B85">
        <w:tc>
          <w:tcPr>
            <w:tcW w:w="13781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задача: </w:t>
            </w:r>
            <w:r w:rsidRPr="009E1485">
              <w:rPr>
                <w:sz w:val="12"/>
                <w:szCs w:val="12"/>
              </w:rPr>
              <w:t>Выработка эффективных мер противодействия реализации экстремистских проявлений на основе проведения на территории района мониторинга общественно-политической ситуации</w:t>
            </w:r>
            <w:r w:rsidRPr="009E1485">
              <w:rPr>
                <w:spacing w:val="-6"/>
                <w:sz w:val="12"/>
                <w:szCs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b/>
                <w:color w:val="22272F"/>
                <w:sz w:val="12"/>
                <w:szCs w:val="12"/>
              </w:rPr>
              <w:t>-</w:t>
            </w:r>
          </w:p>
        </w:tc>
      </w:tr>
      <w:tr w:rsidR="00584305" w:rsidRPr="009E1485" w:rsidTr="003A7B85">
        <w:tc>
          <w:tcPr>
            <w:tcW w:w="4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9E1485">
              <w:rPr>
                <w:color w:val="000000"/>
                <w:sz w:val="12"/>
                <w:szCs w:val="12"/>
              </w:rPr>
              <w:t xml:space="preserve">Мероприятие (результат) </w:t>
            </w:r>
          </w:p>
          <w:p w:rsidR="00584305" w:rsidRPr="009E1485" w:rsidRDefault="00584305" w:rsidP="00FB1A65">
            <w:pPr>
              <w:pStyle w:val="114"/>
              <w:spacing w:before="0" w:beforeAutospacing="0" w:after="0" w:afterAutospacing="0"/>
              <w:jc w:val="both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 xml:space="preserve">Осуществление мониторинга проявлений экстремизма и </w:t>
            </w:r>
            <w:proofErr w:type="spellStart"/>
            <w:r w:rsidRPr="009E1485">
              <w:rPr>
                <w:sz w:val="12"/>
                <w:szCs w:val="12"/>
              </w:rPr>
              <w:t>этносепаратизма</w:t>
            </w:r>
            <w:proofErr w:type="spellEnd"/>
            <w:r w:rsidRPr="009E1485">
              <w:rPr>
                <w:sz w:val="12"/>
                <w:szCs w:val="12"/>
              </w:rPr>
              <w:t xml:space="preserve"> на территории муниципального образования </w:t>
            </w:r>
            <w:proofErr w:type="spellStart"/>
            <w:r w:rsidRPr="009E1485">
              <w:rPr>
                <w:sz w:val="12"/>
                <w:szCs w:val="12"/>
              </w:rPr>
              <w:t>Адамовский</w:t>
            </w:r>
            <w:proofErr w:type="spellEnd"/>
            <w:r w:rsidRPr="009E1485">
              <w:rPr>
                <w:sz w:val="12"/>
                <w:szCs w:val="12"/>
              </w:rPr>
              <w:t xml:space="preserve"> район</w:t>
            </w:r>
            <w:r w:rsidRPr="009E1485">
              <w:rPr>
                <w:spacing w:val="-6"/>
                <w:sz w:val="12"/>
                <w:szCs w:val="12"/>
              </w:rPr>
              <w:t xml:space="preserve">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color w:val="000000"/>
                <w:spacing w:val="-6"/>
                <w:sz w:val="12"/>
                <w:szCs w:val="12"/>
              </w:rPr>
              <w:t>Количество случаев проявления  ксенофобии, религиозной и этнической нетерпимости, этнического и религиозного экстремизма</w:t>
            </w:r>
            <w:r w:rsidRPr="009E1485"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случаев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9E148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9E148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9E148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9E1485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9E1485">
              <w:rPr>
                <w:b/>
                <w:color w:val="000000"/>
                <w:sz w:val="12"/>
                <w:szCs w:val="12"/>
              </w:rPr>
              <w:t>-</w:t>
            </w:r>
          </w:p>
        </w:tc>
      </w:tr>
      <w:tr w:rsidR="00584305" w:rsidRPr="009E1485" w:rsidTr="003A7B85">
        <w:tc>
          <w:tcPr>
            <w:tcW w:w="4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  <w:tc>
          <w:tcPr>
            <w:tcW w:w="14505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b/>
                <w:color w:val="000000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Комплекс процессных мероприятий «Организация и проведение организационно-административных и профилактических мероприятий по предупреждению экстремистских проявлений среди населения»</w:t>
            </w:r>
          </w:p>
        </w:tc>
      </w:tr>
      <w:tr w:rsidR="00584305" w:rsidRPr="009E1485" w:rsidTr="003A7B85">
        <w:tc>
          <w:tcPr>
            <w:tcW w:w="13781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задача: </w:t>
            </w:r>
            <w:r w:rsidRPr="009E1485">
              <w:rPr>
                <w:sz w:val="12"/>
                <w:szCs w:val="12"/>
              </w:rPr>
              <w:t>Своевременное предупреждение и пресечение экстремистской деятельности, а также выявление и устранение причин  и условий, способствующих возникновению и распространению экстремизма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b/>
                <w:color w:val="22272F"/>
                <w:sz w:val="12"/>
                <w:szCs w:val="12"/>
              </w:rPr>
              <w:t>-</w:t>
            </w:r>
          </w:p>
        </w:tc>
      </w:tr>
      <w:tr w:rsidR="00584305" w:rsidRPr="009E1485" w:rsidTr="003A7B85">
        <w:tc>
          <w:tcPr>
            <w:tcW w:w="4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9E1485">
              <w:rPr>
                <w:color w:val="000000"/>
                <w:sz w:val="12"/>
                <w:szCs w:val="12"/>
              </w:rPr>
              <w:t xml:space="preserve">Мероприятие (результат) </w:t>
            </w:r>
          </w:p>
          <w:p w:rsidR="00584305" w:rsidRPr="009E1485" w:rsidRDefault="00584305" w:rsidP="00FB1A65">
            <w:pPr>
              <w:pStyle w:val="114"/>
              <w:spacing w:before="0" w:beforeAutospacing="0" w:after="0" w:afterAutospacing="0"/>
              <w:jc w:val="both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 xml:space="preserve">«Проведение мероприятий по обеспечению </w:t>
            </w:r>
            <w:proofErr w:type="gramStart"/>
            <w:r w:rsidRPr="009E1485">
              <w:rPr>
                <w:sz w:val="12"/>
                <w:szCs w:val="12"/>
              </w:rPr>
              <w:t>контроля за</w:t>
            </w:r>
            <w:proofErr w:type="gramEnd"/>
            <w:r w:rsidRPr="009E1485">
              <w:rPr>
                <w:sz w:val="12"/>
                <w:szCs w:val="12"/>
              </w:rPr>
              <w:t xml:space="preserve"> доступом к материалам экстремистского характера в образовательных учреждениях и учреждениях культуры, студенческой и молодежной среде»</w:t>
            </w:r>
          </w:p>
          <w:p w:rsidR="00584305" w:rsidRPr="009E1485" w:rsidRDefault="00584305" w:rsidP="00FB1A65">
            <w:pPr>
              <w:pStyle w:val="114"/>
              <w:spacing w:before="0" w:beforeAutospacing="0" w:after="0" w:afterAutospacing="0"/>
              <w:jc w:val="both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 xml:space="preserve">Обеспечение поддержания в актуальном состоянии муниципальной правовой базы в сфере профилактики экстремизма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Количество организационно-административных и профилактических мероприятий по предупреждению экстремистских проявлений среди населения, в том числе в молодежной среде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шт.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12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b/>
                <w:color w:val="22272F"/>
                <w:sz w:val="12"/>
                <w:szCs w:val="12"/>
              </w:rPr>
              <w:t>-</w:t>
            </w:r>
          </w:p>
        </w:tc>
      </w:tr>
      <w:tr w:rsidR="00584305" w:rsidRPr="009E1485" w:rsidTr="003A7B85">
        <w:tc>
          <w:tcPr>
            <w:tcW w:w="4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  <w:tc>
          <w:tcPr>
            <w:tcW w:w="14505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Комплекс процессных мероприятий «Проведение регулярного освещения в средствах массовой информации района результатов деятельности в сфере профилактики и борьбы с экстремизмом»</w:t>
            </w:r>
          </w:p>
        </w:tc>
      </w:tr>
      <w:tr w:rsidR="00584305" w:rsidRPr="009E1485" w:rsidTr="003A7B85">
        <w:tc>
          <w:tcPr>
            <w:tcW w:w="13781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задача: </w:t>
            </w:r>
            <w:r w:rsidRPr="009E1485">
              <w:rPr>
                <w:sz w:val="12"/>
                <w:szCs w:val="12"/>
              </w:rPr>
              <w:t>Дискредитация идей и практики деятельности экстремистских организаций, распространение  в обществе негативного отношения к их деятельности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b/>
                <w:color w:val="22272F"/>
                <w:sz w:val="12"/>
                <w:szCs w:val="12"/>
              </w:rPr>
              <w:t>-</w:t>
            </w:r>
          </w:p>
        </w:tc>
      </w:tr>
      <w:tr w:rsidR="00584305" w:rsidRPr="009E1485" w:rsidTr="003A7B85">
        <w:tc>
          <w:tcPr>
            <w:tcW w:w="4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3.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9E1485">
              <w:rPr>
                <w:color w:val="000000"/>
                <w:sz w:val="12"/>
                <w:szCs w:val="12"/>
              </w:rPr>
              <w:t xml:space="preserve">Мероприятие (результат) </w:t>
            </w:r>
          </w:p>
          <w:p w:rsidR="00584305" w:rsidRPr="009E1485" w:rsidRDefault="00584305" w:rsidP="00FB1A65">
            <w:pPr>
              <w:pStyle w:val="114"/>
              <w:spacing w:before="0" w:beforeAutospacing="0" w:after="0" w:afterAutospacing="0"/>
              <w:jc w:val="both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«</w:t>
            </w:r>
            <w:r w:rsidRPr="009E1485">
              <w:rPr>
                <w:color w:val="000000"/>
                <w:sz w:val="12"/>
                <w:szCs w:val="12"/>
              </w:rPr>
              <w:t>Подготовка и распространение памяток «Осторожно – экстремизм!»</w:t>
            </w:r>
            <w:r w:rsidRPr="009E1485">
              <w:rPr>
                <w:sz w:val="12"/>
                <w:szCs w:val="12"/>
                <w:lang w:eastAsia="en-US"/>
              </w:rPr>
              <w:t xml:space="preserve">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Количество материалов, размещенных в</w:t>
            </w:r>
            <w:r w:rsidRPr="009E1485">
              <w:rPr>
                <w:spacing w:val="-6"/>
                <w:sz w:val="12"/>
                <w:szCs w:val="12"/>
              </w:rPr>
              <w:t xml:space="preserve"> средствах массовой информации</w:t>
            </w:r>
            <w:r w:rsidRPr="009E1485">
              <w:rPr>
                <w:sz w:val="12"/>
                <w:szCs w:val="12"/>
              </w:rPr>
              <w:t xml:space="preserve"> района</w:t>
            </w:r>
            <w:r w:rsidRPr="009E1485">
              <w:rPr>
                <w:spacing w:val="-6"/>
                <w:sz w:val="12"/>
                <w:szCs w:val="12"/>
              </w:rPr>
              <w:t xml:space="preserve"> результатов деятельности в сфере </w:t>
            </w:r>
            <w:r w:rsidRPr="009E1485">
              <w:rPr>
                <w:sz w:val="12"/>
                <w:szCs w:val="12"/>
              </w:rPr>
              <w:t>профилактики и борьбы с экстремизмом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ед.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b/>
                <w:color w:val="22272F"/>
                <w:sz w:val="12"/>
                <w:szCs w:val="12"/>
              </w:rPr>
              <w:t>-</w:t>
            </w:r>
          </w:p>
        </w:tc>
      </w:tr>
      <w:tr w:rsidR="00584305" w:rsidRPr="009E1485" w:rsidTr="003A7B85">
        <w:tc>
          <w:tcPr>
            <w:tcW w:w="4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  <w:tc>
          <w:tcPr>
            <w:tcW w:w="14505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 xml:space="preserve">Комплекс процессных мероприятий «Проведение в образовательных учреждениях района комплекса мероприятий, направленных  на пропаганду идей толерантности, нетерпимого отношения к проявлениям ксенофобии, национальной  </w:t>
            </w:r>
            <w:r w:rsidRPr="009E1485">
              <w:rPr>
                <w:spacing w:val="-8"/>
                <w:sz w:val="12"/>
                <w:szCs w:val="12"/>
              </w:rPr>
              <w:t>и религиозной нетерпимости»</w:t>
            </w:r>
          </w:p>
        </w:tc>
      </w:tr>
      <w:tr w:rsidR="00584305" w:rsidRPr="009E1485" w:rsidTr="003A7B85">
        <w:tc>
          <w:tcPr>
            <w:tcW w:w="137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задача: </w:t>
            </w:r>
            <w:r w:rsidRPr="009E1485">
              <w:rPr>
                <w:sz w:val="12"/>
                <w:szCs w:val="12"/>
              </w:rPr>
              <w:t xml:space="preserve">Создание условий для повышения эффективности межнационального, межэтнического и межконфессионального диалога, формирование духовно-нравственной личности, свободной  от националистических предрассудков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b/>
                <w:color w:val="22272F"/>
                <w:sz w:val="12"/>
                <w:szCs w:val="12"/>
              </w:rPr>
              <w:t>-</w:t>
            </w:r>
          </w:p>
        </w:tc>
      </w:tr>
      <w:tr w:rsidR="00584305" w:rsidRPr="009E1485" w:rsidTr="00FC058A">
        <w:trPr>
          <w:trHeight w:val="965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lastRenderedPageBreak/>
              <w:t>4.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B1A65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9E1485">
              <w:rPr>
                <w:color w:val="000000"/>
                <w:sz w:val="12"/>
                <w:szCs w:val="12"/>
              </w:rPr>
              <w:t xml:space="preserve">Мероприятие (результат) </w:t>
            </w:r>
          </w:p>
          <w:p w:rsidR="00584305" w:rsidRPr="009E1485" w:rsidRDefault="00584305" w:rsidP="00FB1A65">
            <w:pPr>
              <w:pStyle w:val="114"/>
              <w:spacing w:before="0" w:beforeAutospacing="0" w:after="0" w:afterAutospacing="0"/>
              <w:jc w:val="both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 xml:space="preserve">Организация проведения мероприятий ко Дню Российского флага, Международному дню толерантности»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spacing w:val="-4"/>
                <w:sz w:val="12"/>
                <w:szCs w:val="12"/>
              </w:rPr>
              <w:t xml:space="preserve">Охват </w:t>
            </w:r>
            <w:r w:rsidRPr="009E1485">
              <w:rPr>
                <w:sz w:val="12"/>
                <w:szCs w:val="12"/>
              </w:rPr>
              <w:t xml:space="preserve">образовательных учреждений района  комплексом мероприятий, направленных на пропаганду идей толерантности, нетерпимого отношения к проявлениям    ксенофобии, национальной  </w:t>
            </w:r>
            <w:r w:rsidRPr="009E1485">
              <w:rPr>
                <w:spacing w:val="-8"/>
                <w:sz w:val="12"/>
                <w:szCs w:val="12"/>
              </w:rPr>
              <w:t xml:space="preserve">и </w:t>
            </w:r>
          </w:p>
          <w:p w:rsidR="00584305" w:rsidRPr="009E1485" w:rsidRDefault="00584305" w:rsidP="00FB1A65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spacing w:val="-8"/>
                <w:sz w:val="12"/>
                <w:szCs w:val="12"/>
              </w:rPr>
              <w:t>религиозной  нетерпимости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доля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b/>
                <w:color w:val="22272F"/>
                <w:sz w:val="12"/>
                <w:szCs w:val="12"/>
              </w:rPr>
              <w:t>-</w:t>
            </w:r>
          </w:p>
        </w:tc>
      </w:tr>
      <w:tr w:rsidR="00584305" w:rsidRPr="009E1485" w:rsidTr="00FC058A">
        <w:trPr>
          <w:trHeight w:val="122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5.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9E1485">
              <w:rPr>
                <w:color w:val="000000"/>
                <w:sz w:val="12"/>
                <w:szCs w:val="12"/>
              </w:rPr>
              <w:t xml:space="preserve">Мероприятие (результат) </w:t>
            </w:r>
          </w:p>
          <w:p w:rsidR="00584305" w:rsidRPr="009E1485" w:rsidRDefault="00584305" w:rsidP="00FB1A65">
            <w:pPr>
              <w:spacing w:line="240" w:lineRule="auto"/>
              <w:ind w:firstLine="0"/>
              <w:rPr>
                <w:color w:val="22272F"/>
                <w:sz w:val="12"/>
                <w:szCs w:val="12"/>
                <w:highlight w:val="yellow"/>
              </w:rPr>
            </w:pPr>
            <w:r w:rsidRPr="009E1485">
              <w:rPr>
                <w:sz w:val="12"/>
                <w:szCs w:val="12"/>
              </w:rPr>
              <w:t>Изготовление и распространение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 этнокультурным и конфессиональным различиям населения района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pStyle w:val="114"/>
              <w:spacing w:before="0" w:beforeAutospacing="0" w:after="0" w:afterAutospacing="0"/>
              <w:rPr>
                <w:color w:val="22272F"/>
                <w:sz w:val="12"/>
                <w:szCs w:val="12"/>
                <w:highlight w:val="yellow"/>
              </w:rPr>
            </w:pPr>
            <w:r w:rsidRPr="009E1485">
              <w:rPr>
                <w:color w:val="000000"/>
                <w:sz w:val="12"/>
                <w:szCs w:val="12"/>
              </w:rPr>
              <w:t xml:space="preserve">Количество </w:t>
            </w:r>
            <w:proofErr w:type="spellStart"/>
            <w:r w:rsidRPr="009E1485">
              <w:rPr>
                <w:color w:val="000000"/>
                <w:sz w:val="12"/>
                <w:szCs w:val="12"/>
              </w:rPr>
              <w:t>и</w:t>
            </w:r>
            <w:r w:rsidRPr="009E1485">
              <w:rPr>
                <w:sz w:val="12"/>
                <w:szCs w:val="12"/>
              </w:rPr>
              <w:t>зготовленых</w:t>
            </w:r>
            <w:proofErr w:type="spellEnd"/>
            <w:r w:rsidRPr="009E1485">
              <w:rPr>
                <w:sz w:val="12"/>
                <w:szCs w:val="12"/>
              </w:rPr>
              <w:t xml:space="preserve"> и распространенных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 этнокультурным и конфессиональным различиям населения района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ед.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B1A65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b/>
                <w:color w:val="22272F"/>
                <w:sz w:val="12"/>
                <w:szCs w:val="12"/>
              </w:rPr>
              <w:t>-</w:t>
            </w:r>
          </w:p>
        </w:tc>
      </w:tr>
    </w:tbl>
    <w:p w:rsidR="00584305" w:rsidRPr="009E1485" w:rsidRDefault="00584305" w:rsidP="00584305">
      <w:pPr>
        <w:spacing w:line="240" w:lineRule="auto"/>
        <w:rPr>
          <w:color w:val="000000"/>
          <w:sz w:val="12"/>
          <w:szCs w:val="12"/>
        </w:rPr>
      </w:pPr>
      <w:r w:rsidRPr="009E1485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4305" w:rsidRPr="009E1485" w:rsidRDefault="00584305" w:rsidP="00584305">
      <w:pPr>
        <w:spacing w:line="240" w:lineRule="auto"/>
        <w:rPr>
          <w:color w:val="000000"/>
          <w:sz w:val="12"/>
          <w:szCs w:val="12"/>
        </w:rPr>
      </w:pPr>
    </w:p>
    <w:p w:rsidR="00FC058A" w:rsidRPr="00584305" w:rsidRDefault="00FC058A" w:rsidP="00FC058A">
      <w:pPr>
        <w:pStyle w:val="1"/>
        <w:spacing w:before="0"/>
        <w:rPr>
          <w:b w:val="0"/>
          <w:sz w:val="12"/>
          <w:szCs w:val="12"/>
          <w:lang w:val="ru-RU"/>
        </w:rPr>
      </w:pPr>
      <w:r w:rsidRPr="00584305">
        <w:rPr>
          <w:b w:val="0"/>
          <w:color w:val="00000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</w:t>
      </w:r>
      <w:r w:rsidRPr="00584305">
        <w:rPr>
          <w:b w:val="0"/>
          <w:sz w:val="12"/>
          <w:szCs w:val="12"/>
          <w:lang w:val="ru-RU"/>
        </w:rPr>
        <w:t xml:space="preserve">Приложение № </w:t>
      </w:r>
      <w:r>
        <w:rPr>
          <w:b w:val="0"/>
          <w:sz w:val="12"/>
          <w:szCs w:val="12"/>
          <w:lang w:val="ru-RU"/>
        </w:rPr>
        <w:t>4</w:t>
      </w:r>
      <w:r w:rsidRPr="00584305">
        <w:rPr>
          <w:b w:val="0"/>
          <w:sz w:val="12"/>
          <w:szCs w:val="12"/>
          <w:lang w:val="ru-RU"/>
        </w:rPr>
        <w:t xml:space="preserve"> </w:t>
      </w:r>
    </w:p>
    <w:p w:rsidR="00FC058A" w:rsidRPr="00584305" w:rsidRDefault="00FC058A" w:rsidP="00FC058A">
      <w:pPr>
        <w:pStyle w:val="1"/>
        <w:spacing w:before="0"/>
        <w:rPr>
          <w:b w:val="0"/>
          <w:sz w:val="12"/>
          <w:szCs w:val="12"/>
          <w:lang w:val="ru-RU"/>
        </w:rPr>
      </w:pPr>
      <w:r>
        <w:rPr>
          <w:b w:val="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584305">
        <w:rPr>
          <w:b w:val="0"/>
          <w:sz w:val="12"/>
          <w:szCs w:val="12"/>
          <w:lang w:val="ru-RU"/>
        </w:rPr>
        <w:t xml:space="preserve"> к  муниципальной программе</w:t>
      </w:r>
    </w:p>
    <w:p w:rsidR="00FC058A" w:rsidRPr="009E1485" w:rsidRDefault="00FC058A" w:rsidP="00FC058A">
      <w:pPr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</w:t>
      </w:r>
      <w:r w:rsidRPr="009E1485">
        <w:rPr>
          <w:sz w:val="12"/>
          <w:szCs w:val="12"/>
        </w:rPr>
        <w:t xml:space="preserve">         «Профилактика экстремизма на территории            </w:t>
      </w:r>
    </w:p>
    <w:p w:rsidR="00FC058A" w:rsidRPr="009E1485" w:rsidRDefault="00FC058A" w:rsidP="00FC058A">
      <w:pPr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 xml:space="preserve">                                                                                             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</w:t>
      </w:r>
      <w:r w:rsidRPr="009E1485">
        <w:rPr>
          <w:sz w:val="12"/>
          <w:szCs w:val="12"/>
        </w:rPr>
        <w:t xml:space="preserve">                                 муниципального образования  </w:t>
      </w:r>
    </w:p>
    <w:p w:rsidR="00FC058A" w:rsidRPr="009E1485" w:rsidRDefault="00FC058A" w:rsidP="00FC058A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9E1485">
        <w:rPr>
          <w:sz w:val="12"/>
          <w:szCs w:val="12"/>
        </w:rPr>
        <w:t>Адамовский</w:t>
      </w:r>
      <w:proofErr w:type="spellEnd"/>
      <w:r w:rsidRPr="009E1485">
        <w:rPr>
          <w:sz w:val="12"/>
          <w:szCs w:val="12"/>
        </w:rPr>
        <w:t xml:space="preserve"> район» </w:t>
      </w:r>
    </w:p>
    <w:p w:rsidR="00584305" w:rsidRPr="009E1485" w:rsidRDefault="00584305" w:rsidP="00584305">
      <w:pPr>
        <w:pStyle w:val="a9"/>
        <w:spacing w:line="240" w:lineRule="auto"/>
        <w:ind w:left="0"/>
        <w:jc w:val="center"/>
        <w:rPr>
          <w:sz w:val="12"/>
          <w:szCs w:val="12"/>
        </w:rPr>
      </w:pPr>
    </w:p>
    <w:p w:rsidR="00584305" w:rsidRPr="009E1485" w:rsidRDefault="00584305" w:rsidP="00584305">
      <w:pPr>
        <w:pStyle w:val="a9"/>
        <w:spacing w:line="240" w:lineRule="auto"/>
        <w:ind w:left="0"/>
        <w:jc w:val="center"/>
        <w:rPr>
          <w:strike/>
          <w:sz w:val="12"/>
          <w:szCs w:val="12"/>
        </w:rPr>
      </w:pPr>
      <w:r w:rsidRPr="009E1485">
        <w:rPr>
          <w:sz w:val="12"/>
          <w:szCs w:val="12"/>
        </w:rPr>
        <w:t xml:space="preserve">Финансовое обеспечение муниципальной программы </w:t>
      </w:r>
    </w:p>
    <w:p w:rsidR="00584305" w:rsidRPr="009E1485" w:rsidRDefault="00584305" w:rsidP="00584305">
      <w:pPr>
        <w:spacing w:line="240" w:lineRule="auto"/>
        <w:jc w:val="right"/>
        <w:rPr>
          <w:sz w:val="12"/>
          <w:szCs w:val="12"/>
        </w:rPr>
      </w:pPr>
      <w:r w:rsidRPr="009E1485">
        <w:rPr>
          <w:sz w:val="12"/>
          <w:szCs w:val="12"/>
        </w:rPr>
        <w:t>тыс. рублей</w:t>
      </w:r>
    </w:p>
    <w:tbl>
      <w:tblPr>
        <w:tblW w:w="15377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2619"/>
        <w:gridCol w:w="2552"/>
        <w:gridCol w:w="782"/>
        <w:gridCol w:w="1061"/>
        <w:gridCol w:w="850"/>
        <w:gridCol w:w="851"/>
        <w:gridCol w:w="850"/>
        <w:gridCol w:w="851"/>
        <w:gridCol w:w="708"/>
        <w:gridCol w:w="709"/>
        <w:gridCol w:w="709"/>
        <w:gridCol w:w="709"/>
        <w:gridCol w:w="709"/>
        <w:gridCol w:w="992"/>
      </w:tblGrid>
      <w:tr w:rsidR="00584305" w:rsidRPr="009E1485" w:rsidTr="00FC058A">
        <w:trPr>
          <w:trHeight w:val="240"/>
        </w:trPr>
        <w:tc>
          <w:tcPr>
            <w:tcW w:w="425" w:type="dxa"/>
            <w:vMerge w:val="restart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9E1485">
              <w:rPr>
                <w:color w:val="22272F"/>
                <w:sz w:val="12"/>
                <w:szCs w:val="12"/>
              </w:rPr>
              <w:t>п</w:t>
            </w:r>
            <w:proofErr w:type="spellEnd"/>
            <w:proofErr w:type="gramEnd"/>
            <w:r w:rsidRPr="009E1485">
              <w:rPr>
                <w:color w:val="22272F"/>
                <w:sz w:val="12"/>
                <w:szCs w:val="12"/>
              </w:rPr>
              <w:t>/</w:t>
            </w:r>
            <w:proofErr w:type="spellStart"/>
            <w:r w:rsidRPr="009E1485">
              <w:rPr>
                <w:color w:val="22272F"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2619" w:type="dxa"/>
            <w:vMerge w:val="restart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Наименование муниципальной 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Код бюджетной квалификации</w:t>
            </w:r>
          </w:p>
        </w:tc>
        <w:tc>
          <w:tcPr>
            <w:tcW w:w="6946" w:type="dxa"/>
            <w:gridSpan w:val="9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Объем финансового обеспечения по годам реализации, тыс. рублей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9E1485">
              <w:rPr>
                <w:color w:val="000000"/>
                <w:sz w:val="12"/>
                <w:szCs w:val="12"/>
              </w:rPr>
              <w:t xml:space="preserve">Связь с иными муниципальными программами </w:t>
            </w:r>
            <w:proofErr w:type="spellStart"/>
            <w:r w:rsidRPr="009E1485">
              <w:rPr>
                <w:color w:val="000000"/>
                <w:sz w:val="12"/>
                <w:szCs w:val="12"/>
              </w:rPr>
              <w:t>Адамовского</w:t>
            </w:r>
            <w:proofErr w:type="spellEnd"/>
            <w:r w:rsidRPr="009E1485">
              <w:rPr>
                <w:color w:val="000000"/>
                <w:sz w:val="12"/>
                <w:szCs w:val="12"/>
              </w:rPr>
              <w:t xml:space="preserve"> района</w:t>
            </w:r>
          </w:p>
        </w:tc>
      </w:tr>
      <w:tr w:rsidR="00584305" w:rsidRPr="009E1485" w:rsidTr="00FC058A">
        <w:tc>
          <w:tcPr>
            <w:tcW w:w="425" w:type="dxa"/>
            <w:vMerge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2619" w:type="dxa"/>
            <w:vMerge/>
            <w:shd w:val="clear" w:color="auto" w:fill="FFFFFF"/>
            <w:vAlign w:val="center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782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ГРБС</w:t>
            </w:r>
          </w:p>
        </w:tc>
        <w:tc>
          <w:tcPr>
            <w:tcW w:w="1061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ЦСР</w:t>
            </w:r>
          </w:p>
        </w:tc>
        <w:tc>
          <w:tcPr>
            <w:tcW w:w="850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2023</w:t>
            </w:r>
          </w:p>
        </w:tc>
        <w:tc>
          <w:tcPr>
            <w:tcW w:w="851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2024</w:t>
            </w:r>
          </w:p>
        </w:tc>
        <w:tc>
          <w:tcPr>
            <w:tcW w:w="850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2025</w:t>
            </w:r>
          </w:p>
        </w:tc>
        <w:tc>
          <w:tcPr>
            <w:tcW w:w="851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2028</w:t>
            </w:r>
          </w:p>
        </w:tc>
        <w:tc>
          <w:tcPr>
            <w:tcW w:w="709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2029</w:t>
            </w:r>
          </w:p>
        </w:tc>
        <w:tc>
          <w:tcPr>
            <w:tcW w:w="709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2030</w:t>
            </w:r>
          </w:p>
        </w:tc>
        <w:tc>
          <w:tcPr>
            <w:tcW w:w="709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всего</w:t>
            </w:r>
          </w:p>
        </w:tc>
        <w:tc>
          <w:tcPr>
            <w:tcW w:w="992" w:type="dxa"/>
            <w:vMerge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</w:tr>
      <w:tr w:rsidR="00584305" w:rsidRPr="009E1485" w:rsidTr="00FC05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3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4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15</w:t>
            </w:r>
          </w:p>
        </w:tc>
      </w:tr>
      <w:tr w:rsidR="00584305" w:rsidRPr="009E1485" w:rsidTr="00FC05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 xml:space="preserve">«Профилактика экстремизма  на территории муниципального образования </w:t>
            </w:r>
            <w:proofErr w:type="spellStart"/>
            <w:r w:rsidRPr="009E1485">
              <w:rPr>
                <w:sz w:val="12"/>
                <w:szCs w:val="12"/>
              </w:rPr>
              <w:t>Адамовский</w:t>
            </w:r>
            <w:proofErr w:type="spellEnd"/>
            <w:r w:rsidRPr="009E1485">
              <w:rPr>
                <w:sz w:val="12"/>
                <w:szCs w:val="12"/>
              </w:rPr>
              <w:t xml:space="preserve"> район» </w:t>
            </w:r>
          </w:p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всего, в том числе: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Х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-</w:t>
            </w:r>
          </w:p>
        </w:tc>
      </w:tr>
      <w:tr w:rsidR="00584305" w:rsidRPr="009E1485" w:rsidTr="00FC05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E1485">
              <w:rPr>
                <w:sz w:val="12"/>
                <w:szCs w:val="12"/>
              </w:rPr>
              <w:t>Адамовский</w:t>
            </w:r>
            <w:proofErr w:type="spellEnd"/>
            <w:r w:rsidRPr="009E1485">
              <w:rPr>
                <w:sz w:val="12"/>
                <w:szCs w:val="12"/>
              </w:rPr>
              <w:t xml:space="preserve"> район</w:t>
            </w:r>
            <w:r w:rsidRPr="009E1485">
              <w:rPr>
                <w:color w:val="22272F"/>
                <w:sz w:val="12"/>
                <w:szCs w:val="12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-</w:t>
            </w:r>
          </w:p>
        </w:tc>
      </w:tr>
      <w:tr w:rsidR="00584305" w:rsidRPr="009E1485" w:rsidTr="00FC05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2.</w:t>
            </w:r>
          </w:p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2.1.</w:t>
            </w:r>
          </w:p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 xml:space="preserve">Комплекс процессных мероприятий «Проведение в образовательных учреждениях района комплекса мероприятий, направленных  на пропаганду идей толерантности, нетерпимого отношения к проявлениям ксенофобии, национальной  </w:t>
            </w:r>
            <w:r w:rsidRPr="009E1485">
              <w:rPr>
                <w:spacing w:val="-8"/>
                <w:sz w:val="12"/>
                <w:szCs w:val="12"/>
              </w:rPr>
              <w:t>и религиозной нетерпимости»</w:t>
            </w:r>
          </w:p>
          <w:p w:rsidR="00584305" w:rsidRPr="009E1485" w:rsidRDefault="00584305" w:rsidP="00FC058A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</w:p>
          <w:p w:rsidR="00584305" w:rsidRPr="009E1485" w:rsidRDefault="00584305" w:rsidP="00FC058A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9E1485">
              <w:rPr>
                <w:color w:val="000000"/>
                <w:sz w:val="12"/>
                <w:szCs w:val="12"/>
              </w:rPr>
              <w:t xml:space="preserve">Мероприятие (результат) </w:t>
            </w:r>
          </w:p>
          <w:p w:rsidR="00584305" w:rsidRPr="009E1485" w:rsidRDefault="00584305" w:rsidP="00FC058A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Организация проведения мероприятий ко Дню Российского флага, Международному дню толерантности»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E1485">
              <w:rPr>
                <w:color w:val="22272F"/>
                <w:sz w:val="12"/>
                <w:szCs w:val="12"/>
              </w:rPr>
              <w:t>Адамовский</w:t>
            </w:r>
            <w:proofErr w:type="spellEnd"/>
            <w:r w:rsidRPr="009E1485">
              <w:rPr>
                <w:color w:val="22272F"/>
                <w:sz w:val="12"/>
                <w:szCs w:val="12"/>
              </w:rPr>
              <w:t xml:space="preserve"> район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2340000000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-</w:t>
            </w:r>
          </w:p>
        </w:tc>
      </w:tr>
      <w:tr w:rsidR="00584305" w:rsidRPr="009E1485" w:rsidTr="00FC05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2340420960</w:t>
            </w:r>
          </w:p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-</w:t>
            </w:r>
          </w:p>
        </w:tc>
      </w:tr>
      <w:tr w:rsidR="00584305" w:rsidRPr="009E1485" w:rsidTr="00FC05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2.2.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9E1485">
              <w:rPr>
                <w:color w:val="000000"/>
                <w:sz w:val="12"/>
                <w:szCs w:val="12"/>
              </w:rPr>
              <w:t xml:space="preserve">Мероприятие (результат) </w:t>
            </w:r>
          </w:p>
          <w:p w:rsidR="00584305" w:rsidRPr="009E1485" w:rsidRDefault="00584305" w:rsidP="00FC058A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Изготовление и распространение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 этнокультурным и конфессиональным различиям населения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2340420970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-</w:t>
            </w:r>
          </w:p>
        </w:tc>
      </w:tr>
    </w:tbl>
    <w:p w:rsidR="00584305" w:rsidRDefault="00584305" w:rsidP="00584305">
      <w:pPr>
        <w:spacing w:line="240" w:lineRule="auto"/>
        <w:rPr>
          <w:sz w:val="12"/>
          <w:szCs w:val="12"/>
        </w:rPr>
      </w:pPr>
    </w:p>
    <w:p w:rsidR="00FC058A" w:rsidRDefault="00FC058A" w:rsidP="00584305">
      <w:pPr>
        <w:spacing w:line="240" w:lineRule="auto"/>
        <w:rPr>
          <w:sz w:val="12"/>
          <w:szCs w:val="12"/>
        </w:rPr>
      </w:pPr>
    </w:p>
    <w:p w:rsidR="00FC058A" w:rsidRPr="00584305" w:rsidRDefault="00FC058A" w:rsidP="00FC058A">
      <w:pPr>
        <w:pStyle w:val="1"/>
        <w:spacing w:before="0"/>
        <w:rPr>
          <w:b w:val="0"/>
          <w:sz w:val="12"/>
          <w:szCs w:val="12"/>
          <w:lang w:val="ru-RU"/>
        </w:rPr>
      </w:pPr>
      <w:r w:rsidRPr="00584305">
        <w:rPr>
          <w:b w:val="0"/>
          <w:color w:val="00000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</w:t>
      </w:r>
      <w:r w:rsidRPr="00584305">
        <w:rPr>
          <w:b w:val="0"/>
          <w:sz w:val="12"/>
          <w:szCs w:val="12"/>
          <w:lang w:val="ru-RU"/>
        </w:rPr>
        <w:t xml:space="preserve">Приложение № </w:t>
      </w:r>
      <w:r>
        <w:rPr>
          <w:b w:val="0"/>
          <w:sz w:val="12"/>
          <w:szCs w:val="12"/>
          <w:lang w:val="ru-RU"/>
        </w:rPr>
        <w:t>5</w:t>
      </w:r>
      <w:r w:rsidRPr="00584305">
        <w:rPr>
          <w:b w:val="0"/>
          <w:sz w:val="12"/>
          <w:szCs w:val="12"/>
          <w:lang w:val="ru-RU"/>
        </w:rPr>
        <w:t xml:space="preserve"> </w:t>
      </w:r>
    </w:p>
    <w:p w:rsidR="00FC058A" w:rsidRPr="00584305" w:rsidRDefault="00FC058A" w:rsidP="00FC058A">
      <w:pPr>
        <w:pStyle w:val="1"/>
        <w:spacing w:before="0"/>
        <w:rPr>
          <w:b w:val="0"/>
          <w:sz w:val="12"/>
          <w:szCs w:val="12"/>
          <w:lang w:val="ru-RU"/>
        </w:rPr>
      </w:pPr>
      <w:r>
        <w:rPr>
          <w:b w:val="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584305">
        <w:rPr>
          <w:b w:val="0"/>
          <w:sz w:val="12"/>
          <w:szCs w:val="12"/>
          <w:lang w:val="ru-RU"/>
        </w:rPr>
        <w:t xml:space="preserve"> к  муниципальной программе</w:t>
      </w:r>
    </w:p>
    <w:p w:rsidR="00FC058A" w:rsidRPr="009E1485" w:rsidRDefault="00FC058A" w:rsidP="00FC058A">
      <w:pPr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</w:t>
      </w:r>
      <w:r w:rsidRPr="009E1485">
        <w:rPr>
          <w:sz w:val="12"/>
          <w:szCs w:val="12"/>
        </w:rPr>
        <w:t xml:space="preserve">         «Профилактика экстремизма на территории            </w:t>
      </w:r>
    </w:p>
    <w:p w:rsidR="00FC058A" w:rsidRPr="009E1485" w:rsidRDefault="00FC058A" w:rsidP="00FC058A">
      <w:pPr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 xml:space="preserve">                                                                                             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</w:t>
      </w:r>
      <w:r w:rsidRPr="009E1485">
        <w:rPr>
          <w:sz w:val="12"/>
          <w:szCs w:val="12"/>
        </w:rPr>
        <w:t xml:space="preserve">                                 муниципального образования  </w:t>
      </w:r>
    </w:p>
    <w:p w:rsidR="00FC058A" w:rsidRDefault="00FC058A" w:rsidP="00FC058A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9E1485">
        <w:rPr>
          <w:sz w:val="12"/>
          <w:szCs w:val="12"/>
        </w:rPr>
        <w:t>Адамовский</w:t>
      </w:r>
      <w:proofErr w:type="spellEnd"/>
      <w:r w:rsidRPr="009E1485">
        <w:rPr>
          <w:sz w:val="12"/>
          <w:szCs w:val="12"/>
        </w:rPr>
        <w:t xml:space="preserve"> район» </w:t>
      </w:r>
    </w:p>
    <w:p w:rsidR="00FC058A" w:rsidRPr="009E1485" w:rsidRDefault="00FC058A" w:rsidP="00FC058A">
      <w:pPr>
        <w:spacing w:line="240" w:lineRule="auto"/>
        <w:rPr>
          <w:sz w:val="12"/>
          <w:szCs w:val="12"/>
        </w:rPr>
      </w:pPr>
    </w:p>
    <w:p w:rsidR="00584305" w:rsidRDefault="00584305" w:rsidP="00FC058A">
      <w:pPr>
        <w:pStyle w:val="a9"/>
        <w:shd w:val="clear" w:color="auto" w:fill="FFFFFF"/>
        <w:spacing w:line="240" w:lineRule="auto"/>
        <w:ind w:left="0" w:firstLine="0"/>
        <w:jc w:val="center"/>
        <w:rPr>
          <w:sz w:val="12"/>
          <w:szCs w:val="12"/>
        </w:rPr>
      </w:pPr>
      <w:r w:rsidRPr="009E1485">
        <w:rPr>
          <w:sz w:val="12"/>
          <w:szCs w:val="12"/>
        </w:rPr>
        <w:t xml:space="preserve">Сведения о методике расчета показателей (результатов) муниципальной программы </w:t>
      </w:r>
      <w:proofErr w:type="spellStart"/>
      <w:r w:rsidRPr="009E1485">
        <w:rPr>
          <w:sz w:val="12"/>
          <w:szCs w:val="12"/>
        </w:rPr>
        <w:t>Адамовского</w:t>
      </w:r>
      <w:proofErr w:type="spellEnd"/>
      <w:r w:rsidRPr="009E1485">
        <w:rPr>
          <w:sz w:val="12"/>
          <w:szCs w:val="12"/>
        </w:rPr>
        <w:t xml:space="preserve"> района</w:t>
      </w:r>
    </w:p>
    <w:p w:rsidR="00FC058A" w:rsidRPr="009E1485" w:rsidRDefault="00FC058A" w:rsidP="00FC058A">
      <w:pPr>
        <w:pStyle w:val="a9"/>
        <w:shd w:val="clear" w:color="auto" w:fill="FFFFFF"/>
        <w:spacing w:line="240" w:lineRule="auto"/>
        <w:ind w:left="0" w:firstLine="0"/>
        <w:jc w:val="center"/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123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1984"/>
        <w:gridCol w:w="1135"/>
        <w:gridCol w:w="1985"/>
        <w:gridCol w:w="2408"/>
        <w:gridCol w:w="1701"/>
        <w:gridCol w:w="2126"/>
        <w:gridCol w:w="1418"/>
        <w:gridCol w:w="1843"/>
      </w:tblGrid>
      <w:tr w:rsidR="00584305" w:rsidRPr="009E1485" w:rsidTr="003A7B85">
        <w:tc>
          <w:tcPr>
            <w:tcW w:w="866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9E1485">
              <w:rPr>
                <w:color w:val="22272F"/>
                <w:sz w:val="12"/>
                <w:szCs w:val="12"/>
              </w:rPr>
              <w:t>п</w:t>
            </w:r>
            <w:proofErr w:type="spellEnd"/>
            <w:proofErr w:type="gramEnd"/>
            <w:r w:rsidRPr="009E1485">
              <w:rPr>
                <w:color w:val="22272F"/>
                <w:sz w:val="12"/>
                <w:szCs w:val="12"/>
              </w:rPr>
              <w:t>/</w:t>
            </w:r>
            <w:proofErr w:type="spellStart"/>
            <w:r w:rsidRPr="009E1485">
              <w:rPr>
                <w:color w:val="22272F"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1984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Наименование показателя (результат)</w:t>
            </w:r>
          </w:p>
        </w:tc>
        <w:tc>
          <w:tcPr>
            <w:tcW w:w="1135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Алгоритм формирования (формула) и методологические пояснения</w:t>
            </w:r>
          </w:p>
        </w:tc>
        <w:tc>
          <w:tcPr>
            <w:tcW w:w="2408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Метод сбора информации, индекс формы отчетности</w:t>
            </w:r>
            <w:hyperlink r:id="rId16" w:anchor="/document/402701751/entry/666666" w:history="1"/>
          </w:p>
        </w:tc>
        <w:tc>
          <w:tcPr>
            <w:tcW w:w="2126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proofErr w:type="gramStart"/>
            <w:r w:rsidRPr="009E1485">
              <w:rPr>
                <w:color w:val="22272F"/>
                <w:sz w:val="12"/>
                <w:szCs w:val="12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1418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Источник данных</w:t>
            </w:r>
          </w:p>
        </w:tc>
        <w:tc>
          <w:tcPr>
            <w:tcW w:w="1843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Срок представления годовой отчетной информации</w:t>
            </w:r>
          </w:p>
        </w:tc>
      </w:tr>
      <w:tr w:rsidR="00584305" w:rsidRPr="009E1485" w:rsidTr="003A7B85">
        <w:tc>
          <w:tcPr>
            <w:tcW w:w="866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</w:t>
            </w:r>
          </w:p>
        </w:tc>
        <w:tc>
          <w:tcPr>
            <w:tcW w:w="1984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</w:t>
            </w:r>
          </w:p>
        </w:tc>
        <w:tc>
          <w:tcPr>
            <w:tcW w:w="1135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3</w:t>
            </w:r>
          </w:p>
        </w:tc>
        <w:tc>
          <w:tcPr>
            <w:tcW w:w="1985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4</w:t>
            </w:r>
          </w:p>
        </w:tc>
        <w:tc>
          <w:tcPr>
            <w:tcW w:w="2408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5</w:t>
            </w:r>
          </w:p>
        </w:tc>
        <w:tc>
          <w:tcPr>
            <w:tcW w:w="1701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6</w:t>
            </w:r>
          </w:p>
        </w:tc>
        <w:tc>
          <w:tcPr>
            <w:tcW w:w="2126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7</w:t>
            </w:r>
          </w:p>
        </w:tc>
        <w:tc>
          <w:tcPr>
            <w:tcW w:w="1418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8</w:t>
            </w:r>
          </w:p>
        </w:tc>
        <w:tc>
          <w:tcPr>
            <w:tcW w:w="1843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9</w:t>
            </w:r>
          </w:p>
        </w:tc>
      </w:tr>
      <w:tr w:rsidR="00584305" w:rsidRPr="009E1485" w:rsidTr="003A7B85">
        <w:trPr>
          <w:trHeight w:val="1380"/>
        </w:trPr>
        <w:tc>
          <w:tcPr>
            <w:tcW w:w="866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lastRenderedPageBreak/>
              <w:t> 1</w:t>
            </w:r>
          </w:p>
        </w:tc>
        <w:tc>
          <w:tcPr>
            <w:tcW w:w="1984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000000"/>
                <w:spacing w:val="-6"/>
                <w:sz w:val="12"/>
                <w:szCs w:val="12"/>
              </w:rPr>
              <w:t>Количество случаев проявления  ксенофобии, религиозной и этнической нетерпимости, этнического и религиозного экстремизма</w:t>
            </w:r>
          </w:p>
        </w:tc>
        <w:tc>
          <w:tcPr>
            <w:tcW w:w="1135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случаев</w:t>
            </w:r>
          </w:p>
        </w:tc>
        <w:tc>
          <w:tcPr>
            <w:tcW w:w="1985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Фактическое значение показателя в отчете: Информация </w:t>
            </w:r>
            <w:proofErr w:type="gramStart"/>
            <w:r w:rsidRPr="009E1485">
              <w:rPr>
                <w:color w:val="22272F"/>
                <w:sz w:val="12"/>
                <w:szCs w:val="12"/>
              </w:rPr>
              <w:t>о</w:t>
            </w:r>
            <w:proofErr w:type="gramEnd"/>
            <w:r w:rsidRPr="009E1485">
              <w:rPr>
                <w:color w:val="22272F"/>
                <w:sz w:val="12"/>
                <w:szCs w:val="12"/>
              </w:rPr>
              <w:t xml:space="preserve"> эффективности принятых  органами местного самоуправления мер по профилактике экстремизма с учетом положения стратегии противодействия экстремизму в РФ. </w:t>
            </w:r>
          </w:p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2408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-</w:t>
            </w:r>
          </w:p>
        </w:tc>
        <w:tc>
          <w:tcPr>
            <w:tcW w:w="1701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 Периодическая, </w:t>
            </w:r>
          </w:p>
        </w:tc>
        <w:tc>
          <w:tcPr>
            <w:tcW w:w="2126" w:type="dxa"/>
            <w:vMerge w:val="restart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9E1485">
              <w:rPr>
                <w:color w:val="22272F"/>
                <w:sz w:val="12"/>
                <w:szCs w:val="12"/>
              </w:rPr>
              <w:t>Адамовский</w:t>
            </w:r>
            <w:proofErr w:type="spellEnd"/>
            <w:r w:rsidRPr="009E1485">
              <w:rPr>
                <w:color w:val="22272F"/>
                <w:sz w:val="12"/>
                <w:szCs w:val="12"/>
              </w:rPr>
              <w:t xml:space="preserve"> район</w:t>
            </w:r>
          </w:p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 </w:t>
            </w:r>
          </w:p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 Форма отчета: Информация </w:t>
            </w:r>
            <w:proofErr w:type="gramStart"/>
            <w:r w:rsidRPr="009E1485">
              <w:rPr>
                <w:color w:val="22272F"/>
                <w:sz w:val="12"/>
                <w:szCs w:val="12"/>
              </w:rPr>
              <w:t>о</w:t>
            </w:r>
            <w:proofErr w:type="gramEnd"/>
            <w:r w:rsidRPr="009E1485">
              <w:rPr>
                <w:color w:val="22272F"/>
                <w:sz w:val="12"/>
                <w:szCs w:val="12"/>
              </w:rPr>
              <w:t xml:space="preserve"> эффективности принятых  органами местного самоуправления мер по профилактике экстремизма с учетом положения стратегии противодействия экстремизму в РФ. </w:t>
            </w:r>
          </w:p>
        </w:tc>
        <w:tc>
          <w:tcPr>
            <w:tcW w:w="1843" w:type="dxa"/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Ежегодно </w:t>
            </w: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до 01 февраля </w:t>
            </w: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</w:p>
        </w:tc>
      </w:tr>
      <w:tr w:rsidR="00584305" w:rsidRPr="009E1485" w:rsidTr="003A7B85">
        <w:tc>
          <w:tcPr>
            <w:tcW w:w="866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Количество организационно-административных и профилактических мероприятий по предупреждению экстремистских проявлений среди населения, в том числе в молодежной среде</w:t>
            </w:r>
          </w:p>
        </w:tc>
        <w:tc>
          <w:tcPr>
            <w:tcW w:w="1135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шт.</w:t>
            </w:r>
          </w:p>
        </w:tc>
        <w:tc>
          <w:tcPr>
            <w:tcW w:w="1985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 Фактическое значение показателя в отчете: Информация </w:t>
            </w:r>
            <w:proofErr w:type="gramStart"/>
            <w:r w:rsidRPr="009E1485">
              <w:rPr>
                <w:color w:val="22272F"/>
                <w:sz w:val="12"/>
                <w:szCs w:val="12"/>
              </w:rPr>
              <w:t>о</w:t>
            </w:r>
            <w:proofErr w:type="gramEnd"/>
            <w:r w:rsidRPr="009E1485">
              <w:rPr>
                <w:color w:val="22272F"/>
                <w:sz w:val="12"/>
                <w:szCs w:val="12"/>
              </w:rPr>
              <w:t xml:space="preserve"> эффективности принятых  органами местного самоуправления мер по профилактике экстремизма с учетом положения стратегии противодействия экстремизму в РФ. </w:t>
            </w:r>
          </w:p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  <w:tc>
          <w:tcPr>
            <w:tcW w:w="2408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Периодическая,</w:t>
            </w:r>
          </w:p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FFFFFF"/>
          </w:tcPr>
          <w:p w:rsidR="00584305" w:rsidRPr="00FC058A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 Форма: Информация </w:t>
            </w:r>
            <w:proofErr w:type="gramStart"/>
            <w:r w:rsidRPr="009E1485">
              <w:rPr>
                <w:color w:val="22272F"/>
                <w:sz w:val="12"/>
                <w:szCs w:val="12"/>
              </w:rPr>
              <w:t>о</w:t>
            </w:r>
            <w:proofErr w:type="gramEnd"/>
            <w:r w:rsidRPr="009E1485">
              <w:rPr>
                <w:color w:val="22272F"/>
                <w:sz w:val="12"/>
                <w:szCs w:val="12"/>
              </w:rPr>
              <w:t xml:space="preserve"> эффективности принятых  органами местного самоуправления мер по профилактике экстремизма с учетом положения стратегии противодействия экстремизму в РФ. </w:t>
            </w:r>
          </w:p>
        </w:tc>
        <w:tc>
          <w:tcPr>
            <w:tcW w:w="1843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Ежегодно </w:t>
            </w: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до 01 февраля</w:t>
            </w:r>
          </w:p>
        </w:tc>
      </w:tr>
      <w:tr w:rsidR="00584305" w:rsidRPr="009E1485" w:rsidTr="003A7B85">
        <w:tc>
          <w:tcPr>
            <w:tcW w:w="866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3</w:t>
            </w:r>
          </w:p>
        </w:tc>
        <w:tc>
          <w:tcPr>
            <w:tcW w:w="1984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Количество материалов, размещенных в</w:t>
            </w:r>
            <w:r w:rsidRPr="009E1485">
              <w:rPr>
                <w:spacing w:val="-6"/>
                <w:sz w:val="12"/>
                <w:szCs w:val="12"/>
              </w:rPr>
              <w:t xml:space="preserve"> средствах массовой информации</w:t>
            </w:r>
            <w:r w:rsidRPr="009E1485">
              <w:rPr>
                <w:sz w:val="12"/>
                <w:szCs w:val="12"/>
              </w:rPr>
              <w:t xml:space="preserve"> района</w:t>
            </w:r>
            <w:r w:rsidRPr="009E1485">
              <w:rPr>
                <w:spacing w:val="-6"/>
                <w:sz w:val="12"/>
                <w:szCs w:val="12"/>
              </w:rPr>
              <w:t xml:space="preserve"> результатов деятельности в сфере </w:t>
            </w:r>
            <w:r w:rsidRPr="009E1485">
              <w:rPr>
                <w:sz w:val="12"/>
                <w:szCs w:val="12"/>
              </w:rPr>
              <w:t>профилактики и борьбы с экстремизмом</w:t>
            </w:r>
          </w:p>
        </w:tc>
        <w:tc>
          <w:tcPr>
            <w:tcW w:w="1135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ед.</w:t>
            </w:r>
          </w:p>
        </w:tc>
        <w:tc>
          <w:tcPr>
            <w:tcW w:w="1985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   Фактическое значение показателя в отчете:  Информация </w:t>
            </w:r>
            <w:proofErr w:type="gramStart"/>
            <w:r w:rsidRPr="009E1485">
              <w:rPr>
                <w:color w:val="22272F"/>
                <w:sz w:val="12"/>
                <w:szCs w:val="12"/>
              </w:rPr>
              <w:t>о</w:t>
            </w:r>
            <w:proofErr w:type="gramEnd"/>
            <w:r w:rsidRPr="009E1485">
              <w:rPr>
                <w:color w:val="22272F"/>
                <w:sz w:val="12"/>
                <w:szCs w:val="12"/>
              </w:rPr>
              <w:t xml:space="preserve"> эффективности принятых  органами местного самоуправления мер по профилактике экстремизма с учетом положения стратегии противодействия экстремизму в РФ. </w:t>
            </w:r>
          </w:p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  <w:tc>
          <w:tcPr>
            <w:tcW w:w="2408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периодическая</w:t>
            </w:r>
          </w:p>
        </w:tc>
        <w:tc>
          <w:tcPr>
            <w:tcW w:w="2126" w:type="dxa"/>
            <w:vMerge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FFFFFF"/>
          </w:tcPr>
          <w:p w:rsidR="00584305" w:rsidRPr="00FC058A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Форма: Информация </w:t>
            </w:r>
            <w:proofErr w:type="gramStart"/>
            <w:r w:rsidRPr="009E1485">
              <w:rPr>
                <w:color w:val="22272F"/>
                <w:sz w:val="12"/>
                <w:szCs w:val="12"/>
              </w:rPr>
              <w:t>о</w:t>
            </w:r>
            <w:proofErr w:type="gramEnd"/>
            <w:r w:rsidRPr="009E1485">
              <w:rPr>
                <w:color w:val="22272F"/>
                <w:sz w:val="12"/>
                <w:szCs w:val="12"/>
              </w:rPr>
              <w:t xml:space="preserve"> эффективности принятых  органами местного самоуправления мер по профилактике экстремизма с учетом положения стратегии противодействия экстремизму в РФ. </w:t>
            </w:r>
          </w:p>
        </w:tc>
        <w:tc>
          <w:tcPr>
            <w:tcW w:w="1843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Ежегодно </w:t>
            </w: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до 01 февраля</w:t>
            </w:r>
          </w:p>
        </w:tc>
      </w:tr>
      <w:tr w:rsidR="00584305" w:rsidRPr="009E1485" w:rsidTr="003A7B85">
        <w:tc>
          <w:tcPr>
            <w:tcW w:w="866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4</w:t>
            </w:r>
          </w:p>
        </w:tc>
        <w:tc>
          <w:tcPr>
            <w:tcW w:w="1984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spacing w:val="-4"/>
                <w:sz w:val="12"/>
                <w:szCs w:val="12"/>
              </w:rPr>
              <w:t xml:space="preserve">Охват </w:t>
            </w:r>
            <w:r w:rsidRPr="009E1485">
              <w:rPr>
                <w:sz w:val="12"/>
                <w:szCs w:val="12"/>
              </w:rPr>
              <w:t xml:space="preserve">образовательных учреждений района  комплексом мероприятий, направленных на пропаганду идей толерантности, нетерпимого отношения к проявлениям    ксенофобии, национальной  </w:t>
            </w:r>
            <w:r w:rsidRPr="009E1485">
              <w:rPr>
                <w:spacing w:val="-8"/>
                <w:sz w:val="12"/>
                <w:szCs w:val="12"/>
              </w:rPr>
              <w:t xml:space="preserve">и </w:t>
            </w:r>
          </w:p>
          <w:p w:rsidR="00584305" w:rsidRPr="009E1485" w:rsidRDefault="00584305" w:rsidP="00FC058A">
            <w:pPr>
              <w:spacing w:line="240" w:lineRule="auto"/>
              <w:ind w:firstLine="0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spacing w:val="-8"/>
                <w:sz w:val="12"/>
                <w:szCs w:val="12"/>
              </w:rPr>
              <w:t>религиозной  нетерпимости</w:t>
            </w:r>
          </w:p>
        </w:tc>
        <w:tc>
          <w:tcPr>
            <w:tcW w:w="1135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доля</w:t>
            </w:r>
          </w:p>
        </w:tc>
        <w:tc>
          <w:tcPr>
            <w:tcW w:w="1985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(А / Б) х100%</w:t>
            </w:r>
          </w:p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  <w:tc>
          <w:tcPr>
            <w:tcW w:w="2408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А – кол-во охваченных граждан всех образовательных учреждений района,</w:t>
            </w:r>
          </w:p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proofErr w:type="gramStart"/>
            <w:r w:rsidRPr="009E1485">
              <w:rPr>
                <w:color w:val="22272F"/>
                <w:sz w:val="12"/>
                <w:szCs w:val="12"/>
              </w:rPr>
              <w:t>Б</w:t>
            </w:r>
            <w:proofErr w:type="gramEnd"/>
            <w:r w:rsidRPr="009E1485">
              <w:rPr>
                <w:color w:val="22272F"/>
                <w:sz w:val="12"/>
                <w:szCs w:val="12"/>
              </w:rPr>
              <w:t xml:space="preserve"> – общее кол-во граждан всех образовательных учреждений района</w:t>
            </w:r>
          </w:p>
        </w:tc>
        <w:tc>
          <w:tcPr>
            <w:tcW w:w="1701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 xml:space="preserve">периодическая </w:t>
            </w:r>
          </w:p>
        </w:tc>
        <w:tc>
          <w:tcPr>
            <w:tcW w:w="2126" w:type="dxa"/>
            <w:vMerge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FFFFFF"/>
          </w:tcPr>
          <w:p w:rsidR="00584305" w:rsidRPr="00FC058A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Форма: Информация </w:t>
            </w:r>
            <w:proofErr w:type="gramStart"/>
            <w:r w:rsidRPr="009E1485">
              <w:rPr>
                <w:color w:val="22272F"/>
                <w:sz w:val="12"/>
                <w:szCs w:val="12"/>
              </w:rPr>
              <w:t>о</w:t>
            </w:r>
            <w:proofErr w:type="gramEnd"/>
            <w:r w:rsidRPr="009E1485">
              <w:rPr>
                <w:color w:val="22272F"/>
                <w:sz w:val="12"/>
                <w:szCs w:val="12"/>
              </w:rPr>
              <w:t xml:space="preserve"> эффективности принятых  органами местного самоуправления мер по профилактике экстремизма с учетом положения стратегии противодействия экстремизму в РФ. </w:t>
            </w:r>
          </w:p>
        </w:tc>
        <w:tc>
          <w:tcPr>
            <w:tcW w:w="1843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Ежегодно до 1 февраля</w:t>
            </w: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</w:tr>
      <w:tr w:rsidR="00584305" w:rsidRPr="009E1485" w:rsidTr="003A7B85">
        <w:tc>
          <w:tcPr>
            <w:tcW w:w="866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5</w:t>
            </w:r>
          </w:p>
        </w:tc>
        <w:tc>
          <w:tcPr>
            <w:tcW w:w="1984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9E1485">
              <w:rPr>
                <w:color w:val="000000"/>
                <w:sz w:val="12"/>
                <w:szCs w:val="12"/>
              </w:rPr>
              <w:t>Количество и</w:t>
            </w:r>
            <w:r w:rsidRPr="009E1485">
              <w:rPr>
                <w:sz w:val="12"/>
                <w:szCs w:val="12"/>
              </w:rPr>
              <w:t>зготовленных и распространенных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 этнокультурным и конфессиональным различиям населения района</w:t>
            </w:r>
          </w:p>
        </w:tc>
        <w:tc>
          <w:tcPr>
            <w:tcW w:w="1135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Cs/>
                <w:color w:val="000000"/>
                <w:sz w:val="12"/>
                <w:szCs w:val="12"/>
              </w:rPr>
            </w:pPr>
            <w:r w:rsidRPr="009E1485">
              <w:rPr>
                <w:bCs/>
                <w:color w:val="000000"/>
                <w:sz w:val="12"/>
                <w:szCs w:val="12"/>
              </w:rPr>
              <w:t>ед.</w:t>
            </w:r>
          </w:p>
        </w:tc>
        <w:tc>
          <w:tcPr>
            <w:tcW w:w="1985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   Фактическое значение показателя в отчете:  Информация </w:t>
            </w:r>
            <w:proofErr w:type="gramStart"/>
            <w:r w:rsidRPr="009E1485">
              <w:rPr>
                <w:color w:val="22272F"/>
                <w:sz w:val="12"/>
                <w:szCs w:val="12"/>
              </w:rPr>
              <w:t>о</w:t>
            </w:r>
            <w:proofErr w:type="gramEnd"/>
            <w:r w:rsidRPr="009E1485">
              <w:rPr>
                <w:color w:val="22272F"/>
                <w:sz w:val="12"/>
                <w:szCs w:val="12"/>
              </w:rPr>
              <w:t xml:space="preserve"> эффективности принятых  органами местного самоуправления мер по профилактике экстремизма с учетом положения стратегии противодействия экстремизму в РФ.</w:t>
            </w:r>
          </w:p>
        </w:tc>
        <w:tc>
          <w:tcPr>
            <w:tcW w:w="2408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периодическая</w:t>
            </w:r>
          </w:p>
        </w:tc>
        <w:tc>
          <w:tcPr>
            <w:tcW w:w="2126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FFFFFF"/>
          </w:tcPr>
          <w:p w:rsidR="00584305" w:rsidRPr="00FC058A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Форма: Информация </w:t>
            </w:r>
            <w:proofErr w:type="gramStart"/>
            <w:r w:rsidRPr="009E1485">
              <w:rPr>
                <w:color w:val="22272F"/>
                <w:sz w:val="12"/>
                <w:szCs w:val="12"/>
              </w:rPr>
              <w:t>о</w:t>
            </w:r>
            <w:proofErr w:type="gramEnd"/>
            <w:r w:rsidRPr="009E1485">
              <w:rPr>
                <w:color w:val="22272F"/>
                <w:sz w:val="12"/>
                <w:szCs w:val="12"/>
              </w:rPr>
              <w:t xml:space="preserve"> эффективности принятых  органами местного самоуправления мер по профилактике экстремизма с учетом положения стратегии противодействия экстремизму в РФ. </w:t>
            </w:r>
          </w:p>
        </w:tc>
        <w:tc>
          <w:tcPr>
            <w:tcW w:w="1843" w:type="dxa"/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Ежегодно </w:t>
            </w: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до 01 февраля</w:t>
            </w:r>
          </w:p>
        </w:tc>
      </w:tr>
    </w:tbl>
    <w:p w:rsidR="00584305" w:rsidRPr="009E1485" w:rsidRDefault="00584305" w:rsidP="00584305">
      <w:pPr>
        <w:pStyle w:val="af6"/>
        <w:rPr>
          <w:b w:val="0"/>
          <w:sz w:val="12"/>
          <w:szCs w:val="12"/>
        </w:rPr>
      </w:pPr>
    </w:p>
    <w:p w:rsidR="00584305" w:rsidRPr="009E1485" w:rsidRDefault="00584305" w:rsidP="00584305">
      <w:pPr>
        <w:pStyle w:val="af6"/>
        <w:rPr>
          <w:b w:val="0"/>
          <w:sz w:val="12"/>
          <w:szCs w:val="12"/>
        </w:rPr>
      </w:pPr>
    </w:p>
    <w:p w:rsidR="00FC058A" w:rsidRPr="00584305" w:rsidRDefault="00FC058A" w:rsidP="00FC058A">
      <w:pPr>
        <w:pStyle w:val="1"/>
        <w:spacing w:before="0"/>
        <w:rPr>
          <w:b w:val="0"/>
          <w:sz w:val="12"/>
          <w:szCs w:val="12"/>
          <w:lang w:val="ru-RU"/>
        </w:rPr>
      </w:pPr>
      <w:r w:rsidRPr="00584305">
        <w:rPr>
          <w:b w:val="0"/>
          <w:color w:val="00000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</w:t>
      </w:r>
      <w:r w:rsidRPr="00584305">
        <w:rPr>
          <w:b w:val="0"/>
          <w:sz w:val="12"/>
          <w:szCs w:val="12"/>
          <w:lang w:val="ru-RU"/>
        </w:rPr>
        <w:t xml:space="preserve">Приложение № </w:t>
      </w:r>
      <w:r>
        <w:rPr>
          <w:b w:val="0"/>
          <w:sz w:val="12"/>
          <w:szCs w:val="12"/>
          <w:lang w:val="ru-RU"/>
        </w:rPr>
        <w:t>6</w:t>
      </w:r>
      <w:r w:rsidRPr="00584305">
        <w:rPr>
          <w:b w:val="0"/>
          <w:sz w:val="12"/>
          <w:szCs w:val="12"/>
          <w:lang w:val="ru-RU"/>
        </w:rPr>
        <w:t xml:space="preserve"> </w:t>
      </w:r>
    </w:p>
    <w:p w:rsidR="00FC058A" w:rsidRPr="00584305" w:rsidRDefault="00FC058A" w:rsidP="00FC058A">
      <w:pPr>
        <w:pStyle w:val="1"/>
        <w:spacing w:before="0"/>
        <w:rPr>
          <w:b w:val="0"/>
          <w:sz w:val="12"/>
          <w:szCs w:val="12"/>
          <w:lang w:val="ru-RU"/>
        </w:rPr>
      </w:pPr>
      <w:r>
        <w:rPr>
          <w:b w:val="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584305">
        <w:rPr>
          <w:b w:val="0"/>
          <w:sz w:val="12"/>
          <w:szCs w:val="12"/>
          <w:lang w:val="ru-RU"/>
        </w:rPr>
        <w:t xml:space="preserve"> к  муниципальной программе</w:t>
      </w:r>
    </w:p>
    <w:p w:rsidR="00FC058A" w:rsidRPr="009E1485" w:rsidRDefault="00FC058A" w:rsidP="00FC058A">
      <w:pPr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</w:t>
      </w:r>
      <w:r w:rsidRPr="009E1485">
        <w:rPr>
          <w:sz w:val="12"/>
          <w:szCs w:val="12"/>
        </w:rPr>
        <w:t xml:space="preserve">         «Профилактика экстремизма на территории            </w:t>
      </w:r>
    </w:p>
    <w:p w:rsidR="00FC058A" w:rsidRPr="009E1485" w:rsidRDefault="00FC058A" w:rsidP="00FC058A">
      <w:pPr>
        <w:spacing w:line="240" w:lineRule="auto"/>
        <w:rPr>
          <w:sz w:val="12"/>
          <w:szCs w:val="12"/>
        </w:rPr>
      </w:pPr>
      <w:r w:rsidRPr="009E1485">
        <w:rPr>
          <w:sz w:val="12"/>
          <w:szCs w:val="12"/>
        </w:rPr>
        <w:t xml:space="preserve">                                                                                             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</w:t>
      </w:r>
      <w:r w:rsidRPr="009E1485">
        <w:rPr>
          <w:sz w:val="12"/>
          <w:szCs w:val="12"/>
        </w:rPr>
        <w:t xml:space="preserve">                                 муниципального образования  </w:t>
      </w:r>
    </w:p>
    <w:p w:rsidR="00FC058A" w:rsidRPr="009E1485" w:rsidRDefault="00FC058A" w:rsidP="00FC058A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9E1485">
        <w:rPr>
          <w:sz w:val="12"/>
          <w:szCs w:val="12"/>
        </w:rPr>
        <w:t>Адамовский</w:t>
      </w:r>
      <w:proofErr w:type="spellEnd"/>
      <w:r w:rsidRPr="009E1485">
        <w:rPr>
          <w:sz w:val="12"/>
          <w:szCs w:val="12"/>
        </w:rPr>
        <w:t xml:space="preserve"> район» </w:t>
      </w:r>
    </w:p>
    <w:p w:rsidR="00584305" w:rsidRPr="009E1485" w:rsidRDefault="00584305" w:rsidP="00584305">
      <w:pPr>
        <w:pStyle w:val="132"/>
        <w:shd w:val="clear" w:color="auto" w:fill="auto"/>
        <w:spacing w:line="240" w:lineRule="auto"/>
        <w:jc w:val="center"/>
        <w:rPr>
          <w:b/>
          <w:sz w:val="12"/>
          <w:szCs w:val="12"/>
        </w:rPr>
      </w:pPr>
    </w:p>
    <w:p w:rsidR="00584305" w:rsidRPr="009E1485" w:rsidRDefault="00584305" w:rsidP="00584305">
      <w:pPr>
        <w:pStyle w:val="132"/>
        <w:shd w:val="clear" w:color="auto" w:fill="auto"/>
        <w:spacing w:line="240" w:lineRule="auto"/>
        <w:jc w:val="center"/>
        <w:rPr>
          <w:b/>
          <w:sz w:val="12"/>
          <w:szCs w:val="12"/>
        </w:rPr>
      </w:pPr>
      <w:r w:rsidRPr="009E1485">
        <w:rPr>
          <w:b/>
          <w:sz w:val="12"/>
          <w:szCs w:val="12"/>
        </w:rPr>
        <w:t>ПЛАН</w:t>
      </w:r>
    </w:p>
    <w:p w:rsidR="00584305" w:rsidRPr="009E1485" w:rsidRDefault="00584305" w:rsidP="00584305">
      <w:pPr>
        <w:pStyle w:val="132"/>
        <w:shd w:val="clear" w:color="auto" w:fill="auto"/>
        <w:tabs>
          <w:tab w:val="left" w:leader="underscore" w:pos="10416"/>
        </w:tabs>
        <w:spacing w:line="240" w:lineRule="auto"/>
        <w:jc w:val="center"/>
        <w:rPr>
          <w:b/>
          <w:sz w:val="12"/>
          <w:szCs w:val="12"/>
        </w:rPr>
      </w:pPr>
      <w:r w:rsidRPr="009E1485">
        <w:rPr>
          <w:b/>
          <w:sz w:val="12"/>
          <w:szCs w:val="12"/>
        </w:rPr>
        <w:t>реализации муниципальной программы на 2024 год</w:t>
      </w:r>
    </w:p>
    <w:tbl>
      <w:tblPr>
        <w:tblW w:w="15608" w:type="dxa"/>
        <w:tblInd w:w="15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9"/>
        <w:gridCol w:w="8789"/>
        <w:gridCol w:w="2977"/>
        <w:gridCol w:w="2693"/>
      </w:tblGrid>
      <w:tr w:rsidR="00584305" w:rsidRPr="009E1485" w:rsidTr="003A7B85">
        <w:trPr>
          <w:trHeight w:val="240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9E1485">
              <w:rPr>
                <w:color w:val="22272F"/>
                <w:sz w:val="12"/>
                <w:szCs w:val="12"/>
              </w:rPr>
              <w:t>п</w:t>
            </w:r>
            <w:proofErr w:type="spellEnd"/>
            <w:proofErr w:type="gramEnd"/>
            <w:r w:rsidRPr="009E1485">
              <w:rPr>
                <w:color w:val="22272F"/>
                <w:sz w:val="12"/>
                <w:szCs w:val="12"/>
              </w:rPr>
              <w:t>/</w:t>
            </w:r>
            <w:proofErr w:type="spellStart"/>
            <w:r w:rsidRPr="009E1485">
              <w:rPr>
                <w:color w:val="22272F"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Наименование структурного элемента муниципальной программы  </w:t>
            </w:r>
            <w:proofErr w:type="spellStart"/>
            <w:r w:rsidRPr="009E1485">
              <w:rPr>
                <w:color w:val="22272F"/>
                <w:sz w:val="12"/>
                <w:szCs w:val="12"/>
              </w:rPr>
              <w:t>Адамовского</w:t>
            </w:r>
            <w:proofErr w:type="spellEnd"/>
            <w:r w:rsidRPr="009E1485">
              <w:rPr>
                <w:color w:val="22272F"/>
                <w:sz w:val="12"/>
                <w:szCs w:val="12"/>
              </w:rPr>
              <w:t xml:space="preserve"> района, задачи, мероприятия (результата), контрольной точки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Дата наступления контрольной точки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Ответственный исполнитель</w:t>
            </w:r>
          </w:p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(Ф.И.О., должность, наименование структурного подразделения)</w:t>
            </w:r>
          </w:p>
        </w:tc>
      </w:tr>
      <w:tr w:rsidR="00584305" w:rsidRPr="009E1485" w:rsidTr="003A7B85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5</w:t>
            </w:r>
          </w:p>
        </w:tc>
      </w:tr>
      <w:tr w:rsidR="00584305" w:rsidRPr="009E1485" w:rsidTr="003A7B85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FC058A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Комплекс процессных мероприятий </w:t>
            </w:r>
            <w:r w:rsidRPr="009E1485">
              <w:rPr>
                <w:b/>
                <w:sz w:val="12"/>
                <w:szCs w:val="12"/>
              </w:rPr>
              <w:t>«</w:t>
            </w:r>
            <w:r w:rsidRPr="009E1485">
              <w:rPr>
                <w:sz w:val="12"/>
                <w:szCs w:val="12"/>
              </w:rPr>
              <w:t>Осуществление мониторинга общественно-политической ситуации на территории района, выявление межнациональной и религиозной напряженности».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 </w:t>
            </w:r>
          </w:p>
        </w:tc>
      </w:tr>
      <w:tr w:rsidR="00584305" w:rsidRPr="009E1485" w:rsidTr="003A7B85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1.1.</w:t>
            </w:r>
          </w:p>
        </w:tc>
        <w:tc>
          <w:tcPr>
            <w:tcW w:w="14459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Наименование задачи комплекса процессных мероприятий:</w:t>
            </w:r>
          </w:p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000000"/>
                <w:sz w:val="12"/>
                <w:szCs w:val="12"/>
              </w:rPr>
              <w:t>«</w:t>
            </w:r>
            <w:r w:rsidRPr="009E1485">
              <w:rPr>
                <w:sz w:val="12"/>
                <w:szCs w:val="12"/>
              </w:rPr>
              <w:t>Выработка эффективных мер противодействия реализации экстремистских проявлений на основе проведения на территории района мониторинга общественно-политической ситуации»</w:t>
            </w:r>
          </w:p>
        </w:tc>
      </w:tr>
      <w:tr w:rsidR="00584305" w:rsidRPr="009E1485" w:rsidTr="003A7B85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1.1.1.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Мероприятие (результат) комплекса процессных мероприятий: </w:t>
            </w:r>
          </w:p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 xml:space="preserve">Осуществление мониторинга проявлений экстремизма и </w:t>
            </w:r>
            <w:proofErr w:type="spellStart"/>
            <w:r w:rsidRPr="009E1485">
              <w:rPr>
                <w:sz w:val="12"/>
                <w:szCs w:val="12"/>
              </w:rPr>
              <w:t>этносепаратизма</w:t>
            </w:r>
            <w:proofErr w:type="spellEnd"/>
            <w:r w:rsidRPr="009E1485">
              <w:rPr>
                <w:sz w:val="12"/>
                <w:szCs w:val="12"/>
              </w:rPr>
              <w:t xml:space="preserve"> на территории муниципального образования </w:t>
            </w:r>
            <w:proofErr w:type="spellStart"/>
            <w:r w:rsidRPr="009E1485">
              <w:rPr>
                <w:sz w:val="12"/>
                <w:szCs w:val="12"/>
              </w:rPr>
              <w:t>Адамовский</w:t>
            </w:r>
            <w:proofErr w:type="spellEnd"/>
            <w:r w:rsidRPr="009E1485">
              <w:rPr>
                <w:sz w:val="12"/>
                <w:szCs w:val="12"/>
              </w:rPr>
              <w:t xml:space="preserve"> район</w:t>
            </w:r>
            <w:r w:rsidRPr="009E1485">
              <w:rPr>
                <w:spacing w:val="-6"/>
                <w:sz w:val="12"/>
                <w:szCs w:val="1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 </w:t>
            </w:r>
          </w:p>
        </w:tc>
      </w:tr>
      <w:tr w:rsidR="00584305" w:rsidRPr="009E1485" w:rsidTr="003A7B85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1.1.1.1.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Контрольная точка мероприятия (результата) комплекса процессных мероприятий </w:t>
            </w:r>
          </w:p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000000"/>
                <w:spacing w:val="-6"/>
                <w:sz w:val="12"/>
                <w:szCs w:val="12"/>
              </w:rPr>
              <w:t>Количество случаев проявления  ксенофобии, религиозной и этнической нетерпимости, этнического и религиозного экстремизма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84305" w:rsidRPr="009E1485" w:rsidRDefault="00584305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31.12.2024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305" w:rsidRPr="009E1485" w:rsidRDefault="00584305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 </w:t>
            </w:r>
            <w:r w:rsidRPr="009E1485">
              <w:rPr>
                <w:sz w:val="12"/>
                <w:szCs w:val="12"/>
              </w:rPr>
              <w:t xml:space="preserve">заместитель главы администрации по социальным вопросам О.Н. Елохина; </w:t>
            </w:r>
          </w:p>
        </w:tc>
      </w:tr>
      <w:tr w:rsidR="00FC058A" w:rsidRPr="009E1485" w:rsidTr="003A7B85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Комплекс процессных мероприятий «Организация и проведение организационно-административных и профилактических мероприятий по предупреждению экстремистских проявлений среди населения»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31.12.2024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</w:tr>
      <w:tr w:rsidR="00FC058A" w:rsidRPr="009E1485" w:rsidTr="00FC058A">
        <w:trPr>
          <w:trHeight w:val="398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lastRenderedPageBreak/>
              <w:t>2.1.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Наименование задачи комплекса процессных мероприятий:</w:t>
            </w:r>
          </w:p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«Своевременное предупреждение и пресечение экстремистской деятельности, а также выявление и устранение причин  и условий, способствующих возникновению и распространению экстремизма</w:t>
            </w:r>
            <w:r w:rsidRPr="009E1485">
              <w:rPr>
                <w:color w:val="000000"/>
                <w:sz w:val="12"/>
                <w:szCs w:val="12"/>
              </w:rPr>
              <w:t xml:space="preserve">» 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nil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</w:tr>
      <w:tr w:rsidR="00FC058A" w:rsidRPr="009E1485" w:rsidTr="00FC058A">
        <w:trPr>
          <w:trHeight w:val="220"/>
        </w:trPr>
        <w:tc>
          <w:tcPr>
            <w:tcW w:w="11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2.2.1.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pStyle w:val="114"/>
              <w:spacing w:before="0" w:beforeAutospacing="0" w:after="0" w:afterAutospacing="0"/>
              <w:jc w:val="both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Мероприятие (результат) комплекса процессных мероприятий:</w:t>
            </w:r>
          </w:p>
          <w:p w:rsidR="00FC058A" w:rsidRPr="009E1485" w:rsidRDefault="00FC058A" w:rsidP="00FC058A">
            <w:pPr>
              <w:pStyle w:val="114"/>
              <w:spacing w:before="0" w:beforeAutospacing="0" w:after="0" w:afterAutospacing="0"/>
              <w:jc w:val="both"/>
              <w:rPr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 </w:t>
            </w:r>
            <w:r w:rsidRPr="009E1485">
              <w:rPr>
                <w:sz w:val="12"/>
                <w:szCs w:val="12"/>
              </w:rPr>
              <w:t xml:space="preserve">«Проведение мероприятий по обеспечению </w:t>
            </w:r>
            <w:proofErr w:type="gramStart"/>
            <w:r w:rsidRPr="009E1485">
              <w:rPr>
                <w:sz w:val="12"/>
                <w:szCs w:val="12"/>
              </w:rPr>
              <w:t>контроля за</w:t>
            </w:r>
            <w:proofErr w:type="gramEnd"/>
            <w:r w:rsidRPr="009E1485">
              <w:rPr>
                <w:sz w:val="12"/>
                <w:szCs w:val="12"/>
              </w:rPr>
              <w:t xml:space="preserve"> доступом к материалам экстремистского характера в образовательных учреждениях и учреждениях культуры, студенческой и молодежной среде». Обеспечение поддержания в актуальном состоянии муниципальной правовой базы в сфере профилактики экстремизма</w:t>
            </w:r>
          </w:p>
        </w:tc>
        <w:tc>
          <w:tcPr>
            <w:tcW w:w="297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 xml:space="preserve">заместитель главы администрации по социальным вопросам О.Н. Елохина; ведущий специалист по делам молодежи В.Р. </w:t>
            </w:r>
            <w:proofErr w:type="spellStart"/>
            <w:r w:rsidRPr="009E1485">
              <w:rPr>
                <w:sz w:val="12"/>
                <w:szCs w:val="12"/>
              </w:rPr>
              <w:t>Гулагина</w:t>
            </w:r>
            <w:proofErr w:type="spellEnd"/>
            <w:r w:rsidRPr="009E1485">
              <w:rPr>
                <w:sz w:val="12"/>
                <w:szCs w:val="12"/>
              </w:rPr>
              <w:t>.</w:t>
            </w:r>
          </w:p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</w:tr>
      <w:tr w:rsidR="00FC058A" w:rsidRPr="009E1485" w:rsidTr="00FC058A">
        <w:trPr>
          <w:trHeight w:val="483"/>
        </w:trPr>
        <w:tc>
          <w:tcPr>
            <w:tcW w:w="1149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2.2.1.1.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Контрольная точка мероприятия (результата) комплекса процессных мероприятий: </w:t>
            </w:r>
          </w:p>
          <w:p w:rsidR="00FC058A" w:rsidRPr="009E1485" w:rsidRDefault="00FC058A" w:rsidP="00FC058A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Количество организационно-административных и профилактических мероприятий по предупреждению экстремистских проявлений среди населения, в том числе в молодежной среде</w:t>
            </w:r>
          </w:p>
        </w:tc>
        <w:tc>
          <w:tcPr>
            <w:tcW w:w="297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 xml:space="preserve">ведущий специалист по делам молодежи В.Р. </w:t>
            </w:r>
            <w:proofErr w:type="spellStart"/>
            <w:r w:rsidRPr="009E1485">
              <w:rPr>
                <w:sz w:val="12"/>
                <w:szCs w:val="12"/>
              </w:rPr>
              <w:t>Гулагина</w:t>
            </w:r>
            <w:proofErr w:type="spellEnd"/>
          </w:p>
        </w:tc>
      </w:tr>
      <w:tr w:rsidR="00FC058A" w:rsidRPr="009E1485" w:rsidTr="00FC058A">
        <w:trPr>
          <w:trHeight w:val="235"/>
        </w:trPr>
        <w:tc>
          <w:tcPr>
            <w:tcW w:w="1149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3.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Комплекс процессных мероприятий «Проведение регулярного освещения в средствах массовой информации района результатов деятельности в сфере профилактики и борьбы с экстремизмом»</w:t>
            </w:r>
          </w:p>
        </w:tc>
        <w:tc>
          <w:tcPr>
            <w:tcW w:w="297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</w:tr>
      <w:tr w:rsidR="00FC058A" w:rsidRPr="009E1485" w:rsidTr="00FC058A">
        <w:trPr>
          <w:trHeight w:val="197"/>
        </w:trPr>
        <w:tc>
          <w:tcPr>
            <w:tcW w:w="1149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3.1.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Наименование задачи комплекса процессных мероприятий:</w:t>
            </w:r>
          </w:p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«</w:t>
            </w:r>
            <w:r w:rsidRPr="009E1485">
              <w:rPr>
                <w:sz w:val="12"/>
                <w:szCs w:val="12"/>
              </w:rPr>
              <w:t>Дискредитация идей и практики деятельности экстремистских организаций, распространение  в обществе негативного отношения к их деятельности</w:t>
            </w:r>
            <w:r w:rsidRPr="009E1485">
              <w:rPr>
                <w:color w:val="22272F"/>
                <w:sz w:val="12"/>
                <w:szCs w:val="12"/>
              </w:rPr>
              <w:t>»</w:t>
            </w:r>
          </w:p>
        </w:tc>
        <w:tc>
          <w:tcPr>
            <w:tcW w:w="297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</w:tr>
      <w:tr w:rsidR="00FC058A" w:rsidRPr="009E1485" w:rsidTr="00FC058A">
        <w:trPr>
          <w:trHeight w:val="287"/>
        </w:trPr>
        <w:tc>
          <w:tcPr>
            <w:tcW w:w="1149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3.1.1.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pStyle w:val="114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 </w:t>
            </w:r>
            <w:r w:rsidRPr="009E1485">
              <w:rPr>
                <w:color w:val="000000"/>
                <w:sz w:val="12"/>
                <w:szCs w:val="12"/>
              </w:rPr>
              <w:t xml:space="preserve">Мероприятие (результат) </w:t>
            </w:r>
          </w:p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«</w:t>
            </w:r>
            <w:r w:rsidRPr="009E1485">
              <w:rPr>
                <w:color w:val="000000"/>
                <w:sz w:val="12"/>
                <w:szCs w:val="12"/>
              </w:rPr>
              <w:t>Подготовка и распространение памяток «Осторожно – экстремизм!»</w:t>
            </w:r>
            <w:r w:rsidRPr="009E1485">
              <w:rPr>
                <w:sz w:val="12"/>
                <w:szCs w:val="12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</w:tr>
      <w:tr w:rsidR="00FC058A" w:rsidRPr="009E1485" w:rsidTr="00FC058A">
        <w:trPr>
          <w:trHeight w:val="249"/>
        </w:trPr>
        <w:tc>
          <w:tcPr>
            <w:tcW w:w="1149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3.1.1.1.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Контрольная точка мероприятия (результата) комплекса процессных мероприятий: </w:t>
            </w:r>
          </w:p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Количество материалов, размещенных в</w:t>
            </w:r>
            <w:r w:rsidRPr="009E1485">
              <w:rPr>
                <w:spacing w:val="-6"/>
                <w:sz w:val="12"/>
                <w:szCs w:val="12"/>
              </w:rPr>
              <w:t xml:space="preserve"> средствах массовой информации</w:t>
            </w:r>
            <w:r w:rsidRPr="009E1485">
              <w:rPr>
                <w:sz w:val="12"/>
                <w:szCs w:val="12"/>
              </w:rPr>
              <w:t xml:space="preserve"> района</w:t>
            </w:r>
            <w:r w:rsidRPr="009E1485">
              <w:rPr>
                <w:spacing w:val="-6"/>
                <w:sz w:val="12"/>
                <w:szCs w:val="12"/>
              </w:rPr>
              <w:t xml:space="preserve"> результатов деятельности в сфере </w:t>
            </w:r>
            <w:r w:rsidRPr="009E1485">
              <w:rPr>
                <w:sz w:val="12"/>
                <w:szCs w:val="12"/>
              </w:rPr>
              <w:t>профилактики и борьбы с экстремизмом</w:t>
            </w:r>
          </w:p>
        </w:tc>
        <w:tc>
          <w:tcPr>
            <w:tcW w:w="297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</w:tr>
      <w:tr w:rsidR="00FC058A" w:rsidRPr="009E1485" w:rsidTr="00FC058A">
        <w:trPr>
          <w:trHeight w:val="211"/>
        </w:trPr>
        <w:tc>
          <w:tcPr>
            <w:tcW w:w="1149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4.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 xml:space="preserve">Комплекс процессных мероприятий «Проведение в образовательных учреждениях района комплекса мероприятий, направленных  на пропаганду идей толерантности, нетерпимого отношения к проявлениям ксенофобии, национальной  </w:t>
            </w:r>
            <w:r w:rsidRPr="009E1485">
              <w:rPr>
                <w:spacing w:val="-8"/>
                <w:sz w:val="12"/>
                <w:szCs w:val="12"/>
              </w:rPr>
              <w:t>и религиозной нетерпимости»</w:t>
            </w:r>
          </w:p>
        </w:tc>
        <w:tc>
          <w:tcPr>
            <w:tcW w:w="297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</w:tr>
      <w:tr w:rsidR="00FC058A" w:rsidRPr="009E1485" w:rsidTr="00FC058A">
        <w:trPr>
          <w:trHeight w:val="301"/>
        </w:trPr>
        <w:tc>
          <w:tcPr>
            <w:tcW w:w="1149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4.1.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Наименование задачи комплекса процессных мероприятий:</w:t>
            </w:r>
          </w:p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«</w:t>
            </w:r>
            <w:r w:rsidRPr="009E1485">
              <w:rPr>
                <w:sz w:val="12"/>
                <w:szCs w:val="12"/>
              </w:rPr>
              <w:t>Создание условий для повышения эффективности межнационального, межэтнического и межконфессионального диалога, формирование духовно-нравственной личности, свободной  от националистических предрассудков</w:t>
            </w:r>
            <w:r w:rsidRPr="009E1485">
              <w:rPr>
                <w:color w:val="22272F"/>
                <w:sz w:val="12"/>
                <w:szCs w:val="12"/>
              </w:rPr>
              <w:t xml:space="preserve">» </w:t>
            </w:r>
          </w:p>
        </w:tc>
        <w:tc>
          <w:tcPr>
            <w:tcW w:w="297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</w:p>
        </w:tc>
      </w:tr>
      <w:tr w:rsidR="00FC058A" w:rsidRPr="009E1485" w:rsidTr="00FC058A">
        <w:trPr>
          <w:trHeight w:val="137"/>
        </w:trPr>
        <w:tc>
          <w:tcPr>
            <w:tcW w:w="1149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4.1.1.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Мероприятие (результат) комплекса процессных мероприятий: </w:t>
            </w:r>
          </w:p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Организация проведения мероприятий ко Дню Российского флага, Международному дню толерантности»</w:t>
            </w:r>
          </w:p>
        </w:tc>
        <w:tc>
          <w:tcPr>
            <w:tcW w:w="297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начальник Отдела образования И.В. Осипова</w:t>
            </w:r>
          </w:p>
        </w:tc>
      </w:tr>
      <w:tr w:rsidR="00FC058A" w:rsidRPr="009E1485" w:rsidTr="00FC058A">
        <w:trPr>
          <w:trHeight w:val="524"/>
        </w:trPr>
        <w:tc>
          <w:tcPr>
            <w:tcW w:w="11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4.1.1.1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Контрольная точка мероприятия (результата) комплекса процессных мероприятий </w:t>
            </w:r>
          </w:p>
          <w:p w:rsidR="00FC058A" w:rsidRPr="009E1485" w:rsidRDefault="00FC058A" w:rsidP="00FC058A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9E1485">
              <w:rPr>
                <w:spacing w:val="-4"/>
                <w:sz w:val="12"/>
                <w:szCs w:val="12"/>
              </w:rPr>
              <w:t xml:space="preserve">Охват </w:t>
            </w:r>
            <w:r w:rsidRPr="009E1485">
              <w:rPr>
                <w:sz w:val="12"/>
                <w:szCs w:val="12"/>
              </w:rPr>
              <w:t xml:space="preserve">образовательных учреждений района  комплексом мероприятий, направленных на пропаганду идей толерантности, нетерпимого отношения к проявлениям    ксенофобии, национальной  </w:t>
            </w:r>
            <w:r w:rsidRPr="009E1485">
              <w:rPr>
                <w:spacing w:val="-8"/>
                <w:sz w:val="12"/>
                <w:szCs w:val="12"/>
              </w:rPr>
              <w:t xml:space="preserve">и </w:t>
            </w:r>
          </w:p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spacing w:val="-8"/>
                <w:sz w:val="12"/>
                <w:szCs w:val="12"/>
              </w:rPr>
              <w:t>религиозной  нетерпимости</w:t>
            </w:r>
          </w:p>
        </w:tc>
        <w:tc>
          <w:tcPr>
            <w:tcW w:w="297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</w:tr>
      <w:tr w:rsidR="00FC058A" w:rsidRPr="009E1485" w:rsidTr="00FC058A">
        <w:trPr>
          <w:trHeight w:val="363"/>
        </w:trPr>
        <w:tc>
          <w:tcPr>
            <w:tcW w:w="11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4.1.2.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Мероприятие (результат) комплекса процессных мероприятий: </w:t>
            </w:r>
          </w:p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Изготовление и распространение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 этнокультурным и конфессиональным различиям населения района</w:t>
            </w:r>
          </w:p>
        </w:tc>
        <w:tc>
          <w:tcPr>
            <w:tcW w:w="297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>начальник Отдела образования И.В. Осипова</w:t>
            </w:r>
          </w:p>
          <w:p w:rsidR="00FC058A" w:rsidRPr="009E1485" w:rsidRDefault="00FC058A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9E1485">
              <w:rPr>
                <w:sz w:val="12"/>
                <w:szCs w:val="12"/>
              </w:rPr>
              <w:t xml:space="preserve">главный специалист по делам молодежи В.Р. </w:t>
            </w:r>
            <w:proofErr w:type="spellStart"/>
            <w:r w:rsidRPr="009E1485">
              <w:rPr>
                <w:sz w:val="12"/>
                <w:szCs w:val="12"/>
              </w:rPr>
              <w:t>Гулагина</w:t>
            </w:r>
            <w:proofErr w:type="spellEnd"/>
          </w:p>
        </w:tc>
      </w:tr>
      <w:tr w:rsidR="00FC058A" w:rsidRPr="009E1485" w:rsidTr="00FC058A">
        <w:trPr>
          <w:trHeight w:val="327"/>
        </w:trPr>
        <w:tc>
          <w:tcPr>
            <w:tcW w:w="11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>4.1.2.1.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22272F"/>
                <w:sz w:val="12"/>
                <w:szCs w:val="12"/>
              </w:rPr>
              <w:t xml:space="preserve">Контрольная точка мероприятия (результата) комплекса процессных мероприятий </w:t>
            </w:r>
          </w:p>
          <w:p w:rsidR="00FC058A" w:rsidRPr="009E1485" w:rsidRDefault="00FC058A" w:rsidP="00FC058A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9E1485">
              <w:rPr>
                <w:color w:val="000000"/>
                <w:sz w:val="12"/>
                <w:szCs w:val="12"/>
              </w:rPr>
              <w:t>Количество и</w:t>
            </w:r>
            <w:r w:rsidRPr="009E1485">
              <w:rPr>
                <w:sz w:val="12"/>
                <w:szCs w:val="12"/>
              </w:rPr>
              <w:t>зготовленных и распространенных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 этнокультурным и конфессиональным различиям населения района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jc w:val="center"/>
              <w:rPr>
                <w:color w:val="22272F"/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58A" w:rsidRPr="009E1485" w:rsidRDefault="00FC058A" w:rsidP="00FC058A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8670F3" w:rsidRDefault="008670F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8670F3" w:rsidRDefault="008670F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8670F3" w:rsidRDefault="008670F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531A2C" w:rsidRDefault="00531A2C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8A5BE7" w:rsidRPr="008A5BE7" w:rsidRDefault="008A5BE7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8670F3" w:rsidRDefault="008670F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  <w:sectPr w:rsidR="008670F3" w:rsidSect="00584305">
          <w:headerReference w:type="even" r:id="rId17"/>
          <w:headerReference w:type="default" r:id="rId18"/>
          <w:headerReference w:type="first" r:id="rId19"/>
          <w:pgSz w:w="16838" w:h="11906" w:orient="landscape"/>
          <w:pgMar w:top="851" w:right="851" w:bottom="851" w:left="851" w:header="709" w:footer="709" w:gutter="0"/>
          <w:cols w:space="708"/>
          <w:titlePg/>
          <w:docGrid w:linePitch="381"/>
        </w:sectPr>
      </w:pPr>
    </w:p>
    <w:p w:rsidR="00F30AA0" w:rsidRPr="00C20A72" w:rsidRDefault="00F30AA0" w:rsidP="00F30AA0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lastRenderedPageBreak/>
        <w:drawing>
          <wp:inline distT="0" distB="0" distL="0" distR="0">
            <wp:extent cx="581025" cy="742950"/>
            <wp:effectExtent l="0" t="0" r="9525" b="0"/>
            <wp:docPr id="2" name="Рисунок 2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AA0" w:rsidRPr="00C20A72" w:rsidRDefault="00F30AA0" w:rsidP="00F30AA0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F30AA0" w:rsidRPr="00C20A72" w:rsidRDefault="00F30AA0" w:rsidP="00F30AA0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F30AA0" w:rsidRPr="00C20A72" w:rsidRDefault="00F30AA0" w:rsidP="00F30AA0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F30AA0" w:rsidRPr="00C20A72" w:rsidRDefault="00F30AA0" w:rsidP="00F30AA0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F30AA0" w:rsidRPr="00C20A72" w:rsidRDefault="00F30AA0" w:rsidP="00F30AA0">
      <w:pPr>
        <w:widowControl w:val="0"/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F30AA0" w:rsidRPr="007322DB" w:rsidRDefault="00F30AA0" w:rsidP="00F30AA0">
      <w:pPr>
        <w:widowControl w:val="0"/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F30AA0" w:rsidRDefault="00FC058A" w:rsidP="00F30AA0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  <w:t>29</w:t>
      </w:r>
      <w:r w:rsidR="0022574A">
        <w:rPr>
          <w:rFonts w:cs="Times New Roman"/>
          <w:sz w:val="12"/>
          <w:szCs w:val="12"/>
        </w:rPr>
        <w:t>.03</w:t>
      </w:r>
      <w:r w:rsidR="00F30AA0">
        <w:rPr>
          <w:rFonts w:cs="Times New Roman"/>
          <w:sz w:val="12"/>
          <w:szCs w:val="12"/>
        </w:rPr>
        <w:t>.2024</w:t>
      </w:r>
      <w:r w:rsidR="00F30AA0" w:rsidRPr="00832FC3">
        <w:rPr>
          <w:rFonts w:cs="Times New Roman"/>
          <w:sz w:val="12"/>
          <w:szCs w:val="12"/>
        </w:rPr>
        <w:t xml:space="preserve">                         </w:t>
      </w:r>
      <w:r w:rsidR="00F30AA0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F30AA0" w:rsidRPr="00832FC3">
        <w:rPr>
          <w:rFonts w:cs="Times New Roman"/>
          <w:sz w:val="12"/>
          <w:szCs w:val="12"/>
        </w:rPr>
        <w:t xml:space="preserve">                                                            </w:t>
      </w:r>
      <w:r w:rsidR="00F30AA0">
        <w:rPr>
          <w:rFonts w:cs="Times New Roman"/>
          <w:sz w:val="12"/>
          <w:szCs w:val="12"/>
        </w:rPr>
        <w:t xml:space="preserve">                                     </w:t>
      </w:r>
      <w:r w:rsidR="00F30AA0" w:rsidRPr="00832FC3">
        <w:rPr>
          <w:rFonts w:cs="Times New Roman"/>
          <w:sz w:val="12"/>
          <w:szCs w:val="12"/>
        </w:rPr>
        <w:t xml:space="preserve"> №</w:t>
      </w:r>
      <w:r w:rsidR="00F30AA0">
        <w:rPr>
          <w:rFonts w:cs="Times New Roman"/>
          <w:sz w:val="12"/>
          <w:szCs w:val="12"/>
        </w:rPr>
        <w:t xml:space="preserve"> </w:t>
      </w:r>
      <w:r>
        <w:rPr>
          <w:rFonts w:cs="Times New Roman"/>
          <w:sz w:val="12"/>
          <w:szCs w:val="12"/>
        </w:rPr>
        <w:t>348</w:t>
      </w:r>
      <w:r w:rsidR="00F30AA0" w:rsidRPr="00832FC3">
        <w:rPr>
          <w:rFonts w:cs="Times New Roman"/>
          <w:sz w:val="12"/>
          <w:szCs w:val="12"/>
        </w:rPr>
        <w:t>-</w:t>
      </w:r>
      <w:r w:rsidR="00F30AA0">
        <w:rPr>
          <w:rFonts w:cs="Times New Roman"/>
          <w:sz w:val="12"/>
          <w:szCs w:val="12"/>
        </w:rPr>
        <w:t>п</w:t>
      </w:r>
    </w:p>
    <w:p w:rsidR="00F30AA0" w:rsidRDefault="00F30AA0" w:rsidP="00F30AA0">
      <w:pPr>
        <w:widowControl w:val="0"/>
        <w:tabs>
          <w:tab w:val="left" w:pos="2775"/>
        </w:tabs>
        <w:spacing w:line="240" w:lineRule="auto"/>
        <w:ind w:firstLine="0"/>
        <w:jc w:val="center"/>
        <w:rPr>
          <w:rFonts w:cs="Times New Roman"/>
          <w:sz w:val="12"/>
          <w:szCs w:val="12"/>
        </w:rPr>
      </w:pPr>
      <w:r w:rsidRPr="007322DB">
        <w:rPr>
          <w:rFonts w:cs="Times New Roman"/>
          <w:sz w:val="12"/>
          <w:szCs w:val="12"/>
        </w:rPr>
        <w:t>п</w:t>
      </w:r>
      <w:proofErr w:type="gramStart"/>
      <w:r>
        <w:rPr>
          <w:rFonts w:cs="Times New Roman"/>
          <w:sz w:val="12"/>
          <w:szCs w:val="12"/>
        </w:rPr>
        <w:t>.</w:t>
      </w:r>
      <w:r w:rsidRPr="007322DB">
        <w:rPr>
          <w:rFonts w:cs="Times New Roman"/>
          <w:sz w:val="12"/>
          <w:szCs w:val="12"/>
        </w:rPr>
        <w:t>А</w:t>
      </w:r>
      <w:proofErr w:type="gramEnd"/>
      <w:r w:rsidRPr="007322DB">
        <w:rPr>
          <w:rFonts w:cs="Times New Roman"/>
          <w:sz w:val="12"/>
          <w:szCs w:val="12"/>
        </w:rPr>
        <w:t>дамовка</w:t>
      </w:r>
    </w:p>
    <w:p w:rsidR="00F30AA0" w:rsidRDefault="00F30AA0" w:rsidP="00F30AA0">
      <w:pPr>
        <w:widowControl w:val="0"/>
        <w:tabs>
          <w:tab w:val="left" w:pos="2775"/>
        </w:tabs>
        <w:spacing w:line="240" w:lineRule="auto"/>
        <w:ind w:firstLine="0"/>
        <w:jc w:val="center"/>
        <w:rPr>
          <w:rFonts w:cs="Times New Roman"/>
          <w:sz w:val="12"/>
          <w:szCs w:val="12"/>
        </w:rPr>
      </w:pPr>
    </w:p>
    <w:p w:rsidR="003A7B85" w:rsidRPr="00C5648F" w:rsidRDefault="003A7B85" w:rsidP="003A7B85">
      <w:pPr>
        <w:spacing w:line="240" w:lineRule="auto"/>
        <w:ind w:firstLine="0"/>
        <w:jc w:val="center"/>
        <w:rPr>
          <w:sz w:val="12"/>
          <w:szCs w:val="12"/>
        </w:rPr>
      </w:pPr>
      <w:r w:rsidRPr="00C5648F">
        <w:rPr>
          <w:sz w:val="12"/>
          <w:szCs w:val="1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C5648F">
        <w:rPr>
          <w:sz w:val="12"/>
          <w:szCs w:val="12"/>
        </w:rPr>
        <w:t>Адамовский</w:t>
      </w:r>
      <w:proofErr w:type="spellEnd"/>
      <w:r w:rsidRPr="00C5648F">
        <w:rPr>
          <w:sz w:val="12"/>
          <w:szCs w:val="12"/>
        </w:rPr>
        <w:t xml:space="preserve"> район от 29.12.2022 № 1103-п «Об утверждении муниципальной программы </w:t>
      </w:r>
      <w:r w:rsidRPr="00C5648F">
        <w:rPr>
          <w:bCs/>
          <w:sz w:val="12"/>
          <w:szCs w:val="12"/>
        </w:rPr>
        <w:t xml:space="preserve">«Защита населения и территории муниципального образования </w:t>
      </w:r>
      <w:proofErr w:type="spellStart"/>
      <w:r w:rsidRPr="00C5648F">
        <w:rPr>
          <w:bCs/>
          <w:sz w:val="12"/>
          <w:szCs w:val="12"/>
        </w:rPr>
        <w:t>Адамовский</w:t>
      </w:r>
      <w:proofErr w:type="spellEnd"/>
      <w:r w:rsidRPr="00C5648F">
        <w:rPr>
          <w:bCs/>
          <w:sz w:val="12"/>
          <w:szCs w:val="12"/>
        </w:rPr>
        <w:t xml:space="preserve"> район Оренбургской области от чрезвычайных ситуаций, обеспечение пожарной безопасности и безопасности людей на водных объектах»</w:t>
      </w:r>
    </w:p>
    <w:p w:rsidR="003A7B85" w:rsidRPr="00C5648F" w:rsidRDefault="003A7B85" w:rsidP="003A7B85">
      <w:pPr>
        <w:spacing w:line="240" w:lineRule="auto"/>
        <w:ind w:firstLine="0"/>
        <w:jc w:val="center"/>
        <w:rPr>
          <w:sz w:val="12"/>
          <w:szCs w:val="12"/>
        </w:rPr>
      </w:pP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 xml:space="preserve">В соответствии с пунктом 2 статьи 179 Бюджетного кодекса Российской Федерации и постановлением администрации муниципального образования </w:t>
      </w:r>
      <w:proofErr w:type="spellStart"/>
      <w:r w:rsidRPr="00C5648F">
        <w:rPr>
          <w:sz w:val="12"/>
          <w:szCs w:val="12"/>
        </w:rPr>
        <w:t>Адамовский</w:t>
      </w:r>
      <w:proofErr w:type="spellEnd"/>
      <w:r w:rsidRPr="00C5648F">
        <w:rPr>
          <w:sz w:val="12"/>
          <w:szCs w:val="12"/>
        </w:rPr>
        <w:t xml:space="preserve"> район от 09.12.2022 № 1056-п «Об утверждении порядка разработки, реализации и оценки эффективности  муниципальных программ </w:t>
      </w:r>
      <w:proofErr w:type="spellStart"/>
      <w:r w:rsidRPr="00C5648F">
        <w:rPr>
          <w:sz w:val="12"/>
          <w:szCs w:val="12"/>
        </w:rPr>
        <w:t>Адамовского</w:t>
      </w:r>
      <w:proofErr w:type="spellEnd"/>
      <w:r w:rsidRPr="00C5648F">
        <w:rPr>
          <w:sz w:val="12"/>
          <w:szCs w:val="12"/>
        </w:rPr>
        <w:t xml:space="preserve"> района»:</w:t>
      </w:r>
    </w:p>
    <w:p w:rsidR="003A7B85" w:rsidRPr="00C5648F" w:rsidRDefault="003A7B85" w:rsidP="003A7B85">
      <w:pPr>
        <w:spacing w:line="240" w:lineRule="auto"/>
        <w:rPr>
          <w:bCs/>
          <w:sz w:val="12"/>
          <w:szCs w:val="12"/>
        </w:rPr>
      </w:pPr>
      <w:r w:rsidRPr="00C5648F">
        <w:rPr>
          <w:sz w:val="12"/>
          <w:szCs w:val="12"/>
        </w:rPr>
        <w:t xml:space="preserve">1. Внести  в постановление администрации  муниципального образования  </w:t>
      </w:r>
      <w:proofErr w:type="spellStart"/>
      <w:r w:rsidRPr="00C5648F">
        <w:rPr>
          <w:sz w:val="12"/>
          <w:szCs w:val="12"/>
        </w:rPr>
        <w:t>Адамовский</w:t>
      </w:r>
      <w:proofErr w:type="spellEnd"/>
      <w:r w:rsidRPr="00C5648F">
        <w:rPr>
          <w:sz w:val="12"/>
          <w:szCs w:val="12"/>
        </w:rPr>
        <w:t xml:space="preserve"> район  от 29.12.2022 № 1103-п  «Об утверждении муниципальной программы </w:t>
      </w:r>
      <w:r w:rsidRPr="00C5648F">
        <w:rPr>
          <w:bCs/>
          <w:sz w:val="12"/>
          <w:szCs w:val="12"/>
        </w:rPr>
        <w:t xml:space="preserve">«Защита населения и территории муниципального образования </w:t>
      </w:r>
      <w:proofErr w:type="spellStart"/>
      <w:r w:rsidRPr="00C5648F">
        <w:rPr>
          <w:bCs/>
          <w:sz w:val="12"/>
          <w:szCs w:val="12"/>
        </w:rPr>
        <w:t>Адамовский</w:t>
      </w:r>
      <w:proofErr w:type="spellEnd"/>
      <w:r w:rsidRPr="00C5648F">
        <w:rPr>
          <w:bCs/>
          <w:sz w:val="12"/>
          <w:szCs w:val="12"/>
        </w:rPr>
        <w:t xml:space="preserve"> район Оренбургской области от чрезвычайных ситуаций, обеспечение пожарной безопасности и безопасности людей на водных объектах» следующие изменения: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 xml:space="preserve">1.1. Приложение к постановлению администрации муниципального образования </w:t>
      </w:r>
      <w:proofErr w:type="spellStart"/>
      <w:r w:rsidRPr="00C5648F">
        <w:rPr>
          <w:sz w:val="12"/>
          <w:szCs w:val="12"/>
        </w:rPr>
        <w:t>Адамовский</w:t>
      </w:r>
      <w:proofErr w:type="spellEnd"/>
      <w:r w:rsidRPr="00C5648F">
        <w:rPr>
          <w:sz w:val="12"/>
          <w:szCs w:val="12"/>
        </w:rPr>
        <w:t xml:space="preserve"> район от 29.12.2022 № 1103-п  «Об утверждении муниципальной программы </w:t>
      </w:r>
      <w:r w:rsidRPr="00C5648F">
        <w:rPr>
          <w:bCs/>
          <w:sz w:val="12"/>
          <w:szCs w:val="12"/>
        </w:rPr>
        <w:t xml:space="preserve">«Защита населения и территории муниципального образования </w:t>
      </w:r>
      <w:proofErr w:type="spellStart"/>
      <w:r w:rsidRPr="00C5648F">
        <w:rPr>
          <w:bCs/>
          <w:sz w:val="12"/>
          <w:szCs w:val="12"/>
        </w:rPr>
        <w:t>Адамовский</w:t>
      </w:r>
      <w:proofErr w:type="spellEnd"/>
      <w:r w:rsidRPr="00C5648F">
        <w:rPr>
          <w:bCs/>
          <w:sz w:val="12"/>
          <w:szCs w:val="12"/>
        </w:rPr>
        <w:t xml:space="preserve"> район Оренбургской области от чрезвычайных ситуаций, обеспечение пожарной безопасности и безопасности людей на водных объектах» </w:t>
      </w:r>
      <w:r w:rsidRPr="00C5648F">
        <w:rPr>
          <w:sz w:val="12"/>
          <w:szCs w:val="12"/>
        </w:rPr>
        <w:t>изложить в новой редакции согласно приложению.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 xml:space="preserve">2. </w:t>
      </w:r>
      <w:proofErr w:type="gramStart"/>
      <w:r w:rsidRPr="00C5648F">
        <w:rPr>
          <w:sz w:val="12"/>
          <w:szCs w:val="12"/>
        </w:rPr>
        <w:t>Контроль за</w:t>
      </w:r>
      <w:proofErr w:type="gramEnd"/>
      <w:r w:rsidRPr="00C5648F">
        <w:rPr>
          <w:sz w:val="12"/>
          <w:szCs w:val="12"/>
        </w:rPr>
        <w:t xml:space="preserve"> исполнением настоящего постановления возложить на                            заместителя главы администрации по оперативному управлению.</w:t>
      </w:r>
    </w:p>
    <w:p w:rsidR="003A7B85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>3. Постановление вступает в силу после  официального опубликования в  информационном  бюллетене «</w:t>
      </w:r>
      <w:proofErr w:type="spellStart"/>
      <w:r w:rsidRPr="00C5648F">
        <w:rPr>
          <w:sz w:val="12"/>
          <w:szCs w:val="12"/>
        </w:rPr>
        <w:t>Адамовский</w:t>
      </w:r>
      <w:proofErr w:type="spellEnd"/>
      <w:r w:rsidRPr="00C5648F">
        <w:rPr>
          <w:sz w:val="12"/>
          <w:szCs w:val="12"/>
        </w:rPr>
        <w:t xml:space="preserve"> вестник» и подлежит размещению на официальном сайте администрации муниципального образования </w:t>
      </w:r>
      <w:proofErr w:type="spellStart"/>
      <w:r w:rsidRPr="00C5648F">
        <w:rPr>
          <w:sz w:val="12"/>
          <w:szCs w:val="12"/>
        </w:rPr>
        <w:t>Адамовский</w:t>
      </w:r>
      <w:proofErr w:type="spellEnd"/>
      <w:r w:rsidRPr="00C5648F">
        <w:rPr>
          <w:sz w:val="12"/>
          <w:szCs w:val="12"/>
        </w:rPr>
        <w:t xml:space="preserve"> район.</w:t>
      </w:r>
    </w:p>
    <w:p w:rsidR="003A7B85" w:rsidRDefault="003A7B85" w:rsidP="003A7B85">
      <w:pPr>
        <w:spacing w:line="240" w:lineRule="auto"/>
        <w:ind w:firstLine="0"/>
        <w:rPr>
          <w:sz w:val="12"/>
          <w:szCs w:val="12"/>
        </w:rPr>
      </w:pPr>
    </w:p>
    <w:p w:rsidR="003A7B85" w:rsidRDefault="003A7B85" w:rsidP="003A7B85">
      <w:pPr>
        <w:spacing w:line="240" w:lineRule="auto"/>
        <w:ind w:firstLine="0"/>
        <w:rPr>
          <w:sz w:val="12"/>
          <w:szCs w:val="12"/>
        </w:rPr>
      </w:pPr>
    </w:p>
    <w:p w:rsidR="003A7B85" w:rsidRDefault="003A7B85" w:rsidP="003A7B85">
      <w:pPr>
        <w:spacing w:line="240" w:lineRule="auto"/>
        <w:ind w:firstLine="0"/>
        <w:rPr>
          <w:sz w:val="12"/>
          <w:szCs w:val="12"/>
        </w:rPr>
      </w:pPr>
      <w:r w:rsidRPr="00C5648F">
        <w:rPr>
          <w:rFonts w:eastAsia="Calibri"/>
          <w:sz w:val="12"/>
          <w:szCs w:val="12"/>
        </w:rPr>
        <w:t>Глава муниципального образования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</w:t>
      </w:r>
      <w:proofErr w:type="spellStart"/>
      <w:r w:rsidRPr="00C5648F">
        <w:rPr>
          <w:sz w:val="12"/>
          <w:szCs w:val="12"/>
        </w:rPr>
        <w:t>С.В.Чехович</w:t>
      </w:r>
      <w:proofErr w:type="spellEnd"/>
    </w:p>
    <w:p w:rsidR="003A7B85" w:rsidRDefault="003A7B85" w:rsidP="003A7B85">
      <w:pPr>
        <w:spacing w:line="240" w:lineRule="auto"/>
        <w:ind w:firstLine="0"/>
        <w:rPr>
          <w:sz w:val="12"/>
          <w:szCs w:val="12"/>
        </w:rPr>
      </w:pPr>
    </w:p>
    <w:p w:rsidR="003A7B85" w:rsidRDefault="003A7B85" w:rsidP="003A7B85">
      <w:pPr>
        <w:spacing w:line="240" w:lineRule="auto"/>
        <w:ind w:firstLine="0"/>
        <w:rPr>
          <w:sz w:val="12"/>
          <w:szCs w:val="12"/>
        </w:rPr>
      </w:pPr>
    </w:p>
    <w:p w:rsidR="003A7B85" w:rsidRPr="00C5648F" w:rsidRDefault="003A7B85" w:rsidP="003A7B85">
      <w:pPr>
        <w:spacing w:line="240" w:lineRule="auto"/>
        <w:ind w:firstLine="0"/>
        <w:rPr>
          <w:sz w:val="12"/>
          <w:szCs w:val="12"/>
        </w:rPr>
      </w:pPr>
      <w:r w:rsidRPr="00C5648F">
        <w:rPr>
          <w:sz w:val="12"/>
          <w:szCs w:val="12"/>
        </w:rPr>
        <w:t xml:space="preserve">         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</w:t>
      </w:r>
      <w:r w:rsidRPr="00C5648F">
        <w:rPr>
          <w:sz w:val="12"/>
          <w:szCs w:val="12"/>
        </w:rPr>
        <w:t xml:space="preserve">          Приложение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</w:t>
      </w:r>
      <w:r w:rsidR="001A05CB">
        <w:rPr>
          <w:sz w:val="12"/>
          <w:szCs w:val="12"/>
        </w:rPr>
        <w:t xml:space="preserve">                         </w:t>
      </w:r>
      <w:r>
        <w:rPr>
          <w:sz w:val="12"/>
          <w:szCs w:val="12"/>
        </w:rPr>
        <w:t xml:space="preserve"> </w:t>
      </w:r>
      <w:r w:rsidRPr="00C5648F">
        <w:rPr>
          <w:sz w:val="12"/>
          <w:szCs w:val="12"/>
        </w:rPr>
        <w:t xml:space="preserve">к постановлению  администрации </w:t>
      </w:r>
    </w:p>
    <w:p w:rsidR="003A7B85" w:rsidRPr="00C5648F" w:rsidRDefault="00EF68C7" w:rsidP="003A7B8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</w:t>
      </w:r>
      <w:r w:rsidR="003A7B85" w:rsidRPr="00C5648F">
        <w:rPr>
          <w:sz w:val="12"/>
          <w:szCs w:val="12"/>
        </w:rPr>
        <w:t>муниципального образования</w:t>
      </w:r>
    </w:p>
    <w:p w:rsidR="003A7B85" w:rsidRPr="00C5648F" w:rsidRDefault="00EF68C7" w:rsidP="003A7B8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</w:t>
      </w:r>
      <w:proofErr w:type="spellStart"/>
      <w:r w:rsidR="003A7B85" w:rsidRPr="00C5648F">
        <w:rPr>
          <w:sz w:val="12"/>
          <w:szCs w:val="12"/>
        </w:rPr>
        <w:t>Адамовский</w:t>
      </w:r>
      <w:proofErr w:type="spellEnd"/>
      <w:r w:rsidR="003A7B85" w:rsidRPr="00C5648F">
        <w:rPr>
          <w:sz w:val="12"/>
          <w:szCs w:val="12"/>
        </w:rPr>
        <w:t xml:space="preserve"> район </w:t>
      </w:r>
    </w:p>
    <w:p w:rsidR="003A7B85" w:rsidRPr="00C5648F" w:rsidRDefault="00EF68C7" w:rsidP="003A7B85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</w:t>
      </w:r>
      <w:r w:rsidR="003A7B85" w:rsidRPr="00C5648F">
        <w:rPr>
          <w:sz w:val="12"/>
          <w:szCs w:val="12"/>
        </w:rPr>
        <w:t>от 29.03.2024 № 348-п</w:t>
      </w:r>
      <w:bookmarkStart w:id="3" w:name="_GoBack"/>
      <w:bookmarkEnd w:id="3"/>
    </w:p>
    <w:p w:rsidR="003A7B85" w:rsidRPr="00C5648F" w:rsidRDefault="003A7B85" w:rsidP="003A7B85">
      <w:pPr>
        <w:spacing w:line="240" w:lineRule="auto"/>
        <w:jc w:val="center"/>
        <w:rPr>
          <w:sz w:val="12"/>
          <w:szCs w:val="12"/>
        </w:rPr>
      </w:pPr>
    </w:p>
    <w:p w:rsidR="003A7B85" w:rsidRPr="00C5648F" w:rsidRDefault="003A7B85" w:rsidP="003A7B85">
      <w:pPr>
        <w:spacing w:line="240" w:lineRule="auto"/>
        <w:jc w:val="center"/>
        <w:rPr>
          <w:sz w:val="12"/>
          <w:szCs w:val="12"/>
        </w:rPr>
      </w:pPr>
    </w:p>
    <w:p w:rsidR="003A7B85" w:rsidRPr="00C5648F" w:rsidRDefault="003A7B85" w:rsidP="00EF68C7">
      <w:pPr>
        <w:spacing w:line="240" w:lineRule="auto"/>
        <w:ind w:firstLine="0"/>
        <w:jc w:val="center"/>
        <w:rPr>
          <w:sz w:val="12"/>
          <w:szCs w:val="12"/>
        </w:rPr>
      </w:pPr>
      <w:r w:rsidRPr="00C5648F">
        <w:rPr>
          <w:sz w:val="12"/>
          <w:szCs w:val="12"/>
        </w:rPr>
        <w:t>МУНИЦИПАЛЬНАЯ ПРОГРАММА</w:t>
      </w:r>
    </w:p>
    <w:p w:rsidR="003A7B85" w:rsidRPr="00C5648F" w:rsidRDefault="003A7B85" w:rsidP="00EF68C7">
      <w:pPr>
        <w:widowControl w:val="0"/>
        <w:spacing w:line="240" w:lineRule="auto"/>
        <w:ind w:firstLine="0"/>
        <w:jc w:val="center"/>
        <w:rPr>
          <w:bCs/>
          <w:sz w:val="12"/>
          <w:szCs w:val="12"/>
        </w:rPr>
      </w:pPr>
      <w:r w:rsidRPr="00C5648F">
        <w:rPr>
          <w:sz w:val="12"/>
          <w:szCs w:val="12"/>
        </w:rPr>
        <w:t xml:space="preserve">«Защита населения и территории </w:t>
      </w:r>
      <w:r w:rsidRPr="00C5648F">
        <w:rPr>
          <w:bCs/>
          <w:sz w:val="12"/>
          <w:szCs w:val="12"/>
        </w:rPr>
        <w:t xml:space="preserve">муниципального образования </w:t>
      </w:r>
      <w:proofErr w:type="spellStart"/>
      <w:r w:rsidRPr="00C5648F">
        <w:rPr>
          <w:bCs/>
          <w:sz w:val="12"/>
          <w:szCs w:val="12"/>
        </w:rPr>
        <w:t>Адамовский</w:t>
      </w:r>
      <w:proofErr w:type="spellEnd"/>
      <w:r w:rsidRPr="00C5648F">
        <w:rPr>
          <w:bCs/>
          <w:sz w:val="12"/>
          <w:szCs w:val="12"/>
        </w:rPr>
        <w:t xml:space="preserve"> район Оренбургской области </w:t>
      </w:r>
      <w:r w:rsidRPr="00C5648F">
        <w:rPr>
          <w:sz w:val="12"/>
          <w:szCs w:val="12"/>
        </w:rPr>
        <w:t xml:space="preserve">от </w:t>
      </w:r>
      <w:r w:rsidRPr="00C5648F">
        <w:rPr>
          <w:bCs/>
          <w:sz w:val="12"/>
          <w:szCs w:val="12"/>
        </w:rPr>
        <w:t>чрезвычайных ситуаций, обеспечение пожарной безопасности и безопасности людей на водных объектах»</w:t>
      </w:r>
    </w:p>
    <w:p w:rsidR="003A7B85" w:rsidRPr="00C5648F" w:rsidRDefault="003A7B85" w:rsidP="00EF68C7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12"/>
          <w:szCs w:val="12"/>
        </w:rPr>
      </w:pPr>
      <w:r w:rsidRPr="00C5648F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</w:t>
      </w:r>
    </w:p>
    <w:p w:rsidR="003A7B85" w:rsidRPr="00C5648F" w:rsidRDefault="003A7B85" w:rsidP="00EF68C7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12"/>
          <w:szCs w:val="12"/>
        </w:rPr>
      </w:pPr>
      <w:r w:rsidRPr="00C5648F">
        <w:rPr>
          <w:rFonts w:ascii="Times New Roman" w:hAnsi="Times New Roman" w:cs="Times New Roman"/>
          <w:sz w:val="12"/>
          <w:szCs w:val="12"/>
        </w:rPr>
        <w:t>ПАСПОРТ</w:t>
      </w:r>
    </w:p>
    <w:p w:rsidR="003A7B85" w:rsidRPr="00C5648F" w:rsidRDefault="003A7B85" w:rsidP="00EF68C7">
      <w:pPr>
        <w:pStyle w:val="ConsPlusNormal"/>
        <w:ind w:firstLine="0"/>
        <w:jc w:val="center"/>
        <w:rPr>
          <w:rFonts w:ascii="Times New Roman" w:hAnsi="Times New Roman" w:cs="Times New Roman"/>
          <w:sz w:val="12"/>
          <w:szCs w:val="12"/>
        </w:rPr>
      </w:pPr>
      <w:r w:rsidRPr="00C5648F">
        <w:rPr>
          <w:rFonts w:ascii="Times New Roman" w:hAnsi="Times New Roman" w:cs="Times New Roman"/>
          <w:sz w:val="12"/>
          <w:szCs w:val="12"/>
        </w:rPr>
        <w:t>муниципальной программы</w:t>
      </w:r>
      <w:r w:rsidR="00EF68C7">
        <w:rPr>
          <w:rFonts w:ascii="Times New Roman" w:hAnsi="Times New Roman" w:cs="Times New Roman"/>
          <w:sz w:val="12"/>
          <w:szCs w:val="12"/>
        </w:rPr>
        <w:t xml:space="preserve"> </w:t>
      </w:r>
      <w:r w:rsidRPr="00C5648F">
        <w:rPr>
          <w:rFonts w:ascii="Times New Roman" w:hAnsi="Times New Roman" w:cs="Times New Roman"/>
          <w:sz w:val="12"/>
          <w:szCs w:val="12"/>
        </w:rPr>
        <w:t>«Защита населения и территории муниципального образования</w:t>
      </w:r>
      <w:r w:rsidR="00EF68C7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C5648F">
        <w:rPr>
          <w:rFonts w:ascii="Times New Roman" w:hAnsi="Times New Roman" w:cs="Times New Roman"/>
          <w:sz w:val="12"/>
          <w:szCs w:val="12"/>
        </w:rPr>
        <w:t>Адамовский</w:t>
      </w:r>
      <w:proofErr w:type="spellEnd"/>
      <w:r w:rsidRPr="00C5648F">
        <w:rPr>
          <w:rFonts w:ascii="Times New Roman" w:hAnsi="Times New Roman" w:cs="Times New Roman"/>
          <w:sz w:val="12"/>
          <w:szCs w:val="12"/>
        </w:rPr>
        <w:t xml:space="preserve"> район Оренбургской области от чрезвычайных ситуаций, обеспечение пожарной безопасности и безопасности людей на водных объектах» (далее – Программа)</w:t>
      </w:r>
    </w:p>
    <w:p w:rsidR="003A7B85" w:rsidRPr="00C5648F" w:rsidRDefault="003A7B85" w:rsidP="003A7B85">
      <w:pPr>
        <w:pStyle w:val="ConsPlusNormal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5037" w:type="pct"/>
        <w:tblInd w:w="-69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4887"/>
        <w:gridCol w:w="4631"/>
      </w:tblGrid>
      <w:tr w:rsidR="003A7B85" w:rsidRPr="00C5648F" w:rsidTr="00EF68C7">
        <w:trPr>
          <w:trHeight w:val="343"/>
        </w:trPr>
        <w:tc>
          <w:tcPr>
            <w:tcW w:w="25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A7B85" w:rsidRPr="00C5648F" w:rsidRDefault="003A7B85" w:rsidP="00EF68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24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A7B85" w:rsidRPr="00C5648F" w:rsidRDefault="003A7B85" w:rsidP="00EF68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C5648F">
              <w:rPr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sz w:val="12"/>
                <w:szCs w:val="12"/>
              </w:rPr>
              <w:t xml:space="preserve"> район  Оренбургской области</w:t>
            </w:r>
          </w:p>
        </w:tc>
      </w:tr>
      <w:tr w:rsidR="003A7B85" w:rsidRPr="00C5648F" w:rsidTr="00EF68C7">
        <w:trPr>
          <w:trHeight w:val="79"/>
        </w:trPr>
        <w:tc>
          <w:tcPr>
            <w:tcW w:w="25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A7B85" w:rsidRPr="00C5648F" w:rsidRDefault="003A7B85" w:rsidP="00EF68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24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A7B85" w:rsidRPr="00C5648F" w:rsidRDefault="003A7B85" w:rsidP="00EF68C7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2023 – 2030 г.г.</w:t>
            </w:r>
          </w:p>
        </w:tc>
      </w:tr>
      <w:tr w:rsidR="003A7B85" w:rsidRPr="00C5648F" w:rsidTr="00EF68C7">
        <w:trPr>
          <w:trHeight w:val="423"/>
        </w:trPr>
        <w:tc>
          <w:tcPr>
            <w:tcW w:w="25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A7B85" w:rsidRPr="00C5648F" w:rsidRDefault="003A7B85" w:rsidP="00EF68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Цель муниципальной программы (комплексной программы)</w:t>
            </w:r>
          </w:p>
        </w:tc>
        <w:tc>
          <w:tcPr>
            <w:tcW w:w="24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A7B85" w:rsidRPr="00C5648F" w:rsidRDefault="003A7B85" w:rsidP="00EF68C7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Цель 1 - повышение защищенности населения и территории </w:t>
            </w:r>
            <w:proofErr w:type="spellStart"/>
            <w:r w:rsidRPr="00C5648F">
              <w:rPr>
                <w:sz w:val="12"/>
                <w:szCs w:val="12"/>
              </w:rPr>
              <w:t>Адамовского</w:t>
            </w:r>
            <w:proofErr w:type="spellEnd"/>
            <w:r w:rsidRPr="00C5648F">
              <w:rPr>
                <w:sz w:val="12"/>
                <w:szCs w:val="12"/>
              </w:rPr>
              <w:t xml:space="preserve"> района от чрезвычайных ситуаций природного и техногенного характера, пожаров и происшествий на водных объектах;</w:t>
            </w:r>
          </w:p>
          <w:p w:rsidR="003A7B85" w:rsidRPr="00C5648F" w:rsidRDefault="003A7B85" w:rsidP="00EF68C7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Цель 2 - совершенствование системы предупреждения чрезвычайных ситуаций</w:t>
            </w:r>
          </w:p>
        </w:tc>
      </w:tr>
      <w:tr w:rsidR="003A7B85" w:rsidRPr="00C5648F" w:rsidTr="00EF68C7">
        <w:tblPrEx>
          <w:tblCellMar>
            <w:top w:w="63" w:type="dxa"/>
            <w:right w:w="3" w:type="dxa"/>
          </w:tblCellMar>
        </w:tblPrEx>
        <w:trPr>
          <w:trHeight w:val="90"/>
        </w:trPr>
        <w:tc>
          <w:tcPr>
            <w:tcW w:w="25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A7B85" w:rsidRPr="00C5648F" w:rsidRDefault="003A7B85" w:rsidP="00EF68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Направления</w:t>
            </w:r>
          </w:p>
        </w:tc>
        <w:tc>
          <w:tcPr>
            <w:tcW w:w="24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A7B85" w:rsidRPr="00C5648F" w:rsidRDefault="003A7B85" w:rsidP="00EF68C7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EF68C7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25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A7B85" w:rsidRPr="00C5648F" w:rsidRDefault="003A7B85" w:rsidP="00EF68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Показатели</w:t>
            </w:r>
          </w:p>
        </w:tc>
        <w:tc>
          <w:tcPr>
            <w:tcW w:w="24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A7B85" w:rsidRPr="00C5648F" w:rsidRDefault="003A7B85" w:rsidP="00EF68C7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1 Доля людей, спасенных при чрезвычайных ситуациях и происшествиях в </w:t>
            </w:r>
            <w:proofErr w:type="spellStart"/>
            <w:r w:rsidRPr="00C5648F">
              <w:rPr>
                <w:sz w:val="12"/>
                <w:szCs w:val="12"/>
              </w:rPr>
              <w:t>Адамовском</w:t>
            </w:r>
            <w:proofErr w:type="spellEnd"/>
            <w:r w:rsidRPr="00C5648F">
              <w:rPr>
                <w:sz w:val="12"/>
                <w:szCs w:val="12"/>
              </w:rPr>
              <w:t xml:space="preserve"> районе, в общей численности людей, оказавшихся в зоне чрезвычайных ситуаций</w:t>
            </w:r>
          </w:p>
          <w:p w:rsidR="003A7B85" w:rsidRPr="00C5648F" w:rsidRDefault="003A7B85" w:rsidP="00EF68C7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2. Охват населения техническими системами оповещения по гражданской обороне.</w:t>
            </w:r>
          </w:p>
          <w:p w:rsidR="003A7B85" w:rsidRPr="00C5648F" w:rsidRDefault="003A7B85" w:rsidP="00EF68C7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3. Уровень готовности сил и средств </w:t>
            </w:r>
            <w:proofErr w:type="spellStart"/>
            <w:r w:rsidRPr="00C5648F">
              <w:rPr>
                <w:sz w:val="12"/>
                <w:szCs w:val="12"/>
              </w:rPr>
              <w:t>Адамовского</w:t>
            </w:r>
            <w:proofErr w:type="spellEnd"/>
            <w:r w:rsidRPr="00C5648F">
              <w:rPr>
                <w:sz w:val="12"/>
                <w:szCs w:val="12"/>
              </w:rPr>
              <w:t xml:space="preserve"> звена ОТП РСЧС.</w:t>
            </w:r>
          </w:p>
        </w:tc>
      </w:tr>
      <w:tr w:rsidR="003A7B85" w:rsidRPr="00C5648F" w:rsidTr="00EF68C7">
        <w:tblPrEx>
          <w:tblCellMar>
            <w:top w:w="63" w:type="dxa"/>
            <w:right w:w="3" w:type="dxa"/>
          </w:tblCellMar>
        </w:tblPrEx>
        <w:trPr>
          <w:trHeight w:val="758"/>
        </w:trPr>
        <w:tc>
          <w:tcPr>
            <w:tcW w:w="25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A7B85" w:rsidRPr="00C5648F" w:rsidRDefault="003A7B85" w:rsidP="00EF68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Объемы бюджетных ассигнований муниципальной программы (комплексной программы), в том числе по годам реализации</w:t>
            </w:r>
          </w:p>
        </w:tc>
        <w:tc>
          <w:tcPr>
            <w:tcW w:w="24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A7B85" w:rsidRPr="00C5648F" w:rsidRDefault="003A7B85" w:rsidP="00EF68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30698,8 тыс. рублей, в том числе:</w:t>
            </w:r>
          </w:p>
          <w:p w:rsidR="003A7B85" w:rsidRPr="00C5648F" w:rsidRDefault="003A7B85" w:rsidP="00EF68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2023 год 3595,0 тыс. руб.</w:t>
            </w:r>
          </w:p>
          <w:p w:rsidR="003A7B85" w:rsidRPr="00C5648F" w:rsidRDefault="003A7B85" w:rsidP="00EF68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2024 год 4316,2 тыс. руб.</w:t>
            </w:r>
          </w:p>
          <w:p w:rsidR="003A7B85" w:rsidRPr="00C5648F" w:rsidRDefault="003A7B85" w:rsidP="00EF68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2025 год 4296,2 тыс. руб.</w:t>
            </w:r>
          </w:p>
          <w:p w:rsidR="003A7B85" w:rsidRPr="00C5648F" w:rsidRDefault="003A7B85" w:rsidP="00EF68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2026 год 4296,2 тыс. руб.</w:t>
            </w:r>
          </w:p>
          <w:p w:rsidR="003A7B85" w:rsidRPr="00C5648F" w:rsidRDefault="003A7B85" w:rsidP="00EF68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2027 год 3548,8 тыс. руб.</w:t>
            </w:r>
          </w:p>
          <w:p w:rsidR="003A7B85" w:rsidRPr="00C5648F" w:rsidRDefault="003A7B85" w:rsidP="00EF68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2028 год 3548,8 тыс. руб.</w:t>
            </w:r>
          </w:p>
          <w:p w:rsidR="003A7B85" w:rsidRPr="00C5648F" w:rsidRDefault="003A7B85" w:rsidP="00EF68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2029 год 3548,8 тыс. руб.</w:t>
            </w:r>
          </w:p>
          <w:p w:rsidR="003A7B85" w:rsidRPr="00C5648F" w:rsidRDefault="003A7B85" w:rsidP="00EF68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2030 год 3548,8 тыс. руб.</w:t>
            </w:r>
          </w:p>
        </w:tc>
      </w:tr>
      <w:tr w:rsidR="003A7B85" w:rsidRPr="00C5648F" w:rsidTr="00EF68C7">
        <w:tblPrEx>
          <w:tblCellMar>
            <w:top w:w="63" w:type="dxa"/>
            <w:right w:w="3" w:type="dxa"/>
          </w:tblCellMar>
        </w:tblPrEx>
        <w:trPr>
          <w:trHeight w:val="320"/>
        </w:trPr>
        <w:tc>
          <w:tcPr>
            <w:tcW w:w="25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A7B85" w:rsidRPr="00EF68C7" w:rsidRDefault="003A7B85" w:rsidP="00EF68C7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24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A7B85" w:rsidRPr="00C5648F" w:rsidRDefault="003A7B85" w:rsidP="00EF68C7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EF68C7">
        <w:tblPrEx>
          <w:tblCellMar>
            <w:top w:w="63" w:type="dxa"/>
            <w:right w:w="3" w:type="dxa"/>
          </w:tblCellMar>
        </w:tblPrEx>
        <w:trPr>
          <w:trHeight w:val="197"/>
        </w:trPr>
        <w:tc>
          <w:tcPr>
            <w:tcW w:w="25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A7B85" w:rsidRPr="00C5648F" w:rsidRDefault="003A7B85" w:rsidP="00EF68C7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color w:val="000000"/>
                <w:sz w:val="12"/>
                <w:szCs w:val="12"/>
              </w:rPr>
              <w:t xml:space="preserve">Связь с иными муниципальными программами </w:t>
            </w:r>
            <w:proofErr w:type="spellStart"/>
            <w:r w:rsidRPr="00C5648F">
              <w:rPr>
                <w:color w:val="000000"/>
                <w:sz w:val="12"/>
                <w:szCs w:val="12"/>
              </w:rPr>
              <w:t>Адамовского</w:t>
            </w:r>
            <w:proofErr w:type="spellEnd"/>
            <w:r w:rsidRPr="00C5648F">
              <w:rPr>
                <w:color w:val="000000"/>
                <w:sz w:val="12"/>
                <w:szCs w:val="12"/>
              </w:rPr>
              <w:t xml:space="preserve"> района</w:t>
            </w:r>
          </w:p>
        </w:tc>
        <w:tc>
          <w:tcPr>
            <w:tcW w:w="24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A7B85" w:rsidRPr="00C5648F" w:rsidRDefault="003A7B85" w:rsidP="00EF68C7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</w:tbl>
    <w:p w:rsidR="00EF68C7" w:rsidRDefault="00EF68C7" w:rsidP="003A7B85">
      <w:pPr>
        <w:pStyle w:val="1"/>
        <w:spacing w:before="0"/>
        <w:rPr>
          <w:b w:val="0"/>
          <w:sz w:val="12"/>
          <w:szCs w:val="12"/>
          <w:lang w:val="ru-RU"/>
        </w:rPr>
      </w:pPr>
    </w:p>
    <w:p w:rsidR="003A7B85" w:rsidRPr="003A7B85" w:rsidRDefault="003A7B85" w:rsidP="003A7B85">
      <w:pPr>
        <w:pStyle w:val="1"/>
        <w:spacing w:before="0"/>
        <w:rPr>
          <w:b w:val="0"/>
          <w:sz w:val="12"/>
          <w:szCs w:val="12"/>
          <w:lang w:val="ru-RU"/>
        </w:rPr>
      </w:pPr>
      <w:r w:rsidRPr="003A7B85">
        <w:rPr>
          <w:b w:val="0"/>
          <w:sz w:val="12"/>
          <w:szCs w:val="12"/>
          <w:lang w:val="ru-RU"/>
        </w:rPr>
        <w:t>Список сокращений, используемых в Программе: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2520"/>
        <w:gridCol w:w="6978"/>
      </w:tblGrid>
      <w:tr w:rsidR="003A7B85" w:rsidRPr="00C5648F" w:rsidTr="003A7B85">
        <w:tc>
          <w:tcPr>
            <w:tcW w:w="2520" w:type="dxa"/>
          </w:tcPr>
          <w:p w:rsidR="003A7B85" w:rsidRPr="00C5648F" w:rsidRDefault="003A7B85" w:rsidP="003A7B85">
            <w:pPr>
              <w:pStyle w:val="afffa"/>
              <w:rPr>
                <w:rStyle w:val="afff7"/>
                <w:rFonts w:ascii="Times New Roman" w:hAnsi="Times New Roman"/>
                <w:b w:val="0"/>
                <w:sz w:val="12"/>
                <w:szCs w:val="12"/>
              </w:rPr>
            </w:pPr>
            <w:r w:rsidRPr="00C5648F">
              <w:rPr>
                <w:rStyle w:val="afff7"/>
                <w:rFonts w:ascii="Times New Roman" w:hAnsi="Times New Roman"/>
                <w:b w:val="0"/>
                <w:sz w:val="12"/>
                <w:szCs w:val="12"/>
              </w:rPr>
              <w:t>КЧС и ОПБ</w:t>
            </w:r>
          </w:p>
        </w:tc>
        <w:tc>
          <w:tcPr>
            <w:tcW w:w="6978" w:type="dxa"/>
          </w:tcPr>
          <w:p w:rsidR="003A7B85" w:rsidRPr="00C5648F" w:rsidRDefault="003A7B85" w:rsidP="003A7B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648F">
              <w:rPr>
                <w:rFonts w:ascii="Times New Roman" w:hAnsi="Times New Roman" w:cs="Times New Roman"/>
                <w:sz w:val="12"/>
                <w:szCs w:val="12"/>
              </w:rPr>
              <w:t xml:space="preserve">- комиссия по предупреждению и ликвидации чрезвычайных ситуаций и обеспечению пожарной безопасности </w:t>
            </w:r>
          </w:p>
          <w:p w:rsidR="003A7B85" w:rsidRPr="00C5648F" w:rsidRDefault="003A7B85" w:rsidP="003A7B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A7B85" w:rsidRPr="00C5648F" w:rsidTr="003A7B85">
        <w:tc>
          <w:tcPr>
            <w:tcW w:w="2520" w:type="dxa"/>
          </w:tcPr>
          <w:p w:rsidR="003A7B85" w:rsidRPr="00C5648F" w:rsidRDefault="003A7B85" w:rsidP="003A7B85">
            <w:pPr>
              <w:pStyle w:val="afffa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648F">
              <w:rPr>
                <w:rStyle w:val="afff7"/>
                <w:rFonts w:ascii="Times New Roman" w:hAnsi="Times New Roman"/>
                <w:b w:val="0"/>
                <w:sz w:val="12"/>
                <w:szCs w:val="12"/>
              </w:rPr>
              <w:t>ГО</w:t>
            </w:r>
          </w:p>
        </w:tc>
        <w:tc>
          <w:tcPr>
            <w:tcW w:w="6978" w:type="dxa"/>
          </w:tcPr>
          <w:p w:rsidR="003A7B85" w:rsidRPr="00C5648F" w:rsidRDefault="003A7B85" w:rsidP="003A7B85">
            <w:pPr>
              <w:pStyle w:val="afffa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648F">
              <w:rPr>
                <w:rFonts w:ascii="Times New Roman" w:hAnsi="Times New Roman" w:cs="Times New Roman"/>
                <w:sz w:val="12"/>
                <w:szCs w:val="12"/>
              </w:rPr>
              <w:t>- гражданская оборона</w:t>
            </w:r>
          </w:p>
          <w:p w:rsidR="003A7B85" w:rsidRPr="00C5648F" w:rsidRDefault="003A7B85" w:rsidP="003A7B85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3A7B85" w:rsidRPr="00C5648F" w:rsidTr="003A7B85">
        <w:tc>
          <w:tcPr>
            <w:tcW w:w="2520" w:type="dxa"/>
          </w:tcPr>
          <w:p w:rsidR="003A7B85" w:rsidRPr="00C5648F" w:rsidRDefault="003A7B85" w:rsidP="003A7B85">
            <w:pPr>
              <w:pStyle w:val="afffa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648F">
              <w:rPr>
                <w:rStyle w:val="afff7"/>
                <w:rFonts w:ascii="Times New Roman" w:hAnsi="Times New Roman"/>
                <w:b w:val="0"/>
                <w:sz w:val="12"/>
                <w:szCs w:val="12"/>
              </w:rPr>
              <w:t>ЧС</w:t>
            </w:r>
          </w:p>
        </w:tc>
        <w:tc>
          <w:tcPr>
            <w:tcW w:w="6978" w:type="dxa"/>
          </w:tcPr>
          <w:p w:rsidR="003A7B85" w:rsidRPr="00C5648F" w:rsidRDefault="003A7B85" w:rsidP="003A7B85">
            <w:pPr>
              <w:pStyle w:val="afffa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648F">
              <w:rPr>
                <w:rFonts w:ascii="Times New Roman" w:hAnsi="Times New Roman" w:cs="Times New Roman"/>
                <w:sz w:val="12"/>
                <w:szCs w:val="12"/>
              </w:rPr>
              <w:t>- чрезвычайные ситуации природного и техногенного характера</w:t>
            </w:r>
          </w:p>
        </w:tc>
      </w:tr>
      <w:tr w:rsidR="003A7B85" w:rsidRPr="00C5648F" w:rsidTr="003A7B85">
        <w:tc>
          <w:tcPr>
            <w:tcW w:w="2520" w:type="dxa"/>
          </w:tcPr>
          <w:p w:rsidR="003A7B85" w:rsidRPr="00C5648F" w:rsidRDefault="003A7B85" w:rsidP="003A7B85">
            <w:pPr>
              <w:pStyle w:val="afffa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648F">
              <w:rPr>
                <w:rStyle w:val="afff7"/>
                <w:rFonts w:ascii="Times New Roman" w:hAnsi="Times New Roman"/>
                <w:b w:val="0"/>
                <w:sz w:val="12"/>
                <w:szCs w:val="12"/>
              </w:rPr>
              <w:t>ОТП РСЧС</w:t>
            </w:r>
          </w:p>
        </w:tc>
        <w:tc>
          <w:tcPr>
            <w:tcW w:w="6978" w:type="dxa"/>
          </w:tcPr>
          <w:p w:rsidR="003A7B85" w:rsidRPr="00C5648F" w:rsidRDefault="003A7B85" w:rsidP="003A7B85">
            <w:pPr>
              <w:pStyle w:val="afffa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648F">
              <w:rPr>
                <w:rFonts w:ascii="Times New Roman" w:hAnsi="Times New Roman" w:cs="Times New Roman"/>
                <w:sz w:val="12"/>
                <w:szCs w:val="12"/>
              </w:rPr>
              <w:t>- Оренбургская территориальная подсистема единой государственной системы предупреждения и ликвидации чрезвычайных ситуаций</w:t>
            </w:r>
          </w:p>
          <w:p w:rsidR="003A7B85" w:rsidRPr="00C5648F" w:rsidRDefault="003A7B85" w:rsidP="003A7B85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3A7B85" w:rsidRPr="00C5648F" w:rsidTr="003A7B85">
        <w:tc>
          <w:tcPr>
            <w:tcW w:w="2520" w:type="dxa"/>
          </w:tcPr>
          <w:p w:rsidR="003A7B85" w:rsidRPr="00C5648F" w:rsidRDefault="003A7B85" w:rsidP="003A7B85">
            <w:pPr>
              <w:pStyle w:val="afffa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648F">
              <w:rPr>
                <w:rStyle w:val="afff7"/>
                <w:rFonts w:ascii="Times New Roman" w:hAnsi="Times New Roman"/>
                <w:b w:val="0"/>
                <w:sz w:val="12"/>
                <w:szCs w:val="12"/>
              </w:rPr>
              <w:t>ГБОУ «УМЦ по ГО и ЧС Оренбургской области»</w:t>
            </w:r>
          </w:p>
        </w:tc>
        <w:tc>
          <w:tcPr>
            <w:tcW w:w="6978" w:type="dxa"/>
          </w:tcPr>
          <w:p w:rsidR="003A7B85" w:rsidRPr="00C5648F" w:rsidRDefault="003A7B85" w:rsidP="003A7B85">
            <w:pPr>
              <w:pStyle w:val="afffa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648F">
              <w:rPr>
                <w:rFonts w:ascii="Times New Roman" w:hAnsi="Times New Roman" w:cs="Times New Roman"/>
                <w:sz w:val="12"/>
                <w:szCs w:val="12"/>
              </w:rPr>
              <w:t>- Государственное бюджетное образовательное учреждение «Учебно-методический центр по гражданской обороне и чрезвычайным ситуациям Оренбургской области»</w:t>
            </w:r>
          </w:p>
          <w:p w:rsidR="003A7B85" w:rsidRPr="00C5648F" w:rsidRDefault="003A7B85" w:rsidP="003A7B85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3A7B85" w:rsidRPr="00C5648F" w:rsidTr="003A7B85">
        <w:tc>
          <w:tcPr>
            <w:tcW w:w="2520" w:type="dxa"/>
          </w:tcPr>
          <w:p w:rsidR="003A7B85" w:rsidRPr="00C5648F" w:rsidRDefault="003A7B85" w:rsidP="003A7B85">
            <w:pPr>
              <w:pStyle w:val="afffa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648F">
              <w:rPr>
                <w:rStyle w:val="afff7"/>
                <w:rFonts w:ascii="Times New Roman" w:hAnsi="Times New Roman"/>
                <w:b w:val="0"/>
                <w:sz w:val="12"/>
                <w:szCs w:val="12"/>
              </w:rPr>
              <w:t>МЧС России</w:t>
            </w:r>
          </w:p>
        </w:tc>
        <w:tc>
          <w:tcPr>
            <w:tcW w:w="6978" w:type="dxa"/>
          </w:tcPr>
          <w:p w:rsidR="003A7B85" w:rsidRPr="00C5648F" w:rsidRDefault="003A7B85" w:rsidP="003A7B85">
            <w:pPr>
              <w:pStyle w:val="afffa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648F">
              <w:rPr>
                <w:rFonts w:ascii="Times New Roman" w:hAnsi="Times New Roman" w:cs="Times New Roman"/>
                <w:sz w:val="12"/>
                <w:szCs w:val="12"/>
              </w:rPr>
              <w:t>- 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  <w:p w:rsidR="003A7B85" w:rsidRPr="00C5648F" w:rsidRDefault="003A7B85" w:rsidP="003A7B85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3A7B85" w:rsidRPr="00C5648F" w:rsidTr="003A7B85">
        <w:tc>
          <w:tcPr>
            <w:tcW w:w="2520" w:type="dxa"/>
          </w:tcPr>
          <w:p w:rsidR="003A7B85" w:rsidRPr="00C5648F" w:rsidRDefault="003A7B85" w:rsidP="003A7B85">
            <w:pPr>
              <w:pStyle w:val="afffa"/>
              <w:rPr>
                <w:rStyle w:val="afff7"/>
                <w:rFonts w:ascii="Times New Roman" w:hAnsi="Times New Roman"/>
                <w:b w:val="0"/>
                <w:sz w:val="12"/>
                <w:szCs w:val="12"/>
              </w:rPr>
            </w:pPr>
            <w:r w:rsidRPr="00C5648F">
              <w:rPr>
                <w:rStyle w:val="afff7"/>
                <w:rFonts w:ascii="Times New Roman" w:hAnsi="Times New Roman"/>
                <w:b w:val="0"/>
                <w:sz w:val="12"/>
                <w:szCs w:val="12"/>
              </w:rPr>
              <w:t>ОТП</w:t>
            </w:r>
          </w:p>
        </w:tc>
        <w:tc>
          <w:tcPr>
            <w:tcW w:w="6978" w:type="dxa"/>
          </w:tcPr>
          <w:p w:rsidR="003A7B85" w:rsidRPr="00C5648F" w:rsidRDefault="003A7B85" w:rsidP="003A7B85">
            <w:pPr>
              <w:pStyle w:val="afffa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648F">
              <w:rPr>
                <w:rFonts w:ascii="Times New Roman" w:hAnsi="Times New Roman" w:cs="Times New Roman"/>
                <w:sz w:val="12"/>
                <w:szCs w:val="12"/>
              </w:rPr>
              <w:t>- Оренбургская территориальная подсистема</w:t>
            </w:r>
          </w:p>
        </w:tc>
      </w:tr>
      <w:tr w:rsidR="003A7B85" w:rsidRPr="00C5648F" w:rsidTr="003A7B85">
        <w:tc>
          <w:tcPr>
            <w:tcW w:w="2520" w:type="dxa"/>
          </w:tcPr>
          <w:p w:rsidR="003A7B85" w:rsidRPr="00C5648F" w:rsidRDefault="003A7B85" w:rsidP="003A7B85">
            <w:pPr>
              <w:pStyle w:val="afffa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648F">
              <w:rPr>
                <w:rStyle w:val="afff7"/>
                <w:rFonts w:ascii="Times New Roman" w:hAnsi="Times New Roman"/>
                <w:b w:val="0"/>
                <w:sz w:val="12"/>
                <w:szCs w:val="12"/>
              </w:rPr>
              <w:t>РСЧС</w:t>
            </w:r>
          </w:p>
        </w:tc>
        <w:tc>
          <w:tcPr>
            <w:tcW w:w="6978" w:type="dxa"/>
          </w:tcPr>
          <w:p w:rsidR="003A7B85" w:rsidRPr="00C5648F" w:rsidRDefault="003A7B85" w:rsidP="003A7B85">
            <w:pPr>
              <w:pStyle w:val="afffa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648F">
              <w:rPr>
                <w:rFonts w:ascii="Times New Roman" w:hAnsi="Times New Roman" w:cs="Times New Roman"/>
                <w:sz w:val="12"/>
                <w:szCs w:val="12"/>
              </w:rPr>
              <w:t>- Единая государственная система предупреждения и ликвидации чрезвычайных ситуаций</w:t>
            </w:r>
          </w:p>
          <w:p w:rsidR="003A7B85" w:rsidRPr="00C5648F" w:rsidRDefault="003A7B85" w:rsidP="003A7B85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3A7B85" w:rsidRPr="00C5648F" w:rsidTr="003A7B85">
        <w:tc>
          <w:tcPr>
            <w:tcW w:w="2520" w:type="dxa"/>
          </w:tcPr>
          <w:p w:rsidR="003A7B85" w:rsidRPr="00C5648F" w:rsidRDefault="003A7B85" w:rsidP="003A7B85">
            <w:pPr>
              <w:pStyle w:val="afffa"/>
              <w:rPr>
                <w:rStyle w:val="afff7"/>
                <w:rFonts w:ascii="Times New Roman" w:hAnsi="Times New Roman"/>
                <w:b w:val="0"/>
                <w:sz w:val="12"/>
                <w:szCs w:val="12"/>
              </w:rPr>
            </w:pPr>
            <w:r w:rsidRPr="00C5648F">
              <w:rPr>
                <w:rStyle w:val="afff7"/>
                <w:rFonts w:ascii="Times New Roman" w:hAnsi="Times New Roman"/>
                <w:b w:val="0"/>
                <w:sz w:val="12"/>
                <w:szCs w:val="12"/>
              </w:rPr>
              <w:t xml:space="preserve">ЕДДС  МО </w:t>
            </w:r>
            <w:proofErr w:type="spellStart"/>
            <w:r w:rsidRPr="00C5648F">
              <w:rPr>
                <w:rStyle w:val="afff7"/>
                <w:rFonts w:ascii="Times New Roman" w:hAnsi="Times New Roman"/>
                <w:b w:val="0"/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rStyle w:val="afff7"/>
                <w:rFonts w:ascii="Times New Roman" w:hAnsi="Times New Roman"/>
                <w:b w:val="0"/>
                <w:sz w:val="12"/>
                <w:szCs w:val="12"/>
              </w:rPr>
              <w:t xml:space="preserve"> район</w:t>
            </w:r>
          </w:p>
        </w:tc>
        <w:tc>
          <w:tcPr>
            <w:tcW w:w="6978" w:type="dxa"/>
          </w:tcPr>
          <w:p w:rsidR="003A7B85" w:rsidRPr="00C5648F" w:rsidRDefault="003A7B85" w:rsidP="003A7B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648F">
              <w:rPr>
                <w:rFonts w:ascii="Times New Roman" w:hAnsi="Times New Roman" w:cs="Times New Roman"/>
                <w:sz w:val="12"/>
                <w:szCs w:val="12"/>
              </w:rPr>
              <w:t xml:space="preserve">- Единая дежурно-диспетчерская служба администрации муниципального образования </w:t>
            </w:r>
            <w:proofErr w:type="spellStart"/>
            <w:r w:rsidRPr="00C5648F">
              <w:rPr>
                <w:rFonts w:ascii="Times New Roman" w:hAnsi="Times New Roman" w:cs="Times New Roman"/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rFonts w:ascii="Times New Roman" w:hAnsi="Times New Roman" w:cs="Times New Roman"/>
                <w:sz w:val="12"/>
                <w:szCs w:val="12"/>
              </w:rPr>
              <w:t xml:space="preserve"> район Оренбургской области</w:t>
            </w:r>
          </w:p>
          <w:p w:rsidR="003A7B85" w:rsidRPr="00C5648F" w:rsidRDefault="003A7B85" w:rsidP="003A7B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A7B85" w:rsidRPr="00C5648F" w:rsidTr="003A7B85">
        <w:tc>
          <w:tcPr>
            <w:tcW w:w="2520" w:type="dxa"/>
          </w:tcPr>
          <w:p w:rsidR="003A7B85" w:rsidRPr="00C5648F" w:rsidRDefault="003A7B85" w:rsidP="003A7B85">
            <w:pPr>
              <w:pStyle w:val="afffa"/>
              <w:rPr>
                <w:rStyle w:val="afff7"/>
                <w:rFonts w:ascii="Times New Roman" w:hAnsi="Times New Roman"/>
                <w:b w:val="0"/>
                <w:sz w:val="12"/>
                <w:szCs w:val="12"/>
              </w:rPr>
            </w:pPr>
            <w:r w:rsidRPr="00C5648F">
              <w:rPr>
                <w:rStyle w:val="afff7"/>
                <w:rFonts w:ascii="Times New Roman" w:hAnsi="Times New Roman"/>
                <w:b w:val="0"/>
                <w:sz w:val="12"/>
                <w:szCs w:val="12"/>
              </w:rPr>
              <w:t>Главный специалист по делам ГО и ЧС</w:t>
            </w:r>
          </w:p>
        </w:tc>
        <w:tc>
          <w:tcPr>
            <w:tcW w:w="6978" w:type="dxa"/>
          </w:tcPr>
          <w:p w:rsidR="003A7B85" w:rsidRPr="00C5648F" w:rsidRDefault="003A7B85" w:rsidP="003A7B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648F">
              <w:rPr>
                <w:rFonts w:ascii="Times New Roman" w:hAnsi="Times New Roman" w:cs="Times New Roman"/>
                <w:sz w:val="12"/>
                <w:szCs w:val="12"/>
              </w:rPr>
              <w:t xml:space="preserve">- Главный специалист по делам гражданской обороны и чрезвычайным ситуациям администрации муниципального образования </w:t>
            </w:r>
            <w:proofErr w:type="spellStart"/>
            <w:r w:rsidRPr="00C5648F">
              <w:rPr>
                <w:rFonts w:ascii="Times New Roman" w:hAnsi="Times New Roman" w:cs="Times New Roman"/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rFonts w:ascii="Times New Roman" w:hAnsi="Times New Roman" w:cs="Times New Roman"/>
                <w:sz w:val="12"/>
                <w:szCs w:val="12"/>
              </w:rPr>
              <w:t xml:space="preserve"> район Оренбургской области</w:t>
            </w:r>
          </w:p>
        </w:tc>
      </w:tr>
    </w:tbl>
    <w:p w:rsidR="003A7B85" w:rsidRPr="00C5648F" w:rsidRDefault="003A7B85" w:rsidP="003A7B85">
      <w:pPr>
        <w:pStyle w:val="ConsNormal"/>
        <w:ind w:right="0" w:firstLine="0"/>
        <w:rPr>
          <w:rFonts w:ascii="Times New Roman" w:hAnsi="Times New Roman"/>
          <w:sz w:val="12"/>
          <w:szCs w:val="12"/>
        </w:rPr>
      </w:pPr>
    </w:p>
    <w:p w:rsidR="003A7B85" w:rsidRPr="00C5648F" w:rsidRDefault="003A7B85" w:rsidP="003A7B85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C5648F">
        <w:rPr>
          <w:rFonts w:ascii="Times New Roman" w:hAnsi="Times New Roman" w:cs="Times New Roman"/>
          <w:b/>
          <w:sz w:val="12"/>
          <w:szCs w:val="12"/>
        </w:rPr>
        <w:t>1. Стратегические приоритеты развития муниципальной программы.</w:t>
      </w:r>
    </w:p>
    <w:p w:rsidR="003A7B85" w:rsidRPr="00C5648F" w:rsidRDefault="003A7B85" w:rsidP="003A7B85">
      <w:pPr>
        <w:spacing w:line="240" w:lineRule="auto"/>
        <w:ind w:firstLine="708"/>
        <w:rPr>
          <w:bCs/>
          <w:sz w:val="12"/>
          <w:szCs w:val="12"/>
        </w:rPr>
      </w:pPr>
      <w:r w:rsidRPr="00C5648F">
        <w:rPr>
          <w:bCs/>
          <w:sz w:val="12"/>
          <w:szCs w:val="12"/>
        </w:rPr>
        <w:lastRenderedPageBreak/>
        <w:t xml:space="preserve">На территории </w:t>
      </w:r>
      <w:proofErr w:type="spellStart"/>
      <w:r w:rsidRPr="00C5648F">
        <w:rPr>
          <w:bCs/>
          <w:sz w:val="12"/>
          <w:szCs w:val="12"/>
        </w:rPr>
        <w:t>Адамовского</w:t>
      </w:r>
      <w:proofErr w:type="spellEnd"/>
      <w:r w:rsidRPr="00C5648F">
        <w:rPr>
          <w:bCs/>
          <w:sz w:val="12"/>
          <w:szCs w:val="12"/>
        </w:rPr>
        <w:t xml:space="preserve"> района источниками событий чрезвычайного характера  являются опасные природные явления, природные риски, которые представляют собой потенциальный источник угроз и рисков для жизнедеятельности населения. События последних лет, связанные с обильными снегопадами, снежными заносами на дорогах, паводковыми явлениями, природными пожарами, засухой, нашествиями саранчи, ураганными порывами ветра, являются ярким тому подтверждением.</w:t>
      </w:r>
    </w:p>
    <w:p w:rsidR="003A7B85" w:rsidRPr="00C5648F" w:rsidRDefault="003A7B85" w:rsidP="003A7B85">
      <w:pPr>
        <w:spacing w:line="240" w:lineRule="auto"/>
        <w:ind w:firstLine="708"/>
        <w:rPr>
          <w:bCs/>
          <w:sz w:val="12"/>
          <w:szCs w:val="12"/>
        </w:rPr>
      </w:pPr>
      <w:r w:rsidRPr="00C5648F">
        <w:rPr>
          <w:bCs/>
          <w:sz w:val="12"/>
          <w:szCs w:val="12"/>
        </w:rPr>
        <w:t xml:space="preserve">Весенний паводковый период представляет серьезную угрозу для населения и экономики </w:t>
      </w:r>
      <w:proofErr w:type="spellStart"/>
      <w:r w:rsidRPr="00C5648F">
        <w:rPr>
          <w:bCs/>
          <w:sz w:val="12"/>
          <w:szCs w:val="12"/>
        </w:rPr>
        <w:t>Адамовского</w:t>
      </w:r>
      <w:proofErr w:type="spellEnd"/>
      <w:r w:rsidRPr="00C5648F">
        <w:rPr>
          <w:bCs/>
          <w:sz w:val="12"/>
          <w:szCs w:val="12"/>
        </w:rPr>
        <w:t xml:space="preserve"> района.  Резкое повышение уровня воды в реках в паводковый период может быть источником ЧС межмуниципального характера и требует ежегодного проведения превентивных мероприятий, направленных на предупреждение ЧС, вызванных паводком.</w:t>
      </w:r>
    </w:p>
    <w:p w:rsidR="003A7B85" w:rsidRPr="00C5648F" w:rsidRDefault="003A7B85" w:rsidP="003A7B85">
      <w:pPr>
        <w:spacing w:line="240" w:lineRule="auto"/>
        <w:ind w:firstLine="708"/>
        <w:rPr>
          <w:bCs/>
          <w:sz w:val="12"/>
          <w:szCs w:val="12"/>
        </w:rPr>
      </w:pPr>
      <w:r w:rsidRPr="00C5648F">
        <w:rPr>
          <w:bCs/>
          <w:sz w:val="12"/>
          <w:szCs w:val="12"/>
        </w:rPr>
        <w:t xml:space="preserve">Муниципальное образование </w:t>
      </w:r>
      <w:proofErr w:type="spellStart"/>
      <w:r w:rsidRPr="00C5648F">
        <w:rPr>
          <w:bCs/>
          <w:sz w:val="12"/>
          <w:szCs w:val="12"/>
        </w:rPr>
        <w:t>Адамовский</w:t>
      </w:r>
      <w:proofErr w:type="spellEnd"/>
      <w:r w:rsidRPr="00C5648F">
        <w:rPr>
          <w:bCs/>
          <w:sz w:val="12"/>
          <w:szCs w:val="12"/>
        </w:rPr>
        <w:t xml:space="preserve"> район требует особого внимания в вопросах защиты его населения, территории и экономического потенциала от ЧС в  связи с нахождением на его территории потенциально-опасных объектов – ОАО «</w:t>
      </w:r>
      <w:proofErr w:type="spellStart"/>
      <w:r w:rsidRPr="00C5648F">
        <w:rPr>
          <w:bCs/>
          <w:sz w:val="12"/>
          <w:szCs w:val="12"/>
        </w:rPr>
        <w:t>Шильдинский</w:t>
      </w:r>
      <w:proofErr w:type="spellEnd"/>
      <w:r w:rsidRPr="00C5648F">
        <w:rPr>
          <w:bCs/>
          <w:sz w:val="12"/>
          <w:szCs w:val="12"/>
        </w:rPr>
        <w:t xml:space="preserve"> элеватор»; </w:t>
      </w:r>
      <w:r w:rsidRPr="00C5648F">
        <w:rPr>
          <w:sz w:val="12"/>
          <w:szCs w:val="12"/>
        </w:rPr>
        <w:t>ООО «Элеватор Теренсай»</w:t>
      </w:r>
      <w:r w:rsidRPr="00C5648F">
        <w:rPr>
          <w:bCs/>
          <w:sz w:val="12"/>
          <w:szCs w:val="12"/>
        </w:rPr>
        <w:t xml:space="preserve"> </w:t>
      </w:r>
      <w:proofErr w:type="gramStart"/>
      <w:r w:rsidRPr="00C5648F">
        <w:rPr>
          <w:bCs/>
          <w:sz w:val="12"/>
          <w:szCs w:val="12"/>
        </w:rPr>
        <w:t xml:space="preserve">и </w:t>
      </w:r>
      <w:r w:rsidRPr="00C5648F">
        <w:rPr>
          <w:sz w:val="12"/>
          <w:szCs w:val="12"/>
        </w:rPr>
        <w:t>ООО</w:t>
      </w:r>
      <w:proofErr w:type="gramEnd"/>
      <w:r w:rsidRPr="00C5648F">
        <w:rPr>
          <w:sz w:val="12"/>
          <w:szCs w:val="12"/>
        </w:rPr>
        <w:t xml:space="preserve"> «</w:t>
      </w:r>
      <w:proofErr w:type="spellStart"/>
      <w:r w:rsidRPr="00C5648F">
        <w:rPr>
          <w:sz w:val="12"/>
          <w:szCs w:val="12"/>
        </w:rPr>
        <w:t>Башнефть</w:t>
      </w:r>
      <w:proofErr w:type="spellEnd"/>
      <w:r w:rsidRPr="00C5648F">
        <w:rPr>
          <w:sz w:val="12"/>
          <w:szCs w:val="12"/>
        </w:rPr>
        <w:t xml:space="preserve"> - Розница»</w:t>
      </w:r>
      <w:r w:rsidRPr="00C5648F">
        <w:rPr>
          <w:bCs/>
          <w:sz w:val="12"/>
          <w:szCs w:val="12"/>
        </w:rPr>
        <w:t xml:space="preserve"> (далее - </w:t>
      </w:r>
      <w:proofErr w:type="spellStart"/>
      <w:r w:rsidRPr="00C5648F">
        <w:rPr>
          <w:bCs/>
          <w:sz w:val="12"/>
          <w:szCs w:val="12"/>
        </w:rPr>
        <w:t>Шильдинская</w:t>
      </w:r>
      <w:proofErr w:type="spellEnd"/>
      <w:r w:rsidRPr="00C5648F">
        <w:rPr>
          <w:bCs/>
          <w:sz w:val="12"/>
          <w:szCs w:val="12"/>
        </w:rPr>
        <w:t xml:space="preserve"> нефтебаза). Степень износа основных производственных фондов и систем защиты предприятий значительно возрастает.</w:t>
      </w:r>
    </w:p>
    <w:p w:rsidR="003A7B85" w:rsidRPr="00C5648F" w:rsidRDefault="003A7B85" w:rsidP="003A7B85">
      <w:pPr>
        <w:spacing w:line="240" w:lineRule="auto"/>
        <w:ind w:firstLine="708"/>
        <w:rPr>
          <w:bCs/>
          <w:sz w:val="12"/>
          <w:szCs w:val="12"/>
        </w:rPr>
      </w:pPr>
      <w:r w:rsidRPr="00C5648F">
        <w:rPr>
          <w:bCs/>
          <w:sz w:val="12"/>
          <w:szCs w:val="12"/>
        </w:rPr>
        <w:t>Объекты транспортных инфраструктур (железнодорожного, автомобильного видов транспорта) осуществляют на территории муниципального образования не только перевозку пассажиров, но и отгрузку, а также транспортировку сильнодействующих, ядовитых и других опасных веществ.</w:t>
      </w:r>
    </w:p>
    <w:p w:rsidR="003A7B85" w:rsidRPr="00C5648F" w:rsidRDefault="003A7B85" w:rsidP="003A7B85">
      <w:pPr>
        <w:spacing w:line="240" w:lineRule="auto"/>
        <w:ind w:firstLine="708"/>
        <w:rPr>
          <w:sz w:val="12"/>
          <w:szCs w:val="12"/>
        </w:rPr>
      </w:pPr>
      <w:r w:rsidRPr="00C5648F">
        <w:rPr>
          <w:sz w:val="12"/>
          <w:szCs w:val="12"/>
        </w:rPr>
        <w:t xml:space="preserve">В комплексе мероприятий, обеспечивающих защиту населения и территорий при ЧС, важное место занимают оперативное реагирование и управление силами ликвидации ЧС, а также оповещение населения и органов местного самоуправления </w:t>
      </w:r>
      <w:proofErr w:type="spellStart"/>
      <w:r w:rsidRPr="00C5648F">
        <w:rPr>
          <w:sz w:val="12"/>
          <w:szCs w:val="12"/>
        </w:rPr>
        <w:t>Адамовского</w:t>
      </w:r>
      <w:proofErr w:type="spellEnd"/>
      <w:r w:rsidRPr="00C5648F">
        <w:rPr>
          <w:sz w:val="12"/>
          <w:szCs w:val="12"/>
        </w:rPr>
        <w:t xml:space="preserve"> района об угрозе и возникновении ЧС.</w:t>
      </w:r>
    </w:p>
    <w:p w:rsidR="003A7B85" w:rsidRPr="00C5648F" w:rsidRDefault="003A7B85" w:rsidP="003A7B85">
      <w:pPr>
        <w:spacing w:line="240" w:lineRule="auto"/>
        <w:ind w:firstLine="708"/>
        <w:rPr>
          <w:sz w:val="12"/>
          <w:szCs w:val="12"/>
        </w:rPr>
      </w:pPr>
      <w:r w:rsidRPr="00C5648F">
        <w:rPr>
          <w:sz w:val="12"/>
          <w:szCs w:val="12"/>
        </w:rPr>
        <w:t xml:space="preserve">Забота о жизни и здоровье граждан, сохранности имущества, обеспечении личной и общественной безопасности, а также необходимость противодействия угрозам техногенного, природного характера требуют развития механизма быстрого реагирования на угрозы. </w:t>
      </w:r>
    </w:p>
    <w:p w:rsidR="003A7B85" w:rsidRPr="00C5648F" w:rsidRDefault="003A7B85" w:rsidP="003A7B85">
      <w:pPr>
        <w:spacing w:line="240" w:lineRule="auto"/>
        <w:ind w:firstLine="708"/>
        <w:rPr>
          <w:bCs/>
          <w:sz w:val="12"/>
          <w:szCs w:val="12"/>
        </w:rPr>
      </w:pPr>
      <w:r w:rsidRPr="00C5648F">
        <w:rPr>
          <w:bCs/>
          <w:sz w:val="12"/>
          <w:szCs w:val="12"/>
        </w:rPr>
        <w:t xml:space="preserve">Решение задачи по прогнозированию, предупреждению и оперативному реагированию на чрезвычайные ситуации возможно при последовательном развитии и совершенствовании технической оснащенности ЕДДС администрации муниципального образования </w:t>
      </w:r>
      <w:proofErr w:type="spellStart"/>
      <w:r w:rsidRPr="00C5648F">
        <w:rPr>
          <w:bCs/>
          <w:sz w:val="12"/>
          <w:szCs w:val="12"/>
        </w:rPr>
        <w:t>Адамовский</w:t>
      </w:r>
      <w:proofErr w:type="spellEnd"/>
      <w:r w:rsidRPr="00C5648F">
        <w:rPr>
          <w:bCs/>
          <w:sz w:val="12"/>
          <w:szCs w:val="12"/>
        </w:rPr>
        <w:t xml:space="preserve"> район Оренбургской области, в соответствии с Государственными стандартами РФ ГОСТ </w:t>
      </w:r>
      <w:proofErr w:type="gramStart"/>
      <w:r w:rsidRPr="00C5648F">
        <w:rPr>
          <w:bCs/>
          <w:sz w:val="12"/>
          <w:szCs w:val="12"/>
        </w:rPr>
        <w:t>Р</w:t>
      </w:r>
      <w:proofErr w:type="gramEnd"/>
      <w:r w:rsidRPr="00C5648F">
        <w:rPr>
          <w:bCs/>
          <w:sz w:val="12"/>
          <w:szCs w:val="12"/>
        </w:rPr>
        <w:t xml:space="preserve"> 22.7.01-2021 «Безопасность в чрезвычайных ситуациях. Единая дежурно-диспетчерская служба.  </w:t>
      </w:r>
      <w:proofErr w:type="gramStart"/>
      <w:r w:rsidRPr="00C5648F">
        <w:rPr>
          <w:bCs/>
          <w:sz w:val="12"/>
          <w:szCs w:val="12"/>
        </w:rPr>
        <w:t xml:space="preserve">Основные положения», во взаимодействии с дежурно-диспетчерскими службами хозяйствующих субъектов района, а также своевременному и качественному оснащению сил и средств </w:t>
      </w:r>
      <w:proofErr w:type="spellStart"/>
      <w:r w:rsidRPr="00C5648F">
        <w:rPr>
          <w:bCs/>
          <w:sz w:val="12"/>
          <w:szCs w:val="12"/>
        </w:rPr>
        <w:t>Адамовского</w:t>
      </w:r>
      <w:proofErr w:type="spellEnd"/>
      <w:r w:rsidRPr="00C5648F">
        <w:rPr>
          <w:bCs/>
          <w:sz w:val="12"/>
          <w:szCs w:val="12"/>
        </w:rPr>
        <w:t xml:space="preserve"> районного звена ОТП РСЧС, в соответствии с постановлением Правительства Оренбургской области от 18.08.2014 № 571-п «Об утверждении положения о технических системах управления гражданской обороны, системе оповещения и информирования населения об опасностях, возникающих при ведении военных действий или вследствие этих действий, а</w:t>
      </w:r>
      <w:proofErr w:type="gramEnd"/>
      <w:r w:rsidRPr="00C5648F">
        <w:rPr>
          <w:bCs/>
          <w:sz w:val="12"/>
          <w:szCs w:val="12"/>
        </w:rPr>
        <w:t xml:space="preserve"> также об угрозе возникновения или о возникновении чрезвычайных ситуаций природного и техногенного характера на территории Оренбургской области»</w:t>
      </w:r>
    </w:p>
    <w:p w:rsidR="003A7B85" w:rsidRPr="00C5648F" w:rsidRDefault="003A7B85" w:rsidP="003A7B85">
      <w:pPr>
        <w:spacing w:line="240" w:lineRule="auto"/>
        <w:ind w:firstLine="708"/>
        <w:rPr>
          <w:bCs/>
          <w:sz w:val="12"/>
          <w:szCs w:val="12"/>
        </w:rPr>
      </w:pPr>
      <w:r w:rsidRPr="00C5648F">
        <w:rPr>
          <w:bCs/>
          <w:sz w:val="12"/>
          <w:szCs w:val="12"/>
        </w:rPr>
        <w:t>Нерешенными, в сфере снижения рисков ЧС, остаются следующие проблемы:</w:t>
      </w:r>
    </w:p>
    <w:p w:rsidR="003A7B85" w:rsidRPr="00C5648F" w:rsidRDefault="003A7B85" w:rsidP="003A7B85">
      <w:pPr>
        <w:spacing w:line="240" w:lineRule="auto"/>
        <w:ind w:firstLine="708"/>
        <w:rPr>
          <w:bCs/>
          <w:sz w:val="12"/>
          <w:szCs w:val="12"/>
        </w:rPr>
      </w:pPr>
      <w:r w:rsidRPr="00C5648F">
        <w:rPr>
          <w:bCs/>
          <w:sz w:val="12"/>
          <w:szCs w:val="12"/>
        </w:rPr>
        <w:t>- несовершенство системы функционирования сил и средств экстренного реагирования в сфере снижения рисков и смягчения последствий ЧС;</w:t>
      </w:r>
    </w:p>
    <w:p w:rsidR="003A7B85" w:rsidRPr="00C5648F" w:rsidRDefault="003A7B85" w:rsidP="003A7B85">
      <w:pPr>
        <w:spacing w:line="240" w:lineRule="auto"/>
        <w:ind w:firstLine="708"/>
        <w:rPr>
          <w:bCs/>
          <w:sz w:val="12"/>
          <w:szCs w:val="12"/>
        </w:rPr>
      </w:pPr>
      <w:r w:rsidRPr="00C5648F">
        <w:rPr>
          <w:bCs/>
          <w:sz w:val="12"/>
          <w:szCs w:val="12"/>
        </w:rPr>
        <w:t>- несовершенство систем мониторинга ЧС;</w:t>
      </w:r>
    </w:p>
    <w:p w:rsidR="003A7B85" w:rsidRPr="00C5648F" w:rsidRDefault="003A7B85" w:rsidP="003A7B85">
      <w:pPr>
        <w:spacing w:line="240" w:lineRule="auto"/>
        <w:ind w:firstLine="708"/>
        <w:rPr>
          <w:bCs/>
          <w:sz w:val="12"/>
          <w:szCs w:val="12"/>
        </w:rPr>
      </w:pPr>
      <w:r w:rsidRPr="00C5648F">
        <w:rPr>
          <w:bCs/>
          <w:sz w:val="12"/>
          <w:szCs w:val="12"/>
        </w:rPr>
        <w:t xml:space="preserve">- недостаточное техническое оснащение оперативной группы </w:t>
      </w:r>
      <w:r w:rsidRPr="00C5648F">
        <w:rPr>
          <w:sz w:val="12"/>
          <w:szCs w:val="12"/>
        </w:rPr>
        <w:t xml:space="preserve">КЧС и ОПБ </w:t>
      </w:r>
      <w:r w:rsidRPr="00C5648F">
        <w:rPr>
          <w:bCs/>
          <w:sz w:val="12"/>
          <w:szCs w:val="12"/>
        </w:rPr>
        <w:t xml:space="preserve">и ЕДДС МО </w:t>
      </w:r>
      <w:proofErr w:type="spellStart"/>
      <w:r w:rsidRPr="00C5648F">
        <w:rPr>
          <w:bCs/>
          <w:sz w:val="12"/>
          <w:szCs w:val="12"/>
        </w:rPr>
        <w:t>Адамовский</w:t>
      </w:r>
      <w:proofErr w:type="spellEnd"/>
      <w:r w:rsidRPr="00C5648F">
        <w:rPr>
          <w:bCs/>
          <w:sz w:val="12"/>
          <w:szCs w:val="12"/>
        </w:rPr>
        <w:t xml:space="preserve"> район.</w:t>
      </w:r>
    </w:p>
    <w:p w:rsidR="003A7B85" w:rsidRPr="00C5648F" w:rsidRDefault="003A7B85" w:rsidP="003A7B85">
      <w:pPr>
        <w:spacing w:line="240" w:lineRule="auto"/>
        <w:ind w:firstLine="708"/>
        <w:rPr>
          <w:bCs/>
          <w:sz w:val="12"/>
          <w:szCs w:val="12"/>
        </w:rPr>
      </w:pPr>
      <w:r w:rsidRPr="00C5648F">
        <w:rPr>
          <w:bCs/>
          <w:sz w:val="12"/>
          <w:szCs w:val="12"/>
        </w:rPr>
        <w:t>Программа охватывает вопросы, направленные на предупреждение и уменьшение рисков гибели людей на водных объектах, а также на сохранение жизни и здоровья людей при ЧС и пожарах.</w:t>
      </w:r>
    </w:p>
    <w:p w:rsidR="003A7B85" w:rsidRPr="00C5648F" w:rsidRDefault="003A7B85" w:rsidP="003A7B85">
      <w:pPr>
        <w:spacing w:line="240" w:lineRule="auto"/>
        <w:ind w:firstLine="708"/>
        <w:rPr>
          <w:sz w:val="12"/>
          <w:szCs w:val="12"/>
        </w:rPr>
      </w:pPr>
      <w:r w:rsidRPr="00C5648F">
        <w:rPr>
          <w:sz w:val="12"/>
          <w:szCs w:val="12"/>
        </w:rPr>
        <w:t xml:space="preserve">В целях принятия мер по снижению рисков возникновения ЧС и совершенствования системы подготовки населения к действиям в ЧС возникла необходимость разработки программы, которая направлена </w:t>
      </w:r>
      <w:proofErr w:type="gramStart"/>
      <w:r w:rsidRPr="00C5648F">
        <w:rPr>
          <w:sz w:val="12"/>
          <w:szCs w:val="12"/>
        </w:rPr>
        <w:t>на</w:t>
      </w:r>
      <w:proofErr w:type="gramEnd"/>
      <w:r w:rsidRPr="00C5648F">
        <w:rPr>
          <w:sz w:val="12"/>
          <w:szCs w:val="12"/>
        </w:rPr>
        <w:t>:</w:t>
      </w:r>
    </w:p>
    <w:p w:rsidR="003A7B85" w:rsidRPr="00C5648F" w:rsidRDefault="003A7B85" w:rsidP="003A7B85">
      <w:pPr>
        <w:spacing w:line="240" w:lineRule="auto"/>
        <w:ind w:firstLine="708"/>
        <w:rPr>
          <w:sz w:val="12"/>
          <w:szCs w:val="12"/>
        </w:rPr>
      </w:pPr>
      <w:r w:rsidRPr="00C5648F">
        <w:rPr>
          <w:sz w:val="12"/>
          <w:szCs w:val="12"/>
        </w:rPr>
        <w:t>-     повышение эффективности прогнозирования ЧС;</w:t>
      </w:r>
    </w:p>
    <w:p w:rsidR="003A7B85" w:rsidRPr="00C5648F" w:rsidRDefault="003A7B85" w:rsidP="003A7B85">
      <w:pPr>
        <w:spacing w:line="240" w:lineRule="auto"/>
        <w:ind w:firstLine="708"/>
        <w:rPr>
          <w:sz w:val="12"/>
          <w:szCs w:val="12"/>
        </w:rPr>
      </w:pPr>
      <w:r w:rsidRPr="00C5648F">
        <w:rPr>
          <w:sz w:val="12"/>
          <w:szCs w:val="12"/>
        </w:rPr>
        <w:t xml:space="preserve">- совершенствование межведомственного взаимодействия и оперативного реагирования </w:t>
      </w:r>
      <w:r w:rsidRPr="00C5648F">
        <w:rPr>
          <w:bCs/>
          <w:sz w:val="12"/>
          <w:szCs w:val="12"/>
        </w:rPr>
        <w:t>в сфере снижения рисков и смягчения последствий ЧС;</w:t>
      </w:r>
    </w:p>
    <w:p w:rsidR="003A7B85" w:rsidRPr="00C5648F" w:rsidRDefault="003A7B85" w:rsidP="003A7B85">
      <w:pPr>
        <w:spacing w:line="240" w:lineRule="auto"/>
        <w:ind w:firstLine="708"/>
        <w:rPr>
          <w:sz w:val="12"/>
          <w:szCs w:val="12"/>
        </w:rPr>
      </w:pPr>
      <w:r w:rsidRPr="00C5648F">
        <w:rPr>
          <w:sz w:val="12"/>
          <w:szCs w:val="12"/>
        </w:rPr>
        <w:t>- повышение уровня подготовленности населения в области безопасной жизнедеятельности.</w:t>
      </w:r>
    </w:p>
    <w:p w:rsidR="003A7B85" w:rsidRPr="00C5648F" w:rsidRDefault="003A7B85" w:rsidP="003A7B85">
      <w:pPr>
        <w:spacing w:line="240" w:lineRule="auto"/>
        <w:ind w:firstLine="708"/>
        <w:rPr>
          <w:sz w:val="12"/>
          <w:szCs w:val="12"/>
        </w:rPr>
      </w:pPr>
      <w:r w:rsidRPr="00C5648F">
        <w:rPr>
          <w:sz w:val="12"/>
          <w:szCs w:val="12"/>
        </w:rPr>
        <w:t xml:space="preserve">В рамках деятельности ОТП РСЧС организована работа по обобщению и анализу данных о рисках возникновения ЧС, учет произошедших ЧС и происшествий.  </w:t>
      </w:r>
      <w:proofErr w:type="gramStart"/>
      <w:r w:rsidRPr="00C5648F">
        <w:rPr>
          <w:sz w:val="12"/>
          <w:szCs w:val="12"/>
        </w:rPr>
        <w:t xml:space="preserve">Создание и наполнение банка данных о ЧС и происшествиях на территории района, обмен информацией в сфере защиты населения и территорий района от ЧС осуществляется в рамках деятельности ОТП РСЧС с участием всех служб и организаций в соответствии с </w:t>
      </w:r>
      <w:hyperlink r:id="rId20" w:history="1">
        <w:r w:rsidRPr="00C5648F">
          <w:rPr>
            <w:rStyle w:val="afff8"/>
            <w:sz w:val="12"/>
            <w:szCs w:val="12"/>
          </w:rPr>
          <w:t>постановлением</w:t>
        </w:r>
      </w:hyperlink>
      <w:r w:rsidRPr="00C5648F">
        <w:rPr>
          <w:sz w:val="12"/>
          <w:szCs w:val="12"/>
        </w:rPr>
        <w:t xml:space="preserve"> Правительства Оренбургской области от 01.11.2007  № 375-п  «О порядке сбора и обмена информацией по вопросам защиты населения и территорий от чрезвычайных ситуаций</w:t>
      </w:r>
      <w:proofErr w:type="gramEnd"/>
      <w:r w:rsidRPr="00C5648F">
        <w:rPr>
          <w:sz w:val="12"/>
          <w:szCs w:val="12"/>
        </w:rPr>
        <w:t xml:space="preserve"> природного и техногенного характера в Оренбургской области». </w:t>
      </w:r>
    </w:p>
    <w:p w:rsidR="003A7B85" w:rsidRPr="00C5648F" w:rsidRDefault="003A7B85" w:rsidP="003A7B85">
      <w:pPr>
        <w:spacing w:line="240" w:lineRule="auto"/>
        <w:ind w:firstLine="708"/>
        <w:rPr>
          <w:sz w:val="12"/>
          <w:szCs w:val="12"/>
        </w:rPr>
      </w:pPr>
      <w:r w:rsidRPr="00C5648F">
        <w:rPr>
          <w:sz w:val="12"/>
          <w:szCs w:val="12"/>
        </w:rPr>
        <w:t xml:space="preserve">Своевременное реагирование на возникающие ЧС и происшествия органов управления и сил ОТП РСЧС требует совершенствования оперативного обмена информацией, расширения общей базы данных, постоянное ее совершенствование. Между постоянно действующим органом управления ОТП РСЧС и органами местного самоуправления </w:t>
      </w:r>
      <w:proofErr w:type="spellStart"/>
      <w:r w:rsidRPr="00C5648F">
        <w:rPr>
          <w:sz w:val="12"/>
          <w:szCs w:val="12"/>
        </w:rPr>
        <w:t>Адамовского</w:t>
      </w:r>
      <w:proofErr w:type="spellEnd"/>
      <w:r w:rsidRPr="00C5648F">
        <w:rPr>
          <w:sz w:val="12"/>
          <w:szCs w:val="12"/>
        </w:rPr>
        <w:t xml:space="preserve"> района Оренбургской области, организациями и ведомствами заключаются соглашения об обмене информацией. Совершенствование оперативного обмена информацией позволит обеспечить согласованность действий служб ОТП РСЧС, функциональных подсистем РСЧС, организаций при проведении превентивных мероприятий, ликвидации чрезвычайных ситуаций. В рамках программы планируется увеличить количество заключенных соглашений до 60 (100%), что позволит сократить сроки прохождения информации и повысить эффективность мер реагирования на ЧС и происшествия.</w:t>
      </w:r>
    </w:p>
    <w:p w:rsidR="003A7B85" w:rsidRPr="00C5648F" w:rsidRDefault="003A7B85" w:rsidP="003A7B85">
      <w:pPr>
        <w:spacing w:line="240" w:lineRule="auto"/>
        <w:ind w:firstLine="720"/>
        <w:rPr>
          <w:sz w:val="12"/>
          <w:szCs w:val="12"/>
        </w:rPr>
      </w:pPr>
      <w:r w:rsidRPr="00C5648F">
        <w:rPr>
          <w:sz w:val="12"/>
          <w:szCs w:val="12"/>
        </w:rPr>
        <w:t xml:space="preserve">В целях минимизации последствий ЧС необходимо обеспечить своевременное и качественное принятие решений органами управления всех уровней. В связи с этим необходимо обучение и постоянное повышение квалификации руководителей всех уровней по вопросам защиты населения от ЧС. В целях экономии бюджетных средств целесообразно развитие дистанционного метода обучения руководящего состава </w:t>
      </w:r>
      <w:proofErr w:type="spellStart"/>
      <w:r w:rsidRPr="00C5648F">
        <w:rPr>
          <w:sz w:val="12"/>
          <w:szCs w:val="12"/>
        </w:rPr>
        <w:t>Адамовского</w:t>
      </w:r>
      <w:proofErr w:type="spellEnd"/>
      <w:r w:rsidRPr="00C5648F">
        <w:rPr>
          <w:sz w:val="12"/>
          <w:szCs w:val="12"/>
        </w:rPr>
        <w:t xml:space="preserve"> муниципального звена ОТП РСЧС на базе ГБОУ «Учебно-методический центр по ГОЧС Оренбургской области».</w:t>
      </w:r>
    </w:p>
    <w:p w:rsidR="003A7B85" w:rsidRPr="00C5648F" w:rsidRDefault="003A7B85" w:rsidP="003A7B85">
      <w:pPr>
        <w:spacing w:line="240" w:lineRule="auto"/>
        <w:ind w:firstLine="708"/>
        <w:rPr>
          <w:bCs/>
          <w:sz w:val="12"/>
          <w:szCs w:val="12"/>
        </w:rPr>
      </w:pPr>
      <w:r w:rsidRPr="00C5648F">
        <w:rPr>
          <w:bCs/>
          <w:sz w:val="12"/>
          <w:szCs w:val="12"/>
        </w:rPr>
        <w:t>Пожары  являются одним из факторов, дестабилизирующих социально - экономическую обстановку.</w:t>
      </w:r>
    </w:p>
    <w:p w:rsidR="003A7B85" w:rsidRPr="00C5648F" w:rsidRDefault="003A7B85" w:rsidP="003A7B85">
      <w:pPr>
        <w:spacing w:line="240" w:lineRule="auto"/>
        <w:ind w:firstLine="708"/>
        <w:rPr>
          <w:bCs/>
          <w:sz w:val="12"/>
          <w:szCs w:val="12"/>
        </w:rPr>
      </w:pPr>
      <w:proofErr w:type="gramStart"/>
      <w:r w:rsidRPr="00C5648F">
        <w:rPr>
          <w:bCs/>
          <w:sz w:val="12"/>
          <w:szCs w:val="12"/>
        </w:rPr>
        <w:t>Для повышения у населения уровня подготовленности, сознательности и убежденности в необходимости и важности правильных действий по обеспечению первичных мер пожарной безопасности, безопасности на водных объектах, предупреждению и ликвидации чрезвычайных ситуаций, уверенности в эффективности применяемых средств и методов внедрения норм безопасного поведения в окружающей обстановке, а также для оперативного оповещения и информирования населения в чрезвычайных ситуациях с учетом постоянного увеличения потока</w:t>
      </w:r>
      <w:proofErr w:type="gramEnd"/>
      <w:r w:rsidRPr="00C5648F">
        <w:rPr>
          <w:bCs/>
          <w:sz w:val="12"/>
          <w:szCs w:val="12"/>
        </w:rPr>
        <w:t xml:space="preserve"> информации о различных возникающих опасностях, необходимо активно использовать современные информационные и телекоммуникационные технологии.</w:t>
      </w:r>
    </w:p>
    <w:p w:rsidR="003A7B85" w:rsidRPr="00C5648F" w:rsidRDefault="003A7B85" w:rsidP="003A7B85">
      <w:pPr>
        <w:spacing w:line="240" w:lineRule="auto"/>
        <w:ind w:firstLine="708"/>
        <w:rPr>
          <w:bCs/>
          <w:sz w:val="12"/>
          <w:szCs w:val="12"/>
        </w:rPr>
      </w:pPr>
      <w:r w:rsidRPr="00C5648F">
        <w:rPr>
          <w:bCs/>
          <w:sz w:val="12"/>
          <w:szCs w:val="12"/>
        </w:rPr>
        <w:t xml:space="preserve">Стратегия социально-экономического развития </w:t>
      </w:r>
      <w:proofErr w:type="spellStart"/>
      <w:r w:rsidRPr="00C5648F">
        <w:rPr>
          <w:bCs/>
          <w:sz w:val="12"/>
          <w:szCs w:val="12"/>
        </w:rPr>
        <w:t>Адамовского</w:t>
      </w:r>
      <w:proofErr w:type="spellEnd"/>
      <w:r w:rsidRPr="00C5648F">
        <w:rPr>
          <w:bCs/>
          <w:sz w:val="12"/>
          <w:szCs w:val="12"/>
        </w:rPr>
        <w:t xml:space="preserve"> района Оренбургской </w:t>
      </w:r>
      <w:bookmarkStart w:id="4" w:name="sub_9991"/>
      <w:r w:rsidRPr="00C5648F">
        <w:rPr>
          <w:bCs/>
          <w:sz w:val="12"/>
          <w:szCs w:val="12"/>
        </w:rPr>
        <w:t xml:space="preserve">области на период до 2030 года предусматривает создание благоприятных условий для </w:t>
      </w:r>
      <w:bookmarkEnd w:id="4"/>
      <w:r w:rsidRPr="00C5648F">
        <w:rPr>
          <w:bCs/>
          <w:sz w:val="12"/>
          <w:szCs w:val="12"/>
        </w:rPr>
        <w:t xml:space="preserve">жизни, работы, отдыха и воспитания детей, обеспечение безопасности населения в целом, включая безопасность населения на водных объектах и снижение уровня гибели населения на водных объектах. </w:t>
      </w:r>
    </w:p>
    <w:p w:rsidR="003A7B85" w:rsidRPr="00C5648F" w:rsidRDefault="003A7B85" w:rsidP="003A7B85">
      <w:pPr>
        <w:spacing w:line="240" w:lineRule="auto"/>
        <w:ind w:firstLine="708"/>
        <w:rPr>
          <w:bCs/>
          <w:sz w:val="12"/>
          <w:szCs w:val="12"/>
        </w:rPr>
      </w:pPr>
      <w:r w:rsidRPr="00C5648F">
        <w:rPr>
          <w:bCs/>
          <w:sz w:val="12"/>
          <w:szCs w:val="12"/>
        </w:rPr>
        <w:t xml:space="preserve">Первая и основная причина гибели людей на водных объектах - купание в необорудованных местах. Второй причиной гибели населения на водных объектах является низкая культура отдыха населения в целом и злоупотребление спиртными напитками в частности. Кроме того, причинами гибели населения на водных объектах являются его слабая физическая подготовка и неумение плавать, недопустимая беспечность родителей в отношении безопасности своих детей. </w:t>
      </w:r>
    </w:p>
    <w:p w:rsidR="003A7B85" w:rsidRPr="00C5648F" w:rsidRDefault="003A7B85" w:rsidP="003A7B85">
      <w:pPr>
        <w:spacing w:line="240" w:lineRule="auto"/>
        <w:ind w:firstLine="708"/>
        <w:rPr>
          <w:bCs/>
          <w:sz w:val="12"/>
          <w:szCs w:val="12"/>
        </w:rPr>
      </w:pPr>
      <w:proofErr w:type="gramStart"/>
      <w:r w:rsidRPr="00C5648F">
        <w:rPr>
          <w:bCs/>
          <w:sz w:val="12"/>
          <w:szCs w:val="12"/>
        </w:rPr>
        <w:t>Для повышения у населения уровня подготовленности, сознательности и убежденности в необходимости и важности правильных действий по обеспечению первичных мер пожарной безопасности, безопасности на водных объектах, предупреждению и ликвидации чрезвычайных ситуаций, уверенности в эффективности применяемых средств и методов внедрения норм безопасного поведения в окружающей обстановке, а также для оперативного оповещения и информирования населения в чрезвычайных ситуациях с учетом постоянного увеличения потока</w:t>
      </w:r>
      <w:proofErr w:type="gramEnd"/>
      <w:r w:rsidRPr="00C5648F">
        <w:rPr>
          <w:bCs/>
          <w:sz w:val="12"/>
          <w:szCs w:val="12"/>
        </w:rPr>
        <w:t xml:space="preserve"> информации о различных возникающих опасностях, необходимо активно использовать современные информационные и телекоммуникационные технологии.</w:t>
      </w:r>
    </w:p>
    <w:p w:rsidR="003A7B85" w:rsidRPr="00C5648F" w:rsidRDefault="003A7B85" w:rsidP="003A7B85">
      <w:pPr>
        <w:spacing w:line="240" w:lineRule="auto"/>
        <w:ind w:firstLine="708"/>
        <w:rPr>
          <w:bCs/>
          <w:sz w:val="12"/>
          <w:szCs w:val="12"/>
        </w:rPr>
      </w:pPr>
      <w:r w:rsidRPr="00C5648F">
        <w:rPr>
          <w:bCs/>
          <w:sz w:val="12"/>
          <w:szCs w:val="12"/>
        </w:rPr>
        <w:t>Важную роль в прогнозировании опасных ситуаций и своевременности реагирования играют также современные средства профилактики чрезвычайных ситуаций в местах массового пребывания людей.</w:t>
      </w:r>
    </w:p>
    <w:p w:rsidR="003A7B85" w:rsidRPr="00C5648F" w:rsidRDefault="003A7B85" w:rsidP="003A7B85">
      <w:pPr>
        <w:spacing w:line="240" w:lineRule="auto"/>
        <w:ind w:firstLine="720"/>
        <w:rPr>
          <w:sz w:val="12"/>
          <w:szCs w:val="12"/>
        </w:rPr>
      </w:pPr>
      <w:r w:rsidRPr="00C5648F">
        <w:rPr>
          <w:sz w:val="12"/>
          <w:szCs w:val="12"/>
        </w:rPr>
        <w:t xml:space="preserve">Особое внимание в организации подготовки по вопросам защиты населения необходимо уделить обучению населения. В соответствии с </w:t>
      </w:r>
      <w:hyperlink r:id="rId21" w:history="1">
        <w:r w:rsidRPr="00C5648F">
          <w:rPr>
            <w:rStyle w:val="afff8"/>
            <w:sz w:val="12"/>
            <w:szCs w:val="12"/>
          </w:rPr>
          <w:t>Указом</w:t>
        </w:r>
      </w:hyperlink>
      <w:r w:rsidRPr="00C5648F">
        <w:rPr>
          <w:b/>
          <w:sz w:val="12"/>
          <w:szCs w:val="12"/>
        </w:rPr>
        <w:t xml:space="preserve"> </w:t>
      </w:r>
      <w:r w:rsidRPr="00C5648F">
        <w:rPr>
          <w:sz w:val="12"/>
          <w:szCs w:val="12"/>
        </w:rPr>
        <w:t xml:space="preserve">Президента Российской Федерации от 13.11.2012 №1522 «О создании комплексной системы экстренного оповещения населения об угрозе возникновения или о возникновении чрезвычайных ситуаций» в районе необходимо создание зоны экстренного оповещения населения. Одной из задач по реализации </w:t>
      </w:r>
      <w:hyperlink r:id="rId22" w:history="1">
        <w:r w:rsidRPr="00C5648F">
          <w:rPr>
            <w:rStyle w:val="afff8"/>
            <w:sz w:val="12"/>
            <w:szCs w:val="12"/>
          </w:rPr>
          <w:t>Указа</w:t>
        </w:r>
      </w:hyperlink>
      <w:r w:rsidRPr="00C5648F">
        <w:rPr>
          <w:sz w:val="12"/>
          <w:szCs w:val="12"/>
        </w:rPr>
        <w:t xml:space="preserve"> Президента Российской Федерации является обучение населения действиям по сигналам оповещения. Данную работу планируется осуществить, в том числе путем распространения памяток, брошюр среди населения и детей дошкольного и школьного возраста о правилах поведения в экстремальных ситуациях, по сигналам оповещения населения, в том числе экстренного оповещения.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bCs/>
          <w:sz w:val="12"/>
          <w:szCs w:val="12"/>
        </w:rPr>
        <w:tab/>
        <w:t xml:space="preserve"> </w:t>
      </w:r>
    </w:p>
    <w:p w:rsidR="003A7B85" w:rsidRPr="00C5648F" w:rsidRDefault="003A7B85" w:rsidP="003A7B85">
      <w:pPr>
        <w:spacing w:line="240" w:lineRule="auto"/>
        <w:jc w:val="center"/>
        <w:rPr>
          <w:b/>
          <w:sz w:val="12"/>
          <w:szCs w:val="12"/>
        </w:rPr>
      </w:pPr>
      <w:r w:rsidRPr="00C5648F">
        <w:rPr>
          <w:b/>
          <w:sz w:val="12"/>
          <w:szCs w:val="12"/>
        </w:rPr>
        <w:t>2. Перечень показателей муниципальной программы.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</w:p>
    <w:p w:rsidR="003A7B85" w:rsidRPr="00C5648F" w:rsidRDefault="003A7B85" w:rsidP="003A7B85">
      <w:pPr>
        <w:spacing w:line="240" w:lineRule="auto"/>
        <w:rPr>
          <w:snapToGrid w:val="0"/>
          <w:sz w:val="12"/>
          <w:szCs w:val="12"/>
        </w:rPr>
      </w:pPr>
      <w:r w:rsidRPr="00C5648F">
        <w:rPr>
          <w:snapToGrid w:val="0"/>
          <w:sz w:val="12"/>
          <w:szCs w:val="12"/>
        </w:rPr>
        <w:t>В состав муниципальной программы включены следующие показатели:</w:t>
      </w:r>
    </w:p>
    <w:p w:rsidR="003A7B85" w:rsidRPr="00C5648F" w:rsidRDefault="003A7B85" w:rsidP="003A7B85">
      <w:pPr>
        <w:spacing w:line="240" w:lineRule="auto"/>
        <w:rPr>
          <w:snapToGrid w:val="0"/>
          <w:sz w:val="12"/>
          <w:szCs w:val="12"/>
        </w:rPr>
      </w:pPr>
      <w:r w:rsidRPr="00C5648F">
        <w:rPr>
          <w:snapToGrid w:val="0"/>
          <w:sz w:val="12"/>
          <w:szCs w:val="12"/>
        </w:rPr>
        <w:t xml:space="preserve">1) </w:t>
      </w:r>
      <w:r w:rsidRPr="00C5648F">
        <w:rPr>
          <w:sz w:val="12"/>
          <w:szCs w:val="12"/>
        </w:rPr>
        <w:t xml:space="preserve">Доля людей, спасенных при чрезвычайных ситуациях и происшествиях в </w:t>
      </w:r>
      <w:proofErr w:type="spellStart"/>
      <w:r w:rsidRPr="00C5648F">
        <w:rPr>
          <w:sz w:val="12"/>
          <w:szCs w:val="12"/>
        </w:rPr>
        <w:t>Адамовском</w:t>
      </w:r>
      <w:proofErr w:type="spellEnd"/>
      <w:r w:rsidRPr="00C5648F">
        <w:rPr>
          <w:sz w:val="12"/>
          <w:szCs w:val="12"/>
        </w:rPr>
        <w:t xml:space="preserve"> районе, в общей численности людей, оказавшихся в зоне чрезвычайных ситуаций.</w:t>
      </w:r>
    </w:p>
    <w:p w:rsidR="003A7B85" w:rsidRPr="00C5648F" w:rsidRDefault="003A7B85" w:rsidP="003A7B85">
      <w:pPr>
        <w:spacing w:line="240" w:lineRule="auto"/>
        <w:rPr>
          <w:snapToGrid w:val="0"/>
          <w:sz w:val="12"/>
          <w:szCs w:val="12"/>
        </w:rPr>
      </w:pPr>
      <w:r w:rsidRPr="00C5648F">
        <w:rPr>
          <w:snapToGrid w:val="0"/>
          <w:sz w:val="12"/>
          <w:szCs w:val="12"/>
        </w:rPr>
        <w:t>2)</w:t>
      </w:r>
      <w:r w:rsidRPr="00C5648F">
        <w:rPr>
          <w:sz w:val="12"/>
          <w:szCs w:val="12"/>
        </w:rPr>
        <w:t xml:space="preserve"> Уровень готовности сил и средств </w:t>
      </w:r>
      <w:proofErr w:type="spellStart"/>
      <w:r w:rsidRPr="00C5648F">
        <w:rPr>
          <w:sz w:val="12"/>
          <w:szCs w:val="12"/>
        </w:rPr>
        <w:t>Адамовского</w:t>
      </w:r>
      <w:proofErr w:type="spellEnd"/>
      <w:r w:rsidRPr="00C5648F">
        <w:rPr>
          <w:sz w:val="12"/>
          <w:szCs w:val="12"/>
        </w:rPr>
        <w:t xml:space="preserve"> звена ОТП РСЧС.</w:t>
      </w:r>
      <w:r w:rsidRPr="00C5648F">
        <w:rPr>
          <w:snapToGrid w:val="0"/>
          <w:sz w:val="12"/>
          <w:szCs w:val="12"/>
        </w:rPr>
        <w:t xml:space="preserve"> </w:t>
      </w:r>
    </w:p>
    <w:p w:rsidR="003A7B85" w:rsidRPr="00C5648F" w:rsidRDefault="003A7B85" w:rsidP="003A7B85">
      <w:pPr>
        <w:spacing w:line="240" w:lineRule="auto"/>
        <w:rPr>
          <w:snapToGrid w:val="0"/>
          <w:sz w:val="12"/>
          <w:szCs w:val="12"/>
        </w:rPr>
      </w:pPr>
      <w:r w:rsidRPr="00C5648F">
        <w:rPr>
          <w:snapToGrid w:val="0"/>
          <w:sz w:val="12"/>
          <w:szCs w:val="12"/>
        </w:rPr>
        <w:t xml:space="preserve">3) </w:t>
      </w:r>
      <w:r w:rsidRPr="00C5648F">
        <w:rPr>
          <w:sz w:val="12"/>
          <w:szCs w:val="12"/>
        </w:rPr>
        <w:t>Охват населения техническими системами оповещения по гражданской обороне</w:t>
      </w:r>
    </w:p>
    <w:p w:rsidR="003A7B85" w:rsidRPr="00C5648F" w:rsidRDefault="003A7B85" w:rsidP="003A7B85">
      <w:pPr>
        <w:spacing w:line="240" w:lineRule="auto"/>
        <w:rPr>
          <w:snapToGrid w:val="0"/>
          <w:sz w:val="12"/>
          <w:szCs w:val="12"/>
        </w:rPr>
      </w:pPr>
      <w:r w:rsidRPr="00C5648F">
        <w:rPr>
          <w:snapToGrid w:val="0"/>
          <w:sz w:val="12"/>
          <w:szCs w:val="12"/>
        </w:rPr>
        <w:t>Сведения о показателях муниципальной программы приведены в приложении № 5 к настоящей Программе</w:t>
      </w:r>
    </w:p>
    <w:p w:rsidR="003A7B85" w:rsidRPr="00C5648F" w:rsidRDefault="003A7B85" w:rsidP="003A7B85">
      <w:pPr>
        <w:spacing w:line="240" w:lineRule="auto"/>
        <w:rPr>
          <w:snapToGrid w:val="0"/>
          <w:sz w:val="12"/>
          <w:szCs w:val="12"/>
        </w:rPr>
      </w:pPr>
    </w:p>
    <w:p w:rsidR="003A7B85" w:rsidRPr="00C5648F" w:rsidRDefault="003A7B85" w:rsidP="003A7B85">
      <w:pPr>
        <w:spacing w:line="240" w:lineRule="auto"/>
        <w:jc w:val="center"/>
        <w:rPr>
          <w:b/>
          <w:snapToGrid w:val="0"/>
          <w:sz w:val="12"/>
          <w:szCs w:val="12"/>
        </w:rPr>
      </w:pPr>
      <w:r w:rsidRPr="00C5648F">
        <w:rPr>
          <w:b/>
          <w:snapToGrid w:val="0"/>
          <w:sz w:val="12"/>
          <w:szCs w:val="12"/>
        </w:rPr>
        <w:t>3. Структура муниципальной программы.</w:t>
      </w:r>
    </w:p>
    <w:p w:rsidR="003A7B85" w:rsidRPr="00C5648F" w:rsidRDefault="003A7B85" w:rsidP="003A7B85">
      <w:pPr>
        <w:spacing w:line="240" w:lineRule="auto"/>
        <w:jc w:val="center"/>
        <w:rPr>
          <w:snapToGrid w:val="0"/>
          <w:sz w:val="12"/>
          <w:szCs w:val="12"/>
        </w:rPr>
      </w:pP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 xml:space="preserve">Реализация региональных, приоритетных проектов в рамках муниципальной программы не предусмотрена. 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>В состав муниципальной программы включены следующие комплексы процессных мероприятий: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>Программой предусматривается реализация трех комплексов процессных  мероприятий: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 xml:space="preserve">- материально-техническое обеспечение мероприятий по защите населения и территорий от чрезвычайных ситуаций, а также повышение квалификации и уровня знаний руководителей и специалистов </w:t>
      </w:r>
      <w:proofErr w:type="spellStart"/>
      <w:r w:rsidRPr="00C5648F">
        <w:rPr>
          <w:sz w:val="12"/>
          <w:szCs w:val="12"/>
        </w:rPr>
        <w:t>Адамовского</w:t>
      </w:r>
      <w:proofErr w:type="spellEnd"/>
      <w:r w:rsidRPr="00C5648F">
        <w:rPr>
          <w:sz w:val="12"/>
          <w:szCs w:val="12"/>
        </w:rPr>
        <w:t xml:space="preserve"> муниципального звена ОТП РСЧС;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>- материально-техническое обеспечение мероприятий, проводимых в целях гражданской обороны;</w:t>
      </w:r>
    </w:p>
    <w:p w:rsidR="003A7B85" w:rsidRPr="00C5648F" w:rsidRDefault="003A7B85" w:rsidP="003A7B85">
      <w:pPr>
        <w:pStyle w:val="afffa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C5648F">
        <w:rPr>
          <w:rFonts w:ascii="Times New Roman" w:hAnsi="Times New Roman" w:cs="Times New Roman"/>
          <w:sz w:val="12"/>
          <w:szCs w:val="12"/>
        </w:rPr>
        <w:t>- обеспечение деятельности служб защиты населения и территорий от чрезвычайных ситуаций.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 xml:space="preserve">Структура муниципальной программы представлена в </w:t>
      </w:r>
      <w:hyperlink w:anchor="sub_10200" w:history="1">
        <w:r w:rsidRPr="00C5648F">
          <w:rPr>
            <w:rStyle w:val="afff8"/>
            <w:color w:val="000000"/>
            <w:sz w:val="12"/>
            <w:szCs w:val="12"/>
          </w:rPr>
          <w:t xml:space="preserve">приложении </w:t>
        </w:r>
      </w:hyperlink>
      <w:r w:rsidRPr="00C5648F">
        <w:rPr>
          <w:b/>
          <w:color w:val="000000"/>
          <w:sz w:val="12"/>
          <w:szCs w:val="12"/>
        </w:rPr>
        <w:t xml:space="preserve"> </w:t>
      </w:r>
      <w:r w:rsidRPr="00C5648F">
        <w:rPr>
          <w:color w:val="000000"/>
          <w:sz w:val="12"/>
          <w:szCs w:val="12"/>
        </w:rPr>
        <w:t>№ 2</w:t>
      </w:r>
      <w:r w:rsidRPr="00C5648F">
        <w:rPr>
          <w:sz w:val="12"/>
          <w:szCs w:val="12"/>
        </w:rPr>
        <w:t xml:space="preserve"> к настоящей Программе.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</w:p>
    <w:p w:rsidR="003A7B85" w:rsidRPr="00C5648F" w:rsidRDefault="003A7B85" w:rsidP="003A7B85">
      <w:pPr>
        <w:spacing w:line="240" w:lineRule="auto"/>
        <w:jc w:val="center"/>
        <w:rPr>
          <w:b/>
          <w:sz w:val="12"/>
          <w:szCs w:val="12"/>
        </w:rPr>
      </w:pPr>
      <w:r w:rsidRPr="00C5648F">
        <w:rPr>
          <w:b/>
          <w:sz w:val="12"/>
          <w:szCs w:val="12"/>
        </w:rPr>
        <w:t>4. Перечень мероприятий (результатов) муниципальной программы.</w:t>
      </w:r>
    </w:p>
    <w:p w:rsidR="003A7B85" w:rsidRPr="00C5648F" w:rsidRDefault="003A7B85" w:rsidP="003A7B85">
      <w:pPr>
        <w:spacing w:line="240" w:lineRule="auto"/>
        <w:jc w:val="center"/>
        <w:rPr>
          <w:b/>
          <w:sz w:val="12"/>
          <w:szCs w:val="12"/>
        </w:rPr>
      </w:pP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 xml:space="preserve">В рамках комплекса процессных мероприятий «Материально-техническое обеспечение мероприятий по защите населения и территорий от чрезвычайных ситуаций, а также повышение квалификации и уровня знаний руководителей и специалистов </w:t>
      </w:r>
      <w:proofErr w:type="spellStart"/>
      <w:r w:rsidRPr="00C5648F">
        <w:rPr>
          <w:sz w:val="12"/>
          <w:szCs w:val="12"/>
        </w:rPr>
        <w:t>Адамовского</w:t>
      </w:r>
      <w:proofErr w:type="spellEnd"/>
      <w:r w:rsidRPr="00C5648F">
        <w:rPr>
          <w:sz w:val="12"/>
          <w:szCs w:val="12"/>
        </w:rPr>
        <w:t xml:space="preserve"> муниципального звена ОТП РСЧС» реализуются следующие мероприятия (результаты):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>- приобретение материально-технических средств и оборудования в целях обеспечения мероприятий для безопасности людей на водных объектах;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 xml:space="preserve">- приобретение материально-технических средств и оборудования в целях обеспечения мероприятий </w:t>
      </w:r>
      <w:r w:rsidRPr="00C5648F">
        <w:rPr>
          <w:bCs/>
          <w:sz w:val="12"/>
          <w:szCs w:val="12"/>
        </w:rPr>
        <w:t xml:space="preserve">для </w:t>
      </w:r>
      <w:r w:rsidRPr="00C5648F">
        <w:rPr>
          <w:sz w:val="12"/>
          <w:szCs w:val="12"/>
        </w:rPr>
        <w:t xml:space="preserve"> обеспечения пожарной безопасности;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 xml:space="preserve">- приобретение материально-технических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последствий, а также повышение квалификации и уровня знаний руководителей и специалистов </w:t>
      </w:r>
      <w:proofErr w:type="spellStart"/>
      <w:r w:rsidRPr="00C5648F">
        <w:rPr>
          <w:sz w:val="12"/>
          <w:szCs w:val="12"/>
        </w:rPr>
        <w:t>Адамовского</w:t>
      </w:r>
      <w:proofErr w:type="spellEnd"/>
      <w:r w:rsidRPr="00C5648F">
        <w:rPr>
          <w:sz w:val="12"/>
          <w:szCs w:val="12"/>
        </w:rPr>
        <w:t xml:space="preserve"> муниципального звена ОТП РСЧС.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>В рамках комплекса процессных мероприятий «Материально-техническое обеспечение мероприятий, проводимых в целях гражданской обороны» реализуются следующие мероприятия (результаты):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 xml:space="preserve">- приобретение, установка и обслуживание </w:t>
      </w:r>
      <w:proofErr w:type="gramStart"/>
      <w:r w:rsidRPr="00C5648F">
        <w:rPr>
          <w:sz w:val="12"/>
          <w:szCs w:val="12"/>
        </w:rPr>
        <w:t>технический</w:t>
      </w:r>
      <w:proofErr w:type="gramEnd"/>
      <w:r w:rsidRPr="00C5648F">
        <w:rPr>
          <w:sz w:val="12"/>
          <w:szCs w:val="12"/>
        </w:rPr>
        <w:t xml:space="preserve"> средств и оборудования оповещения гражданской обороны.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>В рамках комплекса процессных мероприятий «Обеспечение деятельности служб защиты населения и территорий от чрезвычайных ситуаций и служб гражданской обороны» реализуются следующие мероприятия (результаты):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 xml:space="preserve">- обеспечение деятельности Единой дежурно-диспетчерской службы муниципального образования </w:t>
      </w:r>
      <w:proofErr w:type="spellStart"/>
      <w:r w:rsidRPr="00C5648F">
        <w:rPr>
          <w:sz w:val="12"/>
          <w:szCs w:val="12"/>
        </w:rPr>
        <w:t>Адамовский</w:t>
      </w:r>
      <w:proofErr w:type="spellEnd"/>
      <w:r w:rsidRPr="00C5648F">
        <w:rPr>
          <w:sz w:val="12"/>
          <w:szCs w:val="12"/>
        </w:rPr>
        <w:t xml:space="preserve"> район;</w:t>
      </w:r>
    </w:p>
    <w:p w:rsidR="003A7B85" w:rsidRPr="00C5648F" w:rsidRDefault="003A7B85" w:rsidP="00EF68C7">
      <w:pPr>
        <w:widowControl w:val="0"/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>- материально-техническое обеспечение деятельности</w:t>
      </w:r>
      <w:r w:rsidRPr="00C5648F">
        <w:rPr>
          <w:bCs/>
          <w:iCs/>
          <w:sz w:val="12"/>
          <w:szCs w:val="12"/>
        </w:rPr>
        <w:t xml:space="preserve"> </w:t>
      </w:r>
      <w:r w:rsidRPr="00C5648F">
        <w:rPr>
          <w:sz w:val="12"/>
          <w:szCs w:val="12"/>
        </w:rPr>
        <w:t xml:space="preserve">Единой дежурно-диспетчерской службы муниципального образования </w:t>
      </w:r>
      <w:proofErr w:type="spellStart"/>
      <w:r w:rsidRPr="00C5648F">
        <w:rPr>
          <w:sz w:val="12"/>
          <w:szCs w:val="12"/>
        </w:rPr>
        <w:t>Адамовский</w:t>
      </w:r>
      <w:proofErr w:type="spellEnd"/>
      <w:r w:rsidRPr="00C5648F">
        <w:rPr>
          <w:sz w:val="12"/>
          <w:szCs w:val="12"/>
        </w:rPr>
        <w:t xml:space="preserve"> район;</w:t>
      </w:r>
    </w:p>
    <w:p w:rsidR="003A7B85" w:rsidRPr="00C5648F" w:rsidRDefault="003A7B85" w:rsidP="00EF68C7">
      <w:pPr>
        <w:widowControl w:val="0"/>
        <w:spacing w:line="240" w:lineRule="auto"/>
        <w:rPr>
          <w:color w:val="000000"/>
          <w:sz w:val="12"/>
          <w:szCs w:val="12"/>
        </w:rPr>
      </w:pPr>
      <w:r w:rsidRPr="00C5648F">
        <w:rPr>
          <w:sz w:val="12"/>
          <w:szCs w:val="12"/>
        </w:rPr>
        <w:t xml:space="preserve">- </w:t>
      </w:r>
      <w:r w:rsidRPr="00C5648F">
        <w:rPr>
          <w:color w:val="000000"/>
          <w:sz w:val="12"/>
          <w:szCs w:val="12"/>
        </w:rPr>
        <w:t xml:space="preserve">обеспечение </w:t>
      </w:r>
      <w:proofErr w:type="gramStart"/>
      <w:r w:rsidRPr="00C5648F">
        <w:rPr>
          <w:color w:val="000000"/>
          <w:sz w:val="12"/>
          <w:szCs w:val="12"/>
        </w:rPr>
        <w:t>деятельности системы обеспечения вызова экстренных оперативных служб</w:t>
      </w:r>
      <w:proofErr w:type="gramEnd"/>
      <w:r w:rsidRPr="00C5648F">
        <w:rPr>
          <w:color w:val="000000"/>
          <w:sz w:val="12"/>
          <w:szCs w:val="12"/>
        </w:rPr>
        <w:t xml:space="preserve"> по единому номеру "112";</w:t>
      </w:r>
    </w:p>
    <w:p w:rsidR="003A7B85" w:rsidRPr="00C5648F" w:rsidRDefault="003A7B85" w:rsidP="003A7B85">
      <w:pPr>
        <w:spacing w:line="240" w:lineRule="auto"/>
        <w:rPr>
          <w:snapToGrid w:val="0"/>
          <w:sz w:val="12"/>
          <w:szCs w:val="12"/>
        </w:rPr>
      </w:pPr>
      <w:r w:rsidRPr="00C5648F">
        <w:rPr>
          <w:color w:val="000000"/>
          <w:sz w:val="12"/>
          <w:szCs w:val="12"/>
        </w:rPr>
        <w:lastRenderedPageBreak/>
        <w:t xml:space="preserve">- </w:t>
      </w:r>
      <w:r w:rsidRPr="00C5648F">
        <w:rPr>
          <w:sz w:val="12"/>
          <w:szCs w:val="12"/>
        </w:rPr>
        <w:t xml:space="preserve">приобретение предметов форменной одежды диспетчеров Единой дежурно-диспетчерской службы муниципального образования </w:t>
      </w:r>
      <w:proofErr w:type="spellStart"/>
      <w:r w:rsidRPr="00C5648F">
        <w:rPr>
          <w:sz w:val="12"/>
          <w:szCs w:val="12"/>
        </w:rPr>
        <w:t>Адамовский</w:t>
      </w:r>
      <w:proofErr w:type="spellEnd"/>
      <w:r w:rsidRPr="00C5648F">
        <w:rPr>
          <w:sz w:val="12"/>
          <w:szCs w:val="12"/>
        </w:rPr>
        <w:t xml:space="preserve"> район.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</w:p>
    <w:p w:rsidR="003A7B85" w:rsidRPr="00C5648F" w:rsidRDefault="003A7B85" w:rsidP="003A7B85">
      <w:pPr>
        <w:spacing w:line="240" w:lineRule="auto"/>
        <w:jc w:val="center"/>
        <w:rPr>
          <w:b/>
          <w:sz w:val="12"/>
          <w:szCs w:val="12"/>
        </w:rPr>
      </w:pPr>
      <w:r w:rsidRPr="00C5648F">
        <w:rPr>
          <w:b/>
          <w:sz w:val="12"/>
          <w:szCs w:val="12"/>
        </w:rPr>
        <w:t xml:space="preserve">5. Финансовой обеспечение реализации муниципальной программы: </w:t>
      </w:r>
    </w:p>
    <w:p w:rsidR="003A7B85" w:rsidRPr="00C5648F" w:rsidRDefault="003A7B85" w:rsidP="003A7B85">
      <w:pPr>
        <w:spacing w:line="240" w:lineRule="auto"/>
        <w:rPr>
          <w:b/>
          <w:sz w:val="12"/>
          <w:szCs w:val="12"/>
        </w:rPr>
      </w:pP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>Объем финансирования реализации муниципальной программы составит – 30 698,8 тысячи рублей, в том числе по годам: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 xml:space="preserve">2023 год 3595,0 тыс. руб. 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>2024 год 4316,2 тыс. руб.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>2025 год 4296,2 тыс. руб.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>2026 год 4296,2 тыс. руб.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>2027 год 3548,8 тыс. руб.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>2028 год 3548,8 тыс. руб.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>2029 год 3548,8 тыс. руб.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>2030 год 3548,8 тыс. руб.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 xml:space="preserve">Финансовое </w:t>
      </w:r>
      <w:r w:rsidRPr="00C5648F">
        <w:rPr>
          <w:bCs/>
          <w:sz w:val="12"/>
          <w:szCs w:val="12"/>
        </w:rPr>
        <w:t xml:space="preserve">обеспечение реализации муниципальной программы представлено в приложении № 4 к </w:t>
      </w:r>
      <w:r w:rsidRPr="00C5648F">
        <w:rPr>
          <w:sz w:val="12"/>
          <w:szCs w:val="12"/>
        </w:rPr>
        <w:t>Программе.</w:t>
      </w:r>
    </w:p>
    <w:p w:rsidR="003A7B85" w:rsidRPr="00C5648F" w:rsidRDefault="003A7B85" w:rsidP="003A7B85">
      <w:pPr>
        <w:spacing w:line="240" w:lineRule="auto"/>
        <w:ind w:firstLine="720"/>
        <w:rPr>
          <w:sz w:val="12"/>
          <w:szCs w:val="12"/>
        </w:rPr>
      </w:pPr>
    </w:p>
    <w:p w:rsidR="003A7B85" w:rsidRPr="00C5648F" w:rsidRDefault="003A7B85" w:rsidP="003A7B85">
      <w:pPr>
        <w:spacing w:line="240" w:lineRule="auto"/>
        <w:jc w:val="center"/>
        <w:rPr>
          <w:b/>
          <w:sz w:val="12"/>
          <w:szCs w:val="12"/>
        </w:rPr>
      </w:pPr>
      <w:r w:rsidRPr="00C5648F">
        <w:rPr>
          <w:b/>
          <w:sz w:val="12"/>
          <w:szCs w:val="12"/>
        </w:rPr>
        <w:t>6. Обоснование необходимости применения и описания налоговых, таможенных, тарифных, кредитных и иных инструментов (налоговых и неналоговых расходов) для достижения цели и (или) ожидаемых результатов муниципальной программы.</w:t>
      </w:r>
    </w:p>
    <w:p w:rsidR="003A7B85" w:rsidRPr="00C5648F" w:rsidRDefault="003A7B85" w:rsidP="003A7B85">
      <w:pPr>
        <w:spacing w:line="240" w:lineRule="auto"/>
        <w:jc w:val="center"/>
        <w:rPr>
          <w:b/>
          <w:sz w:val="12"/>
          <w:szCs w:val="12"/>
        </w:rPr>
      </w:pP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>В рамках реализации муниципальной программы налоговые, таможенные, тарифные, кредитные и иные инструменты не применяются.</w:t>
      </w: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</w:p>
    <w:p w:rsidR="003A7B85" w:rsidRPr="00C5648F" w:rsidRDefault="003A7B85" w:rsidP="003A7B85">
      <w:pPr>
        <w:spacing w:line="240" w:lineRule="auto"/>
        <w:jc w:val="center"/>
        <w:rPr>
          <w:b/>
          <w:sz w:val="12"/>
          <w:szCs w:val="12"/>
        </w:rPr>
      </w:pPr>
      <w:r w:rsidRPr="00C5648F">
        <w:rPr>
          <w:b/>
          <w:sz w:val="12"/>
          <w:szCs w:val="12"/>
        </w:rPr>
        <w:t>7. Сведения о методике расчета показателей (результатов) муниципальной программы.</w:t>
      </w:r>
    </w:p>
    <w:p w:rsidR="003A7B85" w:rsidRPr="00C5648F" w:rsidRDefault="003A7B85" w:rsidP="003A7B85">
      <w:pPr>
        <w:spacing w:line="240" w:lineRule="auto"/>
        <w:jc w:val="center"/>
        <w:rPr>
          <w:b/>
          <w:sz w:val="12"/>
          <w:szCs w:val="12"/>
        </w:rPr>
      </w:pP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>Сведения о методике расчета показателей (результатов) муниципальной программы представлены в приложении № 5 к Программе.</w:t>
      </w:r>
    </w:p>
    <w:p w:rsidR="003A7B85" w:rsidRPr="00C5648F" w:rsidRDefault="003A7B85" w:rsidP="003A7B85">
      <w:pPr>
        <w:spacing w:line="240" w:lineRule="auto"/>
        <w:jc w:val="center"/>
        <w:rPr>
          <w:b/>
          <w:sz w:val="12"/>
          <w:szCs w:val="12"/>
        </w:rPr>
      </w:pPr>
    </w:p>
    <w:p w:rsidR="003A7B85" w:rsidRPr="00C5648F" w:rsidRDefault="003A7B85" w:rsidP="003A7B85">
      <w:pPr>
        <w:spacing w:line="240" w:lineRule="auto"/>
        <w:jc w:val="center"/>
        <w:rPr>
          <w:b/>
          <w:sz w:val="12"/>
          <w:szCs w:val="12"/>
        </w:rPr>
      </w:pPr>
      <w:r w:rsidRPr="00C5648F">
        <w:rPr>
          <w:b/>
          <w:sz w:val="12"/>
          <w:szCs w:val="12"/>
        </w:rPr>
        <w:t>8. План реализации программы</w:t>
      </w:r>
    </w:p>
    <w:p w:rsidR="003A7B85" w:rsidRPr="00C5648F" w:rsidRDefault="003A7B85" w:rsidP="003A7B85">
      <w:pPr>
        <w:spacing w:line="240" w:lineRule="auto"/>
        <w:ind w:firstLine="720"/>
        <w:rPr>
          <w:sz w:val="12"/>
          <w:szCs w:val="12"/>
        </w:rPr>
      </w:pPr>
    </w:p>
    <w:p w:rsidR="003A7B85" w:rsidRPr="00C5648F" w:rsidRDefault="003A7B85" w:rsidP="003A7B85">
      <w:pPr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>План реализации муниципальной Программы представлен в приложении № 6 к настоящей Программе.</w:t>
      </w:r>
    </w:p>
    <w:p w:rsidR="003A7B85" w:rsidRPr="00C5648F" w:rsidRDefault="003A7B85" w:rsidP="003A7B85">
      <w:pPr>
        <w:tabs>
          <w:tab w:val="left" w:pos="1222"/>
        </w:tabs>
        <w:rPr>
          <w:sz w:val="12"/>
          <w:szCs w:val="12"/>
        </w:rPr>
        <w:sectPr w:rsidR="003A7B85" w:rsidRPr="00C5648F" w:rsidSect="00EF68C7">
          <w:headerReference w:type="default" r:id="rId23"/>
          <w:headerReference w:type="first" r:id="rId24"/>
          <w:pgSz w:w="11906" w:h="16838"/>
          <w:pgMar w:top="567" w:right="851" w:bottom="851" w:left="1701" w:header="709" w:footer="709" w:gutter="0"/>
          <w:pgNumType w:chapStyle="1"/>
          <w:cols w:space="708"/>
          <w:titlePg/>
          <w:docGrid w:linePitch="360"/>
        </w:sectPr>
      </w:pPr>
    </w:p>
    <w:tbl>
      <w:tblPr>
        <w:tblStyle w:val="afa"/>
        <w:tblW w:w="0" w:type="auto"/>
        <w:tblInd w:w="12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6"/>
      </w:tblGrid>
      <w:tr w:rsidR="006941FD" w:rsidTr="006941FD">
        <w:tc>
          <w:tcPr>
            <w:tcW w:w="3336" w:type="dxa"/>
          </w:tcPr>
          <w:p w:rsidR="006941FD" w:rsidRPr="00C5648F" w:rsidRDefault="006941FD" w:rsidP="006941FD">
            <w:pPr>
              <w:outlineLvl w:val="0"/>
              <w:rPr>
                <w:rStyle w:val="afff7"/>
                <w:b w:val="0"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lastRenderedPageBreak/>
              <w:t>Приложение №1</w:t>
            </w:r>
          </w:p>
          <w:p w:rsidR="006941FD" w:rsidRDefault="006941FD" w:rsidP="006941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C5648F">
              <w:rPr>
                <w:rFonts w:ascii="Times New Roman" w:hAnsi="Times New Roman" w:cs="Times New Roman"/>
                <w:sz w:val="12"/>
                <w:szCs w:val="12"/>
              </w:rPr>
              <w:t xml:space="preserve">к муниципальной программе </w:t>
            </w:r>
            <w:r w:rsidRPr="00C5648F">
              <w:rPr>
                <w:rFonts w:ascii="Times New Roman" w:hAnsi="Times New Roman" w:cs="Times New Roman"/>
                <w:bCs/>
                <w:sz w:val="12"/>
                <w:szCs w:val="12"/>
              </w:rPr>
              <w:t>«Защита населения</w:t>
            </w:r>
          </w:p>
          <w:p w:rsidR="006941FD" w:rsidRDefault="006941FD" w:rsidP="006941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C5648F">
              <w:rPr>
                <w:rFonts w:ascii="Times New Roman" w:hAnsi="Times New Roman" w:cs="Times New Roman"/>
                <w:bCs/>
                <w:sz w:val="12"/>
                <w:szCs w:val="12"/>
              </w:rPr>
              <w:t>и территории муниципального образования</w:t>
            </w:r>
          </w:p>
          <w:p w:rsidR="006941FD" w:rsidRDefault="006941FD" w:rsidP="006941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spellStart"/>
            <w:r w:rsidRPr="00C5648F">
              <w:rPr>
                <w:rFonts w:ascii="Times New Roman" w:hAnsi="Times New Roman" w:cs="Times New Roman"/>
                <w:bCs/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район Оренбургской области </w:t>
            </w:r>
          </w:p>
          <w:p w:rsidR="006941FD" w:rsidRDefault="006941FD" w:rsidP="006941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C5648F">
              <w:rPr>
                <w:rFonts w:ascii="Times New Roman" w:hAnsi="Times New Roman" w:cs="Times New Roman"/>
                <w:bCs/>
                <w:sz w:val="12"/>
                <w:szCs w:val="12"/>
              </w:rPr>
              <w:t>от чрезвычайных ситуаций, обеспечение</w:t>
            </w:r>
          </w:p>
          <w:p w:rsidR="006941FD" w:rsidRDefault="006941FD" w:rsidP="006941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C5648F">
              <w:rPr>
                <w:rFonts w:ascii="Times New Roman" w:hAnsi="Times New Roman" w:cs="Times New Roman"/>
                <w:bCs/>
                <w:sz w:val="12"/>
                <w:szCs w:val="12"/>
              </w:rPr>
              <w:t>пожарной безопасности и безопасности</w:t>
            </w:r>
          </w:p>
          <w:p w:rsidR="006941FD" w:rsidRPr="00C5648F" w:rsidRDefault="006941FD" w:rsidP="006941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648F">
              <w:rPr>
                <w:rFonts w:ascii="Times New Roman" w:hAnsi="Times New Roman" w:cs="Times New Roman"/>
                <w:bCs/>
                <w:sz w:val="12"/>
                <w:szCs w:val="12"/>
              </w:rPr>
              <w:t>людей на водных объектах»</w:t>
            </w:r>
          </w:p>
          <w:p w:rsidR="006941FD" w:rsidRDefault="006941FD" w:rsidP="00EF68C7">
            <w:pPr>
              <w:outlineLvl w:val="0"/>
              <w:rPr>
                <w:sz w:val="12"/>
                <w:szCs w:val="12"/>
              </w:rPr>
            </w:pPr>
          </w:p>
        </w:tc>
      </w:tr>
    </w:tbl>
    <w:p w:rsidR="003A7B85" w:rsidRPr="00C5648F" w:rsidRDefault="003A7B85" w:rsidP="00EF68C7">
      <w:pPr>
        <w:spacing w:line="240" w:lineRule="auto"/>
        <w:jc w:val="center"/>
        <w:outlineLvl w:val="0"/>
        <w:rPr>
          <w:sz w:val="12"/>
          <w:szCs w:val="12"/>
        </w:rPr>
      </w:pPr>
    </w:p>
    <w:p w:rsidR="003A7B85" w:rsidRPr="00C5648F" w:rsidRDefault="003A7B85" w:rsidP="00EF68C7">
      <w:pPr>
        <w:pStyle w:val="132"/>
        <w:shd w:val="clear" w:color="auto" w:fill="auto"/>
        <w:spacing w:line="240" w:lineRule="auto"/>
        <w:jc w:val="center"/>
        <w:rPr>
          <w:b/>
          <w:sz w:val="12"/>
          <w:szCs w:val="12"/>
        </w:rPr>
      </w:pPr>
      <w:r w:rsidRPr="00C5648F">
        <w:rPr>
          <w:b/>
          <w:sz w:val="12"/>
          <w:szCs w:val="12"/>
        </w:rPr>
        <w:t xml:space="preserve">Показатели муниципальной программы </w:t>
      </w:r>
    </w:p>
    <w:p w:rsidR="003A7B85" w:rsidRPr="00C5648F" w:rsidRDefault="003A7B85" w:rsidP="00EF68C7">
      <w:pPr>
        <w:spacing w:line="240" w:lineRule="auto"/>
        <w:rPr>
          <w:sz w:val="12"/>
          <w:szCs w:val="12"/>
        </w:rPr>
      </w:pPr>
    </w:p>
    <w:tbl>
      <w:tblPr>
        <w:tblW w:w="1463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"/>
        <w:gridCol w:w="1843"/>
        <w:gridCol w:w="1137"/>
        <w:gridCol w:w="992"/>
        <w:gridCol w:w="621"/>
        <w:gridCol w:w="711"/>
        <w:gridCol w:w="654"/>
        <w:gridCol w:w="710"/>
        <w:gridCol w:w="621"/>
        <w:gridCol w:w="708"/>
        <w:gridCol w:w="710"/>
        <w:gridCol w:w="709"/>
        <w:gridCol w:w="1219"/>
        <w:gridCol w:w="1134"/>
        <w:gridCol w:w="1220"/>
        <w:gridCol w:w="1190"/>
      </w:tblGrid>
      <w:tr w:rsidR="003A7B85" w:rsidRPr="00C5648F" w:rsidTr="006941FD">
        <w:trPr>
          <w:trHeight w:val="240"/>
        </w:trPr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C5648F">
              <w:rPr>
                <w:sz w:val="12"/>
                <w:szCs w:val="12"/>
              </w:rPr>
              <w:t>п</w:t>
            </w:r>
            <w:proofErr w:type="spellEnd"/>
            <w:proofErr w:type="gramEnd"/>
            <w:r w:rsidRPr="00C5648F">
              <w:rPr>
                <w:sz w:val="12"/>
                <w:szCs w:val="12"/>
              </w:rPr>
              <w:t>/</w:t>
            </w:r>
            <w:proofErr w:type="spellStart"/>
            <w:r w:rsidRPr="00C5648F">
              <w:rPr>
                <w:sz w:val="12"/>
                <w:szCs w:val="12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  <w:vertAlign w:val="superscript"/>
              </w:rPr>
            </w:pPr>
            <w:r w:rsidRPr="00C5648F">
              <w:rPr>
                <w:sz w:val="12"/>
                <w:szCs w:val="12"/>
              </w:rPr>
              <w:t>Наименование показателя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Базовое значение</w:t>
            </w:r>
          </w:p>
        </w:tc>
        <w:tc>
          <w:tcPr>
            <w:tcW w:w="5444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Значения показателей</w:t>
            </w:r>
          </w:p>
        </w:tc>
        <w:tc>
          <w:tcPr>
            <w:tcW w:w="121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proofErr w:type="gramStart"/>
            <w:r w:rsidRPr="00C5648F">
              <w:rPr>
                <w:sz w:val="12"/>
                <w:szCs w:val="12"/>
              </w:rPr>
              <w:t>Ответственный</w:t>
            </w:r>
            <w:proofErr w:type="gramEnd"/>
            <w:r w:rsidRPr="00C5648F">
              <w:rPr>
                <w:sz w:val="12"/>
                <w:szCs w:val="12"/>
              </w:rPr>
              <w:t xml:space="preserve"> за достижение показателя</w:t>
            </w:r>
            <w:r w:rsidRPr="00C5648F">
              <w:rPr>
                <w:sz w:val="12"/>
                <w:szCs w:val="12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Связь с показателями национальных целей</w:t>
            </w:r>
          </w:p>
        </w:tc>
        <w:tc>
          <w:tcPr>
            <w:tcW w:w="12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Информационная система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color w:val="000000"/>
                <w:sz w:val="12"/>
                <w:szCs w:val="12"/>
              </w:rPr>
              <w:t xml:space="preserve">Связь с иными муниципальными программами </w:t>
            </w:r>
            <w:proofErr w:type="spellStart"/>
            <w:r w:rsidRPr="00C5648F">
              <w:rPr>
                <w:color w:val="000000"/>
                <w:sz w:val="12"/>
                <w:szCs w:val="12"/>
              </w:rPr>
              <w:t>Адамовского</w:t>
            </w:r>
            <w:proofErr w:type="spellEnd"/>
            <w:r w:rsidRPr="00C5648F">
              <w:rPr>
                <w:color w:val="000000"/>
                <w:sz w:val="12"/>
                <w:szCs w:val="12"/>
              </w:rPr>
              <w:t xml:space="preserve"> района</w:t>
            </w:r>
            <w:r w:rsidRPr="00C5648F">
              <w:rPr>
                <w:rStyle w:val="af2"/>
                <w:rFonts w:eastAsia="Calibri"/>
                <w:b/>
                <w:color w:val="000000"/>
                <w:sz w:val="12"/>
                <w:szCs w:val="12"/>
              </w:rPr>
              <w:t xml:space="preserve"> </w:t>
            </w:r>
          </w:p>
        </w:tc>
      </w:tr>
      <w:tr w:rsidR="003A7B85" w:rsidRPr="00C5648F" w:rsidTr="006941FD">
        <w:tc>
          <w:tcPr>
            <w:tcW w:w="45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3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2024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2026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2030</w:t>
            </w:r>
          </w:p>
        </w:tc>
        <w:tc>
          <w:tcPr>
            <w:tcW w:w="121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9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</w:tr>
      <w:tr w:rsidR="003A7B85" w:rsidRPr="00C5648F" w:rsidTr="006941FD">
        <w:tc>
          <w:tcPr>
            <w:tcW w:w="4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6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8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12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14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  <w:lang w:val="en-US"/>
              </w:rPr>
              <w:t>1</w:t>
            </w:r>
            <w:r w:rsidRPr="00C5648F">
              <w:rPr>
                <w:sz w:val="12"/>
                <w:szCs w:val="12"/>
              </w:rPr>
              <w:t>6</w:t>
            </w:r>
          </w:p>
        </w:tc>
      </w:tr>
      <w:tr w:rsidR="003A7B85" w:rsidRPr="00C5648F" w:rsidTr="006941FD">
        <w:tc>
          <w:tcPr>
            <w:tcW w:w="14631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Цель муниципальной программы </w:t>
            </w:r>
            <w:proofErr w:type="spellStart"/>
            <w:r w:rsidRPr="00C5648F">
              <w:rPr>
                <w:sz w:val="12"/>
                <w:szCs w:val="12"/>
              </w:rPr>
              <w:t>Адамовского</w:t>
            </w:r>
            <w:proofErr w:type="spellEnd"/>
            <w:r w:rsidRPr="00C5648F">
              <w:rPr>
                <w:sz w:val="12"/>
                <w:szCs w:val="12"/>
              </w:rPr>
              <w:t xml:space="preserve"> района «Повышение защищенности населения и территории </w:t>
            </w:r>
            <w:proofErr w:type="spellStart"/>
            <w:r w:rsidRPr="00C5648F">
              <w:rPr>
                <w:sz w:val="12"/>
                <w:szCs w:val="12"/>
              </w:rPr>
              <w:t>Адамовского</w:t>
            </w:r>
            <w:proofErr w:type="spellEnd"/>
            <w:r w:rsidRPr="00C5648F">
              <w:rPr>
                <w:sz w:val="12"/>
                <w:szCs w:val="12"/>
              </w:rPr>
              <w:t xml:space="preserve"> района от чрезвычайных ситуаций природного и техногенного характера, пожаров и происшествий на водных объектах»</w:t>
            </w:r>
          </w:p>
        </w:tc>
      </w:tr>
      <w:tr w:rsidR="003A7B85" w:rsidRPr="00C5648F" w:rsidTr="006941FD">
        <w:trPr>
          <w:trHeight w:val="5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 Доля людей, спасенных при чрезвычайных ситуациях и происшествиях в </w:t>
            </w:r>
            <w:proofErr w:type="spellStart"/>
            <w:r w:rsidRPr="00C5648F">
              <w:rPr>
                <w:sz w:val="12"/>
                <w:szCs w:val="12"/>
              </w:rPr>
              <w:t>Адамовском</w:t>
            </w:r>
            <w:proofErr w:type="spellEnd"/>
            <w:r w:rsidRPr="00C5648F">
              <w:rPr>
                <w:sz w:val="12"/>
                <w:szCs w:val="12"/>
              </w:rPr>
              <w:t xml:space="preserve"> районе, в общей численности людей, оказавшихся в зоне чрезвычайных ситуаций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pStyle w:val="afff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5648F">
              <w:rPr>
                <w:rFonts w:ascii="Times New Roman" w:hAnsi="Times New Roman" w:cs="Times New Roman"/>
                <w:sz w:val="12"/>
                <w:szCs w:val="12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100</w:t>
            </w:r>
          </w:p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100 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100 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100 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 Администрация муниципального образования </w:t>
            </w:r>
            <w:proofErr w:type="spellStart"/>
            <w:r w:rsidRPr="00C5648F">
              <w:rPr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sz w:val="12"/>
                <w:szCs w:val="12"/>
              </w:rPr>
              <w:t xml:space="preserve"> район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6941FD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C5648F">
              <w:rPr>
                <w:color w:val="22272F"/>
                <w:sz w:val="12"/>
                <w:szCs w:val="12"/>
              </w:rPr>
              <w:t>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Зона охвата населения техническими системами оповещения по гражданской обороне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pStyle w:val="afff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5648F">
              <w:rPr>
                <w:rFonts w:ascii="Times New Roman" w:hAnsi="Times New Roman" w:cs="Times New Roman"/>
                <w:sz w:val="12"/>
                <w:szCs w:val="12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75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76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78 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82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84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86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88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90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 Администрация муниципального образования </w:t>
            </w:r>
            <w:proofErr w:type="spellStart"/>
            <w:r w:rsidRPr="00C5648F">
              <w:rPr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sz w:val="12"/>
                <w:szCs w:val="12"/>
              </w:rPr>
              <w:t xml:space="preserve"> район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6941FD">
        <w:tc>
          <w:tcPr>
            <w:tcW w:w="1463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Цель муниципальной программы </w:t>
            </w:r>
            <w:proofErr w:type="spellStart"/>
            <w:r w:rsidRPr="00C5648F">
              <w:rPr>
                <w:sz w:val="12"/>
                <w:szCs w:val="12"/>
              </w:rPr>
              <w:t>Адамовского</w:t>
            </w:r>
            <w:proofErr w:type="spellEnd"/>
            <w:r w:rsidRPr="00C5648F">
              <w:rPr>
                <w:sz w:val="12"/>
                <w:szCs w:val="12"/>
              </w:rPr>
              <w:t xml:space="preserve"> района «совершенствование системы предупреждения чрезвычайных ситуаций»</w:t>
            </w:r>
          </w:p>
        </w:tc>
      </w:tr>
      <w:tr w:rsidR="003A7B85" w:rsidRPr="00C5648F" w:rsidTr="006941FD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C5648F">
              <w:rPr>
                <w:color w:val="22272F"/>
                <w:sz w:val="12"/>
                <w:szCs w:val="12"/>
              </w:rPr>
              <w:t xml:space="preserve">3.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C5648F">
              <w:rPr>
                <w:color w:val="22272F"/>
                <w:sz w:val="12"/>
                <w:szCs w:val="12"/>
              </w:rPr>
              <w:t> </w:t>
            </w:r>
            <w:r w:rsidRPr="00C5648F">
              <w:rPr>
                <w:sz w:val="12"/>
                <w:szCs w:val="12"/>
              </w:rPr>
              <w:t xml:space="preserve">Уровень готовности сил и средств </w:t>
            </w:r>
            <w:proofErr w:type="spellStart"/>
            <w:r w:rsidRPr="00C5648F">
              <w:rPr>
                <w:sz w:val="12"/>
                <w:szCs w:val="12"/>
              </w:rPr>
              <w:t>Адамовского</w:t>
            </w:r>
            <w:proofErr w:type="spellEnd"/>
            <w:r w:rsidRPr="00C5648F">
              <w:rPr>
                <w:sz w:val="12"/>
                <w:szCs w:val="12"/>
              </w:rPr>
              <w:t xml:space="preserve"> звена ОТП РСЧС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pStyle w:val="afff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5648F">
              <w:rPr>
                <w:rFonts w:ascii="Times New Roman" w:hAnsi="Times New Roman" w:cs="Times New Roman"/>
                <w:sz w:val="12"/>
                <w:szCs w:val="12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C5648F">
              <w:rPr>
                <w:color w:val="22272F"/>
                <w:sz w:val="12"/>
                <w:szCs w:val="12"/>
              </w:rPr>
              <w:t> 67</w:t>
            </w:r>
          </w:p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C5648F">
              <w:rPr>
                <w:color w:val="22272F"/>
                <w:sz w:val="12"/>
                <w:szCs w:val="12"/>
              </w:rPr>
              <w:t> 68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C5648F">
              <w:rPr>
                <w:color w:val="22272F"/>
                <w:sz w:val="12"/>
                <w:szCs w:val="12"/>
              </w:rPr>
              <w:t>70 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C5648F">
              <w:rPr>
                <w:color w:val="22272F"/>
                <w:sz w:val="12"/>
                <w:szCs w:val="12"/>
              </w:rPr>
              <w:t> 72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color w:val="22272F"/>
                <w:sz w:val="12"/>
                <w:szCs w:val="12"/>
              </w:rPr>
            </w:pPr>
            <w:r w:rsidRPr="00C5648F">
              <w:rPr>
                <w:color w:val="22272F"/>
                <w:sz w:val="12"/>
                <w:szCs w:val="12"/>
              </w:rPr>
              <w:t> 74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C5648F">
              <w:rPr>
                <w:color w:val="22272F"/>
                <w:sz w:val="12"/>
                <w:szCs w:val="12"/>
              </w:rPr>
              <w:t>76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C5648F">
              <w:rPr>
                <w:color w:val="22272F"/>
                <w:sz w:val="12"/>
                <w:szCs w:val="12"/>
              </w:rPr>
              <w:t>78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C5648F">
              <w:rPr>
                <w:color w:val="22272F"/>
                <w:sz w:val="12"/>
                <w:szCs w:val="12"/>
              </w:rPr>
              <w:t>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C5648F">
              <w:rPr>
                <w:color w:val="22272F"/>
                <w:sz w:val="12"/>
                <w:szCs w:val="12"/>
              </w:rPr>
              <w:t>82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 Администрация муниципального образования </w:t>
            </w:r>
            <w:proofErr w:type="spellStart"/>
            <w:r w:rsidRPr="00C5648F">
              <w:rPr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sz w:val="12"/>
                <w:szCs w:val="12"/>
              </w:rPr>
              <w:t xml:space="preserve"> район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</w:tbl>
    <w:p w:rsidR="003A7B85" w:rsidRPr="00C5648F" w:rsidRDefault="003A7B85" w:rsidP="00EF68C7">
      <w:pPr>
        <w:spacing w:line="240" w:lineRule="auto"/>
        <w:outlineLvl w:val="0"/>
        <w:rPr>
          <w:sz w:val="12"/>
          <w:szCs w:val="12"/>
        </w:rPr>
      </w:pPr>
    </w:p>
    <w:p w:rsidR="003A7B85" w:rsidRPr="00C5648F" w:rsidRDefault="003A7B85" w:rsidP="00EF68C7">
      <w:pPr>
        <w:spacing w:line="240" w:lineRule="auto"/>
        <w:outlineLvl w:val="0"/>
        <w:rPr>
          <w:sz w:val="12"/>
          <w:szCs w:val="12"/>
        </w:rPr>
      </w:pPr>
    </w:p>
    <w:tbl>
      <w:tblPr>
        <w:tblStyle w:val="afa"/>
        <w:tblW w:w="0" w:type="auto"/>
        <w:tblInd w:w="12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9"/>
      </w:tblGrid>
      <w:tr w:rsidR="006941FD" w:rsidTr="006941FD">
        <w:tc>
          <w:tcPr>
            <w:tcW w:w="2769" w:type="dxa"/>
          </w:tcPr>
          <w:p w:rsidR="006941FD" w:rsidRPr="00C5648F" w:rsidRDefault="006941FD" w:rsidP="006941FD">
            <w:pPr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Приложение №2    </w:t>
            </w:r>
          </w:p>
          <w:p w:rsidR="006941FD" w:rsidRDefault="006941FD" w:rsidP="006941FD">
            <w:pPr>
              <w:outlineLvl w:val="0"/>
              <w:rPr>
                <w:bCs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к муниципальной программе </w:t>
            </w:r>
            <w:r w:rsidRPr="00C5648F">
              <w:rPr>
                <w:bCs/>
                <w:sz w:val="12"/>
                <w:szCs w:val="12"/>
              </w:rPr>
              <w:t>«Защита населения</w:t>
            </w:r>
          </w:p>
          <w:p w:rsidR="006941FD" w:rsidRDefault="006941FD" w:rsidP="006941FD">
            <w:pPr>
              <w:outlineLvl w:val="0"/>
              <w:rPr>
                <w:bCs/>
                <w:sz w:val="12"/>
                <w:szCs w:val="12"/>
              </w:rPr>
            </w:pPr>
            <w:r w:rsidRPr="00C5648F">
              <w:rPr>
                <w:bCs/>
                <w:sz w:val="12"/>
                <w:szCs w:val="12"/>
              </w:rPr>
              <w:t>и территории муниципального образования</w:t>
            </w:r>
          </w:p>
          <w:p w:rsidR="006941FD" w:rsidRDefault="006941FD" w:rsidP="006941FD">
            <w:pPr>
              <w:outlineLvl w:val="0"/>
              <w:rPr>
                <w:bCs/>
                <w:sz w:val="12"/>
                <w:szCs w:val="12"/>
              </w:rPr>
            </w:pPr>
            <w:proofErr w:type="spellStart"/>
            <w:r w:rsidRPr="00C5648F">
              <w:rPr>
                <w:bCs/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bCs/>
                <w:sz w:val="12"/>
                <w:szCs w:val="12"/>
              </w:rPr>
              <w:t xml:space="preserve"> район Оренбургской области</w:t>
            </w:r>
          </w:p>
          <w:p w:rsidR="006941FD" w:rsidRDefault="006941FD" w:rsidP="006941FD">
            <w:pPr>
              <w:outlineLvl w:val="0"/>
              <w:rPr>
                <w:bCs/>
                <w:sz w:val="12"/>
                <w:szCs w:val="12"/>
              </w:rPr>
            </w:pPr>
            <w:r w:rsidRPr="00C5648F">
              <w:rPr>
                <w:bCs/>
                <w:sz w:val="12"/>
                <w:szCs w:val="12"/>
              </w:rPr>
              <w:t>от чре</w:t>
            </w:r>
            <w:r>
              <w:rPr>
                <w:bCs/>
                <w:sz w:val="12"/>
                <w:szCs w:val="12"/>
              </w:rPr>
              <w:t>звычайных ситуаций, обеспечение</w:t>
            </w:r>
          </w:p>
          <w:p w:rsidR="006941FD" w:rsidRDefault="006941FD" w:rsidP="006941FD">
            <w:pPr>
              <w:outlineLvl w:val="0"/>
              <w:rPr>
                <w:bCs/>
                <w:sz w:val="12"/>
                <w:szCs w:val="12"/>
              </w:rPr>
            </w:pPr>
            <w:r w:rsidRPr="00C5648F">
              <w:rPr>
                <w:bCs/>
                <w:sz w:val="12"/>
                <w:szCs w:val="12"/>
              </w:rPr>
              <w:t>пожар</w:t>
            </w:r>
            <w:r>
              <w:rPr>
                <w:bCs/>
                <w:sz w:val="12"/>
                <w:szCs w:val="12"/>
              </w:rPr>
              <w:t>ной безопасности и безопасности</w:t>
            </w:r>
          </w:p>
          <w:p w:rsidR="006941FD" w:rsidRDefault="006941FD" w:rsidP="006941FD">
            <w:pPr>
              <w:outlineLvl w:val="0"/>
              <w:rPr>
                <w:bCs/>
                <w:sz w:val="12"/>
                <w:szCs w:val="12"/>
              </w:rPr>
            </w:pPr>
            <w:r w:rsidRPr="00C5648F">
              <w:rPr>
                <w:bCs/>
                <w:sz w:val="12"/>
                <w:szCs w:val="12"/>
              </w:rPr>
              <w:t>людей на водных объектах»</w:t>
            </w:r>
          </w:p>
          <w:p w:rsidR="006941FD" w:rsidRDefault="006941FD" w:rsidP="006941FD">
            <w:pPr>
              <w:outlineLvl w:val="0"/>
              <w:rPr>
                <w:sz w:val="12"/>
                <w:szCs w:val="12"/>
              </w:rPr>
            </w:pPr>
          </w:p>
        </w:tc>
      </w:tr>
    </w:tbl>
    <w:p w:rsidR="003A7B85" w:rsidRPr="00C5648F" w:rsidRDefault="003A7B85" w:rsidP="00EF68C7">
      <w:pPr>
        <w:spacing w:line="240" w:lineRule="auto"/>
        <w:outlineLvl w:val="0"/>
        <w:rPr>
          <w:sz w:val="12"/>
          <w:szCs w:val="12"/>
        </w:rPr>
      </w:pPr>
    </w:p>
    <w:p w:rsidR="003A7B85" w:rsidRDefault="003A7B85" w:rsidP="00EF68C7">
      <w:pPr>
        <w:pStyle w:val="132"/>
        <w:shd w:val="clear" w:color="auto" w:fill="auto"/>
        <w:spacing w:line="240" w:lineRule="auto"/>
        <w:jc w:val="center"/>
        <w:rPr>
          <w:b/>
          <w:sz w:val="12"/>
          <w:szCs w:val="12"/>
        </w:rPr>
      </w:pPr>
      <w:r w:rsidRPr="00C5648F">
        <w:rPr>
          <w:b/>
          <w:sz w:val="12"/>
          <w:szCs w:val="12"/>
        </w:rPr>
        <w:t xml:space="preserve">Структура муниципальной программы </w:t>
      </w:r>
    </w:p>
    <w:p w:rsidR="006941FD" w:rsidRPr="00C5648F" w:rsidRDefault="006941FD" w:rsidP="00EF68C7">
      <w:pPr>
        <w:pStyle w:val="132"/>
        <w:shd w:val="clear" w:color="auto" w:fill="auto"/>
        <w:spacing w:line="240" w:lineRule="auto"/>
        <w:jc w:val="center"/>
        <w:rPr>
          <w:b/>
          <w:sz w:val="12"/>
          <w:szCs w:val="12"/>
        </w:rPr>
      </w:pPr>
    </w:p>
    <w:tbl>
      <w:tblPr>
        <w:tblW w:w="14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9"/>
        <w:gridCol w:w="5035"/>
        <w:gridCol w:w="2120"/>
        <w:gridCol w:w="2647"/>
        <w:gridCol w:w="3565"/>
      </w:tblGrid>
      <w:tr w:rsidR="003A7B85" w:rsidRPr="00C5648F" w:rsidTr="006941FD">
        <w:tc>
          <w:tcPr>
            <w:tcW w:w="1099" w:type="dxa"/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C5648F">
              <w:rPr>
                <w:sz w:val="12"/>
                <w:szCs w:val="12"/>
              </w:rPr>
              <w:t>п</w:t>
            </w:r>
            <w:proofErr w:type="spellEnd"/>
            <w:proofErr w:type="gramEnd"/>
            <w:r w:rsidRPr="00C5648F">
              <w:rPr>
                <w:sz w:val="12"/>
                <w:szCs w:val="12"/>
              </w:rPr>
              <w:t>/</w:t>
            </w:r>
            <w:proofErr w:type="spellStart"/>
            <w:r w:rsidRPr="00C5648F">
              <w:rPr>
                <w:sz w:val="12"/>
                <w:szCs w:val="12"/>
              </w:rPr>
              <w:t>п</w:t>
            </w:r>
            <w:proofErr w:type="spellEnd"/>
          </w:p>
        </w:tc>
        <w:tc>
          <w:tcPr>
            <w:tcW w:w="5035" w:type="dxa"/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Задачи структурного элемента</w:t>
            </w:r>
          </w:p>
        </w:tc>
        <w:tc>
          <w:tcPr>
            <w:tcW w:w="4767" w:type="dxa"/>
            <w:gridSpan w:val="2"/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65" w:type="dxa"/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Связь с показателями</w:t>
            </w:r>
          </w:p>
        </w:tc>
      </w:tr>
      <w:tr w:rsidR="003A7B85" w:rsidRPr="00C5648F" w:rsidTr="006941FD">
        <w:trPr>
          <w:tblHeader/>
        </w:trPr>
        <w:tc>
          <w:tcPr>
            <w:tcW w:w="1099" w:type="dxa"/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</w:t>
            </w:r>
          </w:p>
        </w:tc>
        <w:tc>
          <w:tcPr>
            <w:tcW w:w="5035" w:type="dxa"/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</w:t>
            </w:r>
          </w:p>
        </w:tc>
        <w:tc>
          <w:tcPr>
            <w:tcW w:w="4767" w:type="dxa"/>
            <w:gridSpan w:val="2"/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</w:t>
            </w:r>
          </w:p>
        </w:tc>
        <w:tc>
          <w:tcPr>
            <w:tcW w:w="3565" w:type="dxa"/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4</w:t>
            </w:r>
          </w:p>
        </w:tc>
      </w:tr>
      <w:tr w:rsidR="003A7B85" w:rsidRPr="00C5648F" w:rsidTr="006941FD">
        <w:tc>
          <w:tcPr>
            <w:tcW w:w="1099" w:type="dxa"/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3367" w:type="dxa"/>
            <w:gridSpan w:val="4"/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trike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Комплекс процессных мероприятий «Материально-техническое обеспечение мероприятий по защите населения и территорий от чрезвычайных ситуаций»</w:t>
            </w:r>
          </w:p>
        </w:tc>
      </w:tr>
      <w:tr w:rsidR="003A7B85" w:rsidRPr="00C5648F" w:rsidTr="006941FD">
        <w:tc>
          <w:tcPr>
            <w:tcW w:w="109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7155" w:type="dxa"/>
            <w:gridSpan w:val="2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Ответственный за реализацию: администрация муниципального образования </w:t>
            </w:r>
            <w:proofErr w:type="spellStart"/>
            <w:r w:rsidRPr="00C5648F">
              <w:rPr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6212" w:type="dxa"/>
            <w:gridSpan w:val="2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C5648F">
              <w:rPr>
                <w:color w:val="22272F"/>
                <w:sz w:val="12"/>
                <w:szCs w:val="12"/>
              </w:rPr>
              <w:t>Срок реализации (год начала – год окончания)</w:t>
            </w:r>
          </w:p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trike/>
                <w:sz w:val="12"/>
                <w:szCs w:val="12"/>
              </w:rPr>
            </w:pPr>
            <w:r w:rsidRPr="00C5648F">
              <w:rPr>
                <w:color w:val="22272F"/>
                <w:sz w:val="12"/>
                <w:szCs w:val="12"/>
              </w:rPr>
              <w:t>2023-2030</w:t>
            </w:r>
          </w:p>
        </w:tc>
      </w:tr>
      <w:tr w:rsidR="003A7B85" w:rsidRPr="00C5648F" w:rsidTr="006941FD">
        <w:tc>
          <w:tcPr>
            <w:tcW w:w="109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1.1.</w:t>
            </w:r>
          </w:p>
        </w:tc>
        <w:tc>
          <w:tcPr>
            <w:tcW w:w="5035" w:type="dxa"/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Задача 1: обеспечение эффективного функционирования системы предупреждения и ликвидации чрезвычайных ситуаций муниципального и межмуниципального характера</w:t>
            </w:r>
          </w:p>
        </w:tc>
        <w:tc>
          <w:tcPr>
            <w:tcW w:w="4767" w:type="dxa"/>
            <w:gridSpan w:val="2"/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Уменьшение времени на ликвидацию ЧС</w:t>
            </w:r>
          </w:p>
        </w:tc>
        <w:tc>
          <w:tcPr>
            <w:tcW w:w="3565" w:type="dxa"/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 Доля людей, спасенных при чрезвычайных ситуациях и происшествиях в </w:t>
            </w:r>
            <w:proofErr w:type="spellStart"/>
            <w:r w:rsidRPr="00C5648F">
              <w:rPr>
                <w:sz w:val="12"/>
                <w:szCs w:val="12"/>
              </w:rPr>
              <w:t>Адамовском</w:t>
            </w:r>
            <w:proofErr w:type="spellEnd"/>
            <w:r w:rsidRPr="00C5648F">
              <w:rPr>
                <w:sz w:val="12"/>
                <w:szCs w:val="12"/>
              </w:rPr>
              <w:t xml:space="preserve"> районе, в общей численности людей, оказавшихся в зоне чрезвычайных ситуаций</w:t>
            </w:r>
          </w:p>
        </w:tc>
      </w:tr>
      <w:tr w:rsidR="003A7B85" w:rsidRPr="00C5648F" w:rsidTr="006941FD">
        <w:tc>
          <w:tcPr>
            <w:tcW w:w="109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2. </w:t>
            </w:r>
          </w:p>
        </w:tc>
        <w:tc>
          <w:tcPr>
            <w:tcW w:w="13367" w:type="dxa"/>
            <w:gridSpan w:val="4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Комплекс процессных мероприятий «Материально-техническое обеспечение мероприятий, проводимых в целях гражданской обороны»</w:t>
            </w:r>
          </w:p>
        </w:tc>
      </w:tr>
      <w:tr w:rsidR="003A7B85" w:rsidRPr="00C5648F" w:rsidTr="006941FD">
        <w:tc>
          <w:tcPr>
            <w:tcW w:w="109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7155" w:type="dxa"/>
            <w:gridSpan w:val="2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Ответственный за реализацию: администрация муниципального образования </w:t>
            </w:r>
            <w:proofErr w:type="spellStart"/>
            <w:r w:rsidRPr="00C5648F">
              <w:rPr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6212" w:type="dxa"/>
            <w:gridSpan w:val="2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C5648F">
              <w:rPr>
                <w:color w:val="22272F"/>
                <w:sz w:val="12"/>
                <w:szCs w:val="12"/>
              </w:rPr>
              <w:t>Срок реализации (год начала – год окончания)</w:t>
            </w:r>
          </w:p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trike/>
                <w:sz w:val="12"/>
                <w:szCs w:val="12"/>
              </w:rPr>
            </w:pPr>
            <w:r w:rsidRPr="00C5648F">
              <w:rPr>
                <w:color w:val="22272F"/>
                <w:sz w:val="12"/>
                <w:szCs w:val="12"/>
              </w:rPr>
              <w:t>2023-2030</w:t>
            </w:r>
          </w:p>
        </w:tc>
      </w:tr>
      <w:tr w:rsidR="003A7B85" w:rsidRPr="00C5648F" w:rsidTr="006941FD">
        <w:tc>
          <w:tcPr>
            <w:tcW w:w="109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2.1.</w:t>
            </w:r>
          </w:p>
        </w:tc>
        <w:tc>
          <w:tcPr>
            <w:tcW w:w="5035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Задача 1:</w:t>
            </w:r>
            <w:r w:rsidRPr="00C5648F">
              <w:rPr>
                <w:color w:val="464C55"/>
                <w:sz w:val="12"/>
                <w:szCs w:val="12"/>
                <w:shd w:val="clear" w:color="auto" w:fill="FFFFFF"/>
              </w:rPr>
              <w:t xml:space="preserve"> </w:t>
            </w:r>
            <w:r w:rsidRPr="00C5648F">
              <w:rPr>
                <w:sz w:val="12"/>
                <w:szCs w:val="12"/>
                <w:shd w:val="clear" w:color="auto" w:fill="FFFFFF"/>
              </w:rPr>
              <w:t>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      </w:r>
          </w:p>
        </w:tc>
        <w:tc>
          <w:tcPr>
            <w:tcW w:w="4767" w:type="dxa"/>
            <w:gridSpan w:val="2"/>
            <w:shd w:val="clear" w:color="auto" w:fill="FFFFFF"/>
          </w:tcPr>
          <w:p w:rsidR="003A7B85" w:rsidRPr="00C5648F" w:rsidRDefault="003A7B85" w:rsidP="006941FD">
            <w:pPr>
              <w:pStyle w:val="afff9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C5648F">
              <w:rPr>
                <w:rFonts w:ascii="Times New Roman" w:hAnsi="Times New Roman" w:cs="Times New Roman"/>
                <w:sz w:val="12"/>
                <w:szCs w:val="12"/>
              </w:rPr>
              <w:t xml:space="preserve">Материальное обеспечение </w:t>
            </w:r>
          </w:p>
          <w:p w:rsidR="003A7B85" w:rsidRPr="00C5648F" w:rsidRDefault="003A7B85" w:rsidP="006941FD">
            <w:pPr>
              <w:pStyle w:val="afff9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C5648F">
              <w:rPr>
                <w:rFonts w:ascii="Times New Roman" w:hAnsi="Times New Roman" w:cs="Times New Roman"/>
                <w:sz w:val="12"/>
                <w:szCs w:val="12"/>
              </w:rPr>
              <w:t xml:space="preserve">мероприятий </w:t>
            </w:r>
            <w:proofErr w:type="gramStart"/>
            <w:r w:rsidRPr="00C5648F">
              <w:rPr>
                <w:rFonts w:ascii="Times New Roman" w:hAnsi="Times New Roman" w:cs="Times New Roman"/>
                <w:sz w:val="12"/>
                <w:szCs w:val="12"/>
              </w:rPr>
              <w:t>по</w:t>
            </w:r>
            <w:proofErr w:type="gramEnd"/>
            <w:r w:rsidRPr="00C5648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C5648F">
              <w:rPr>
                <w:rFonts w:ascii="Times New Roman" w:hAnsi="Times New Roman" w:cs="Times New Roman"/>
                <w:sz w:val="12"/>
                <w:szCs w:val="12"/>
              </w:rPr>
              <w:t>гражданской</w:t>
            </w:r>
            <w:proofErr w:type="gramEnd"/>
            <w:r w:rsidRPr="00C5648F">
              <w:rPr>
                <w:rFonts w:ascii="Times New Roman" w:hAnsi="Times New Roman" w:cs="Times New Roman"/>
                <w:sz w:val="12"/>
                <w:szCs w:val="12"/>
              </w:rPr>
              <w:t xml:space="preserve"> обороны, оперативное оповещение населения о сигналах гражданской обороны, </w:t>
            </w:r>
          </w:p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3565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trike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Охват населения техническими системами оповещения по гражданской обороне</w:t>
            </w:r>
          </w:p>
        </w:tc>
      </w:tr>
      <w:tr w:rsidR="003A7B85" w:rsidRPr="00C5648F" w:rsidTr="006941FD">
        <w:tc>
          <w:tcPr>
            <w:tcW w:w="109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3.</w:t>
            </w:r>
          </w:p>
        </w:tc>
        <w:tc>
          <w:tcPr>
            <w:tcW w:w="13367" w:type="dxa"/>
            <w:gridSpan w:val="4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trike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Комплекс процессных мероприятий «Обеспечение деятельности служб защиты населения и территорий от чрезвычайных ситуаций и служб гражданской обороны»</w:t>
            </w:r>
          </w:p>
        </w:tc>
      </w:tr>
      <w:tr w:rsidR="003A7B85" w:rsidRPr="00C5648F" w:rsidTr="006941FD">
        <w:tc>
          <w:tcPr>
            <w:tcW w:w="109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7155" w:type="dxa"/>
            <w:gridSpan w:val="2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Ответственный за реализацию: администрация муниципального образования </w:t>
            </w:r>
            <w:proofErr w:type="spellStart"/>
            <w:r w:rsidRPr="00C5648F">
              <w:rPr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sz w:val="12"/>
                <w:szCs w:val="12"/>
              </w:rPr>
              <w:t xml:space="preserve"> район</w:t>
            </w:r>
          </w:p>
        </w:tc>
        <w:tc>
          <w:tcPr>
            <w:tcW w:w="6212" w:type="dxa"/>
            <w:gridSpan w:val="2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color w:val="22272F"/>
                <w:sz w:val="12"/>
                <w:szCs w:val="12"/>
              </w:rPr>
            </w:pPr>
            <w:r w:rsidRPr="00C5648F">
              <w:rPr>
                <w:color w:val="22272F"/>
                <w:sz w:val="12"/>
                <w:szCs w:val="12"/>
              </w:rPr>
              <w:t>Срок реализации (год начала – год окончания)</w:t>
            </w:r>
          </w:p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trike/>
                <w:sz w:val="12"/>
                <w:szCs w:val="12"/>
              </w:rPr>
            </w:pPr>
            <w:r w:rsidRPr="00C5648F">
              <w:rPr>
                <w:color w:val="22272F"/>
                <w:sz w:val="12"/>
                <w:szCs w:val="12"/>
              </w:rPr>
              <w:t>2023-2030</w:t>
            </w:r>
          </w:p>
        </w:tc>
      </w:tr>
      <w:tr w:rsidR="003A7B85" w:rsidRPr="00C5648F" w:rsidTr="006941FD">
        <w:tc>
          <w:tcPr>
            <w:tcW w:w="109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3.1.</w:t>
            </w:r>
          </w:p>
        </w:tc>
        <w:tc>
          <w:tcPr>
            <w:tcW w:w="5035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Задача 1: совершенствование функционирования </w:t>
            </w:r>
            <w:proofErr w:type="spellStart"/>
            <w:r w:rsidRPr="00C5648F">
              <w:rPr>
                <w:sz w:val="12"/>
                <w:szCs w:val="12"/>
              </w:rPr>
              <w:t>Адамовского</w:t>
            </w:r>
            <w:proofErr w:type="spellEnd"/>
            <w:r w:rsidRPr="00C5648F">
              <w:rPr>
                <w:sz w:val="12"/>
                <w:szCs w:val="12"/>
              </w:rPr>
              <w:t xml:space="preserve"> муниципального звена ОТП РСЧС</w:t>
            </w:r>
          </w:p>
        </w:tc>
        <w:tc>
          <w:tcPr>
            <w:tcW w:w="4767" w:type="dxa"/>
            <w:gridSpan w:val="2"/>
            <w:shd w:val="clear" w:color="auto" w:fill="FFFFFF"/>
          </w:tcPr>
          <w:p w:rsidR="003A7B85" w:rsidRPr="00C5648F" w:rsidRDefault="003A7B85" w:rsidP="006941FD">
            <w:pPr>
              <w:pStyle w:val="afff9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C5648F">
              <w:rPr>
                <w:rFonts w:ascii="Times New Roman" w:hAnsi="Times New Roman" w:cs="Times New Roman"/>
                <w:sz w:val="12"/>
                <w:szCs w:val="12"/>
              </w:rPr>
              <w:t xml:space="preserve">Улучшение взаимодействия и координации между службами </w:t>
            </w:r>
            <w:proofErr w:type="spellStart"/>
            <w:r w:rsidRPr="00C5648F">
              <w:rPr>
                <w:rFonts w:ascii="Times New Roman" w:hAnsi="Times New Roman" w:cs="Times New Roman"/>
                <w:sz w:val="12"/>
                <w:szCs w:val="12"/>
              </w:rPr>
              <w:t>Адамовского</w:t>
            </w:r>
            <w:proofErr w:type="spellEnd"/>
            <w:r w:rsidRPr="00C5648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муниципального звена ОТП РСЧС; уменьшение времени реагирования на ликвидацию ЧС</w:t>
            </w:r>
          </w:p>
        </w:tc>
        <w:tc>
          <w:tcPr>
            <w:tcW w:w="3565" w:type="dxa"/>
            <w:shd w:val="clear" w:color="auto" w:fill="FFFFFF"/>
          </w:tcPr>
          <w:p w:rsidR="003A7B85" w:rsidRPr="00C5648F" w:rsidRDefault="003A7B85" w:rsidP="006941FD">
            <w:pPr>
              <w:pStyle w:val="afff9"/>
              <w:jc w:val="left"/>
              <w:rPr>
                <w:rFonts w:ascii="Times New Roman" w:hAnsi="Times New Roman" w:cs="Times New Roman"/>
                <w:strike/>
                <w:sz w:val="12"/>
                <w:szCs w:val="12"/>
              </w:rPr>
            </w:pPr>
            <w:r w:rsidRPr="00C5648F">
              <w:rPr>
                <w:rFonts w:ascii="Times New Roman" w:hAnsi="Times New Roman" w:cs="Times New Roman"/>
                <w:sz w:val="12"/>
                <w:szCs w:val="12"/>
              </w:rPr>
              <w:t xml:space="preserve">Уровень готовности сил и средств </w:t>
            </w:r>
            <w:proofErr w:type="spellStart"/>
            <w:r w:rsidRPr="00C5648F">
              <w:rPr>
                <w:rFonts w:ascii="Times New Roman" w:hAnsi="Times New Roman" w:cs="Times New Roman"/>
                <w:sz w:val="12"/>
                <w:szCs w:val="12"/>
              </w:rPr>
              <w:t>Адамовского</w:t>
            </w:r>
            <w:proofErr w:type="spellEnd"/>
            <w:r w:rsidRPr="00C5648F">
              <w:rPr>
                <w:rFonts w:ascii="Times New Roman" w:hAnsi="Times New Roman" w:cs="Times New Roman"/>
                <w:sz w:val="12"/>
                <w:szCs w:val="12"/>
              </w:rPr>
              <w:t xml:space="preserve"> звена ОТП РСЧС</w:t>
            </w:r>
          </w:p>
        </w:tc>
      </w:tr>
    </w:tbl>
    <w:p w:rsidR="003A7B85" w:rsidRPr="00C5648F" w:rsidRDefault="003A7B85" w:rsidP="00EF68C7">
      <w:pPr>
        <w:spacing w:line="240" w:lineRule="auto"/>
        <w:ind w:firstLine="698"/>
        <w:rPr>
          <w:sz w:val="12"/>
          <w:szCs w:val="12"/>
        </w:rPr>
      </w:pPr>
    </w:p>
    <w:p w:rsidR="003A7B85" w:rsidRPr="00C5648F" w:rsidRDefault="003A7B85" w:rsidP="00EF68C7">
      <w:pPr>
        <w:spacing w:line="240" w:lineRule="auto"/>
        <w:ind w:firstLine="698"/>
        <w:rPr>
          <w:sz w:val="12"/>
          <w:szCs w:val="12"/>
        </w:rPr>
      </w:pPr>
    </w:p>
    <w:tbl>
      <w:tblPr>
        <w:tblStyle w:val="afa"/>
        <w:tblW w:w="0" w:type="auto"/>
        <w:tblInd w:w="12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7"/>
      </w:tblGrid>
      <w:tr w:rsidR="006941FD" w:rsidTr="006941FD">
        <w:tc>
          <w:tcPr>
            <w:tcW w:w="2627" w:type="dxa"/>
          </w:tcPr>
          <w:p w:rsidR="006941FD" w:rsidRPr="00C5648F" w:rsidRDefault="006941FD" w:rsidP="006941FD">
            <w:pPr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Приложение №3    </w:t>
            </w:r>
          </w:p>
          <w:p w:rsidR="006941FD" w:rsidRDefault="006941FD" w:rsidP="006941FD">
            <w:pPr>
              <w:rPr>
                <w:bCs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lastRenderedPageBreak/>
              <w:t xml:space="preserve">к муниципальной программе </w:t>
            </w:r>
            <w:r w:rsidRPr="00C5648F">
              <w:rPr>
                <w:bCs/>
                <w:sz w:val="12"/>
                <w:szCs w:val="12"/>
              </w:rPr>
              <w:t>«Защита населения</w:t>
            </w:r>
          </w:p>
          <w:p w:rsidR="006941FD" w:rsidRDefault="006941FD" w:rsidP="006941FD">
            <w:pPr>
              <w:rPr>
                <w:bCs/>
                <w:sz w:val="12"/>
                <w:szCs w:val="12"/>
              </w:rPr>
            </w:pPr>
            <w:r w:rsidRPr="00C5648F">
              <w:rPr>
                <w:bCs/>
                <w:sz w:val="12"/>
                <w:szCs w:val="12"/>
              </w:rPr>
              <w:t>и территории муниципального образования</w:t>
            </w:r>
          </w:p>
          <w:p w:rsidR="006941FD" w:rsidRDefault="006941FD" w:rsidP="006941FD">
            <w:pPr>
              <w:rPr>
                <w:bCs/>
                <w:sz w:val="12"/>
                <w:szCs w:val="12"/>
              </w:rPr>
            </w:pPr>
            <w:proofErr w:type="spellStart"/>
            <w:r w:rsidRPr="00C5648F">
              <w:rPr>
                <w:bCs/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bCs/>
                <w:sz w:val="12"/>
                <w:szCs w:val="12"/>
              </w:rPr>
              <w:t xml:space="preserve"> район Оренбургской области</w:t>
            </w:r>
          </w:p>
          <w:p w:rsidR="006941FD" w:rsidRDefault="006941FD" w:rsidP="006941FD">
            <w:pPr>
              <w:rPr>
                <w:bCs/>
                <w:sz w:val="12"/>
                <w:szCs w:val="12"/>
              </w:rPr>
            </w:pPr>
            <w:r w:rsidRPr="00C5648F">
              <w:rPr>
                <w:bCs/>
                <w:sz w:val="12"/>
                <w:szCs w:val="12"/>
              </w:rPr>
              <w:t>от чрезвычайных ситуаций, обеспечение</w:t>
            </w:r>
          </w:p>
          <w:p w:rsidR="006941FD" w:rsidRDefault="006941FD" w:rsidP="006941FD">
            <w:pPr>
              <w:rPr>
                <w:bCs/>
                <w:sz w:val="12"/>
                <w:szCs w:val="12"/>
              </w:rPr>
            </w:pPr>
            <w:r w:rsidRPr="00C5648F">
              <w:rPr>
                <w:bCs/>
                <w:sz w:val="12"/>
                <w:szCs w:val="12"/>
              </w:rPr>
              <w:t>пожарной безопасности и безопасности</w:t>
            </w:r>
          </w:p>
          <w:p w:rsidR="006941FD" w:rsidRDefault="006941FD" w:rsidP="006941FD">
            <w:pPr>
              <w:rPr>
                <w:bCs/>
                <w:sz w:val="12"/>
                <w:szCs w:val="12"/>
              </w:rPr>
            </w:pPr>
            <w:r w:rsidRPr="00C5648F">
              <w:rPr>
                <w:bCs/>
                <w:sz w:val="12"/>
                <w:szCs w:val="12"/>
              </w:rPr>
              <w:t>людей на водных объектах»</w:t>
            </w:r>
          </w:p>
          <w:p w:rsidR="006941FD" w:rsidRDefault="006941FD" w:rsidP="006941FD">
            <w:pPr>
              <w:rPr>
                <w:sz w:val="12"/>
                <w:szCs w:val="12"/>
              </w:rPr>
            </w:pPr>
          </w:p>
        </w:tc>
      </w:tr>
    </w:tbl>
    <w:p w:rsidR="003A7B85" w:rsidRPr="00C5648F" w:rsidRDefault="003A7B85" w:rsidP="00EF68C7">
      <w:pPr>
        <w:pStyle w:val="132"/>
        <w:shd w:val="clear" w:color="auto" w:fill="auto"/>
        <w:spacing w:line="240" w:lineRule="auto"/>
        <w:jc w:val="center"/>
        <w:rPr>
          <w:b/>
          <w:sz w:val="12"/>
          <w:szCs w:val="12"/>
        </w:rPr>
      </w:pPr>
      <w:r w:rsidRPr="00C5648F">
        <w:rPr>
          <w:b/>
          <w:sz w:val="12"/>
          <w:szCs w:val="12"/>
        </w:rPr>
        <w:lastRenderedPageBreak/>
        <w:t xml:space="preserve">Перечень мероприятий (результатов) муниципальной программы </w:t>
      </w:r>
    </w:p>
    <w:tbl>
      <w:tblPr>
        <w:tblW w:w="148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2626"/>
        <w:gridCol w:w="2116"/>
        <w:gridCol w:w="1299"/>
        <w:gridCol w:w="1080"/>
        <w:gridCol w:w="601"/>
        <w:gridCol w:w="718"/>
        <w:gridCol w:w="688"/>
        <w:gridCol w:w="688"/>
        <w:gridCol w:w="687"/>
        <w:gridCol w:w="688"/>
        <w:gridCol w:w="688"/>
        <w:gridCol w:w="688"/>
        <w:gridCol w:w="1904"/>
      </w:tblGrid>
      <w:tr w:rsidR="003A7B85" w:rsidRPr="00C5648F" w:rsidTr="006941FD">
        <w:trPr>
          <w:trHeight w:val="240"/>
        </w:trPr>
        <w:tc>
          <w:tcPr>
            <w:tcW w:w="42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C5648F">
              <w:rPr>
                <w:sz w:val="12"/>
                <w:szCs w:val="12"/>
              </w:rPr>
              <w:t>п</w:t>
            </w:r>
            <w:proofErr w:type="spellEnd"/>
            <w:proofErr w:type="gramEnd"/>
            <w:r w:rsidRPr="00C5648F">
              <w:rPr>
                <w:sz w:val="12"/>
                <w:szCs w:val="12"/>
              </w:rPr>
              <w:t>/</w:t>
            </w:r>
            <w:proofErr w:type="spellStart"/>
            <w:r w:rsidRPr="00C5648F">
              <w:rPr>
                <w:sz w:val="12"/>
                <w:szCs w:val="12"/>
              </w:rPr>
              <w:t>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Наименование мероприятия (результата)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Характеристика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Единица измерения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Базовое значение</w:t>
            </w:r>
          </w:p>
        </w:tc>
        <w:tc>
          <w:tcPr>
            <w:tcW w:w="5446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Значения мероприятия (результата) по годам</w:t>
            </w:r>
          </w:p>
        </w:tc>
        <w:tc>
          <w:tcPr>
            <w:tcW w:w="19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color w:val="000000"/>
                <w:sz w:val="12"/>
                <w:szCs w:val="12"/>
              </w:rPr>
              <w:t xml:space="preserve">Связь с иными муниципальными программами </w:t>
            </w:r>
            <w:proofErr w:type="spellStart"/>
            <w:r w:rsidRPr="00C5648F">
              <w:rPr>
                <w:color w:val="000000"/>
                <w:sz w:val="12"/>
                <w:szCs w:val="12"/>
              </w:rPr>
              <w:t>Адамовского</w:t>
            </w:r>
            <w:proofErr w:type="spellEnd"/>
            <w:r w:rsidRPr="00C5648F">
              <w:rPr>
                <w:color w:val="000000"/>
                <w:sz w:val="12"/>
                <w:szCs w:val="12"/>
              </w:rPr>
              <w:t xml:space="preserve"> района</w:t>
            </w:r>
            <w:r w:rsidRPr="00C5648F">
              <w:rPr>
                <w:rStyle w:val="af2"/>
                <w:rFonts w:eastAsia="Calibri"/>
                <w:b/>
                <w:color w:val="000000"/>
                <w:sz w:val="12"/>
                <w:szCs w:val="12"/>
              </w:rPr>
              <w:t xml:space="preserve"> </w:t>
            </w:r>
          </w:p>
        </w:tc>
      </w:tr>
      <w:tr w:rsidR="003A7B85" w:rsidRPr="00C5648F" w:rsidTr="006941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2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2023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2025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2030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3A7B85" w:rsidRPr="00C5648F" w:rsidTr="006941FD">
        <w:tc>
          <w:tcPr>
            <w:tcW w:w="42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4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12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13</w:t>
            </w:r>
          </w:p>
        </w:tc>
      </w:tr>
      <w:tr w:rsidR="003A7B85" w:rsidRPr="00C5648F" w:rsidTr="006941FD">
        <w:tc>
          <w:tcPr>
            <w:tcW w:w="12995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Комплекс процессных мероприятий «Материально-техническое обеспечение мероприятий по защите населения и территорий от чрезвычайных ситуаций»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6941FD">
        <w:tc>
          <w:tcPr>
            <w:tcW w:w="12995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Задача структурного элемента «Обеспечение эффективного функционирования системы предупреждения и ликвидации чрезвычайных ситуаций муниципального и межмуниципального характера».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b/>
                <w:sz w:val="12"/>
                <w:szCs w:val="12"/>
              </w:rPr>
              <w:t>-</w:t>
            </w:r>
          </w:p>
        </w:tc>
      </w:tr>
      <w:tr w:rsidR="003A7B85" w:rsidRPr="00C5648F" w:rsidTr="006941FD">
        <w:tc>
          <w:tcPr>
            <w:tcW w:w="42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Мероприятие (результат): Материально-техническое обеспечение мероприятий по защите населения и территорий от чрезвычайных ситуаций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Выполнение мероприятий по защите населения и территории </w:t>
            </w:r>
            <w:proofErr w:type="spellStart"/>
            <w:r w:rsidRPr="00C5648F">
              <w:rPr>
                <w:sz w:val="12"/>
                <w:szCs w:val="12"/>
              </w:rPr>
              <w:t>Адамовского</w:t>
            </w:r>
            <w:proofErr w:type="spellEnd"/>
            <w:r w:rsidRPr="00C5648F">
              <w:rPr>
                <w:sz w:val="12"/>
                <w:szCs w:val="12"/>
              </w:rPr>
              <w:t xml:space="preserve"> района от чрезвычайных ситуаций природного и техногенного характера, </w:t>
            </w:r>
            <w:r w:rsidRPr="00C5648F">
              <w:rPr>
                <w:bCs/>
                <w:sz w:val="12"/>
                <w:szCs w:val="12"/>
              </w:rPr>
              <w:t>обеспечения пожарной безопасности</w:t>
            </w:r>
            <w:r w:rsidRPr="00C5648F">
              <w:rPr>
                <w:sz w:val="12"/>
                <w:szCs w:val="12"/>
              </w:rPr>
              <w:t>, а так же обеспечению безопасности людей на водных объектах, охране их жизни и здоровья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Процент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6941FD">
        <w:tc>
          <w:tcPr>
            <w:tcW w:w="129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Комплекс процессных мероприятий «Материально-техническое обеспечение мероприятий, проводимых в целях гражданской обороны»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3A7B85" w:rsidRPr="00C5648F" w:rsidTr="006941FD">
        <w:tc>
          <w:tcPr>
            <w:tcW w:w="129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Задача структурного элемента «</w:t>
            </w:r>
            <w:r w:rsidRPr="00C5648F">
              <w:rPr>
                <w:sz w:val="12"/>
                <w:szCs w:val="12"/>
                <w:shd w:val="clear" w:color="auto" w:fill="FFFFFF"/>
              </w:rPr>
              <w:t>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характера».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3A7B85" w:rsidRPr="00C5648F" w:rsidTr="006941FD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Мероприятие (результат): Увеличение количества населения охваченного автоматизированными системами </w:t>
            </w:r>
            <w:r w:rsidRPr="00C5648F">
              <w:rPr>
                <w:sz w:val="12"/>
                <w:szCs w:val="12"/>
                <w:shd w:val="clear" w:color="auto" w:fill="FFFFFF"/>
              </w:rPr>
              <w:t>оповещение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Увеличение зоны охвата населения техническими системами оповещения 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процент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75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76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78 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80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82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84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86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88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90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b/>
                <w:sz w:val="12"/>
                <w:szCs w:val="12"/>
              </w:rPr>
              <w:t>-</w:t>
            </w:r>
          </w:p>
        </w:tc>
      </w:tr>
      <w:tr w:rsidR="003A7B85" w:rsidRPr="00C5648F" w:rsidTr="006941FD">
        <w:tc>
          <w:tcPr>
            <w:tcW w:w="129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trike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Комплекс процессных мероприятий «Обеспечение деятельности служб защиты населения и территорий от чрезвычайных ситуаций и служб гражданской обороны»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3A7B85" w:rsidRPr="00C5648F" w:rsidTr="006941FD">
        <w:tc>
          <w:tcPr>
            <w:tcW w:w="129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Задача структурного элемента «Совершенствование функционирования </w:t>
            </w:r>
            <w:proofErr w:type="spellStart"/>
            <w:r w:rsidRPr="00C5648F">
              <w:rPr>
                <w:sz w:val="12"/>
                <w:szCs w:val="12"/>
              </w:rPr>
              <w:t>Адамовского</w:t>
            </w:r>
            <w:proofErr w:type="spellEnd"/>
            <w:r w:rsidRPr="00C5648F">
              <w:rPr>
                <w:sz w:val="12"/>
                <w:szCs w:val="12"/>
              </w:rPr>
              <w:t xml:space="preserve"> муниципального звена ОТП РСЧС».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3A7B85" w:rsidRPr="00C5648F" w:rsidTr="006941FD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Мероприятие (результат): Увеличение эффективности реагирования  </w:t>
            </w:r>
            <w:proofErr w:type="spellStart"/>
            <w:r w:rsidRPr="00C5648F">
              <w:rPr>
                <w:sz w:val="12"/>
                <w:szCs w:val="12"/>
              </w:rPr>
              <w:t>Адамовского</w:t>
            </w:r>
            <w:proofErr w:type="spellEnd"/>
            <w:r w:rsidRPr="00C5648F">
              <w:rPr>
                <w:sz w:val="12"/>
                <w:szCs w:val="12"/>
              </w:rPr>
              <w:t xml:space="preserve"> муниципального звена ОТП РСЧС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Обеспечение оперативного взаимодействия ЕДДС МО </w:t>
            </w:r>
            <w:proofErr w:type="spellStart"/>
            <w:r w:rsidRPr="00C5648F">
              <w:rPr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sz w:val="12"/>
                <w:szCs w:val="12"/>
              </w:rPr>
              <w:t xml:space="preserve"> район с населением, дежурно-диспетчерскими службами организаций, привлекаемыми силами и средствами, вышестоящими органами управления МЧС России по Оренбургской области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Процент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67</w:t>
            </w:r>
          </w:p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68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70 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72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74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76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78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80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82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</w:tbl>
    <w:p w:rsidR="003A7B85" w:rsidRPr="00C5648F" w:rsidRDefault="003A7B85" w:rsidP="00EF68C7">
      <w:pPr>
        <w:pStyle w:val="132"/>
        <w:shd w:val="clear" w:color="auto" w:fill="auto"/>
        <w:spacing w:line="240" w:lineRule="auto"/>
        <w:jc w:val="center"/>
        <w:rPr>
          <w:b/>
          <w:sz w:val="12"/>
          <w:szCs w:val="12"/>
        </w:rPr>
      </w:pPr>
    </w:p>
    <w:p w:rsidR="003A7B85" w:rsidRPr="00C5648F" w:rsidRDefault="003A7B85" w:rsidP="00EF68C7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sz w:val="12"/>
          <w:szCs w:val="12"/>
        </w:rPr>
      </w:pPr>
    </w:p>
    <w:tbl>
      <w:tblPr>
        <w:tblStyle w:val="afa"/>
        <w:tblW w:w="0" w:type="auto"/>
        <w:tblInd w:w="12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5"/>
      </w:tblGrid>
      <w:tr w:rsidR="006941FD" w:rsidTr="006941FD">
        <w:tc>
          <w:tcPr>
            <w:tcW w:w="2485" w:type="dxa"/>
          </w:tcPr>
          <w:p w:rsidR="006941FD" w:rsidRPr="00C5648F" w:rsidRDefault="006941FD" w:rsidP="006941FD">
            <w:pPr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Приложение №4     </w:t>
            </w:r>
          </w:p>
          <w:p w:rsidR="006941FD" w:rsidRDefault="006941FD" w:rsidP="006941FD">
            <w:pPr>
              <w:autoSpaceDE w:val="0"/>
              <w:autoSpaceDN w:val="0"/>
              <w:adjustRightInd w:val="0"/>
              <w:rPr>
                <w:bCs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к муниципальной программе </w:t>
            </w:r>
            <w:r w:rsidRPr="00C5648F">
              <w:rPr>
                <w:bCs/>
                <w:sz w:val="12"/>
                <w:szCs w:val="12"/>
              </w:rPr>
              <w:t>«Защита населения</w:t>
            </w:r>
          </w:p>
          <w:p w:rsidR="006941FD" w:rsidRDefault="006941FD" w:rsidP="006941FD">
            <w:pPr>
              <w:autoSpaceDE w:val="0"/>
              <w:autoSpaceDN w:val="0"/>
              <w:adjustRightInd w:val="0"/>
              <w:rPr>
                <w:bCs/>
                <w:sz w:val="12"/>
                <w:szCs w:val="12"/>
              </w:rPr>
            </w:pPr>
            <w:r w:rsidRPr="00C5648F">
              <w:rPr>
                <w:bCs/>
                <w:sz w:val="12"/>
                <w:szCs w:val="12"/>
              </w:rPr>
              <w:t>и территории муниципального образования</w:t>
            </w:r>
          </w:p>
          <w:p w:rsidR="006941FD" w:rsidRDefault="006941FD" w:rsidP="006941FD">
            <w:pPr>
              <w:autoSpaceDE w:val="0"/>
              <w:autoSpaceDN w:val="0"/>
              <w:adjustRightInd w:val="0"/>
              <w:rPr>
                <w:bCs/>
                <w:sz w:val="12"/>
                <w:szCs w:val="12"/>
              </w:rPr>
            </w:pPr>
            <w:proofErr w:type="spellStart"/>
            <w:r w:rsidRPr="00C5648F">
              <w:rPr>
                <w:bCs/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bCs/>
                <w:sz w:val="12"/>
                <w:szCs w:val="12"/>
              </w:rPr>
              <w:t xml:space="preserve"> район Оренбургской области</w:t>
            </w:r>
          </w:p>
          <w:p w:rsidR="006941FD" w:rsidRDefault="006941FD" w:rsidP="006941FD">
            <w:pPr>
              <w:autoSpaceDE w:val="0"/>
              <w:autoSpaceDN w:val="0"/>
              <w:adjustRightInd w:val="0"/>
              <w:rPr>
                <w:bCs/>
                <w:sz w:val="12"/>
                <w:szCs w:val="12"/>
              </w:rPr>
            </w:pPr>
            <w:r w:rsidRPr="00C5648F">
              <w:rPr>
                <w:bCs/>
                <w:sz w:val="12"/>
                <w:szCs w:val="12"/>
              </w:rPr>
              <w:t>от чрезвычайных ситуаций, обеспечение</w:t>
            </w:r>
          </w:p>
          <w:p w:rsidR="006941FD" w:rsidRDefault="006941FD" w:rsidP="006941FD">
            <w:pPr>
              <w:autoSpaceDE w:val="0"/>
              <w:autoSpaceDN w:val="0"/>
              <w:adjustRightInd w:val="0"/>
              <w:rPr>
                <w:bCs/>
                <w:sz w:val="12"/>
                <w:szCs w:val="12"/>
              </w:rPr>
            </w:pPr>
            <w:r w:rsidRPr="00C5648F">
              <w:rPr>
                <w:bCs/>
                <w:sz w:val="12"/>
                <w:szCs w:val="12"/>
              </w:rPr>
              <w:t>пожарной безопасности и безопасности</w:t>
            </w:r>
          </w:p>
          <w:p w:rsidR="006941FD" w:rsidRDefault="006941FD" w:rsidP="006941FD">
            <w:pPr>
              <w:autoSpaceDE w:val="0"/>
              <w:autoSpaceDN w:val="0"/>
              <w:adjustRightInd w:val="0"/>
              <w:rPr>
                <w:bCs/>
                <w:sz w:val="12"/>
                <w:szCs w:val="12"/>
              </w:rPr>
            </w:pPr>
            <w:r w:rsidRPr="00C5648F">
              <w:rPr>
                <w:bCs/>
                <w:sz w:val="12"/>
                <w:szCs w:val="12"/>
              </w:rPr>
              <w:t>людей на водных объектах»</w:t>
            </w:r>
          </w:p>
          <w:p w:rsidR="006941FD" w:rsidRDefault="006941FD" w:rsidP="006941FD">
            <w:pPr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</w:rPr>
            </w:pPr>
          </w:p>
        </w:tc>
      </w:tr>
    </w:tbl>
    <w:p w:rsidR="003A7B85" w:rsidRPr="00C5648F" w:rsidRDefault="003A7B85" w:rsidP="00EF68C7">
      <w:pPr>
        <w:pStyle w:val="a9"/>
        <w:spacing w:line="240" w:lineRule="auto"/>
        <w:ind w:left="0"/>
        <w:jc w:val="center"/>
        <w:rPr>
          <w:sz w:val="12"/>
          <w:szCs w:val="12"/>
        </w:rPr>
      </w:pPr>
      <w:r w:rsidRPr="00C5648F">
        <w:rPr>
          <w:sz w:val="12"/>
          <w:szCs w:val="12"/>
        </w:rPr>
        <w:t xml:space="preserve">Финансовое обеспечение муниципальной программы </w:t>
      </w:r>
      <w:proofErr w:type="spellStart"/>
      <w:r w:rsidRPr="00C5648F">
        <w:rPr>
          <w:sz w:val="12"/>
          <w:szCs w:val="12"/>
        </w:rPr>
        <w:t>Адамовского</w:t>
      </w:r>
      <w:proofErr w:type="spellEnd"/>
      <w:r w:rsidRPr="00C5648F">
        <w:rPr>
          <w:sz w:val="12"/>
          <w:szCs w:val="12"/>
        </w:rPr>
        <w:t xml:space="preserve"> района</w:t>
      </w:r>
    </w:p>
    <w:p w:rsidR="003A7B85" w:rsidRPr="00C5648F" w:rsidRDefault="003A7B85" w:rsidP="00EF68C7">
      <w:pPr>
        <w:pStyle w:val="132"/>
        <w:shd w:val="clear" w:color="auto" w:fill="auto"/>
        <w:spacing w:line="240" w:lineRule="auto"/>
        <w:jc w:val="center"/>
        <w:rPr>
          <w:b/>
          <w:sz w:val="12"/>
          <w:szCs w:val="12"/>
        </w:rPr>
      </w:pPr>
    </w:p>
    <w:p w:rsidR="003A7B85" w:rsidRPr="00C5648F" w:rsidRDefault="003A7B85" w:rsidP="00EF68C7">
      <w:pPr>
        <w:spacing w:line="240" w:lineRule="auto"/>
        <w:jc w:val="right"/>
        <w:rPr>
          <w:sz w:val="12"/>
          <w:szCs w:val="12"/>
        </w:rPr>
      </w:pPr>
      <w:r w:rsidRPr="00C5648F">
        <w:rPr>
          <w:sz w:val="12"/>
          <w:szCs w:val="12"/>
        </w:rPr>
        <w:t>тыс. рублей</w:t>
      </w:r>
    </w:p>
    <w:tbl>
      <w:tblPr>
        <w:tblW w:w="1558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2976"/>
        <w:gridCol w:w="2033"/>
        <w:gridCol w:w="567"/>
        <w:gridCol w:w="1474"/>
        <w:gridCol w:w="709"/>
        <w:gridCol w:w="709"/>
        <w:gridCol w:w="709"/>
        <w:gridCol w:w="708"/>
        <w:gridCol w:w="709"/>
        <w:gridCol w:w="709"/>
        <w:gridCol w:w="709"/>
        <w:gridCol w:w="708"/>
        <w:gridCol w:w="1134"/>
        <w:gridCol w:w="1309"/>
      </w:tblGrid>
      <w:tr w:rsidR="003A7B85" w:rsidRPr="00C5648F" w:rsidTr="006941FD">
        <w:trPr>
          <w:trHeight w:val="240"/>
        </w:trPr>
        <w:tc>
          <w:tcPr>
            <w:tcW w:w="426" w:type="dxa"/>
            <w:vMerge w:val="restart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C5648F">
              <w:rPr>
                <w:sz w:val="12"/>
                <w:szCs w:val="12"/>
              </w:rPr>
              <w:t>п</w:t>
            </w:r>
            <w:proofErr w:type="spellEnd"/>
            <w:proofErr w:type="gramEnd"/>
            <w:r w:rsidRPr="00C5648F">
              <w:rPr>
                <w:sz w:val="12"/>
                <w:szCs w:val="12"/>
              </w:rPr>
              <w:t>/</w:t>
            </w:r>
            <w:proofErr w:type="spellStart"/>
            <w:r w:rsidRPr="00C5648F">
              <w:rPr>
                <w:sz w:val="12"/>
                <w:szCs w:val="12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033" w:type="dxa"/>
            <w:vMerge w:val="restart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041" w:type="dxa"/>
            <w:gridSpan w:val="2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Код бюджетной квалификации</w:t>
            </w:r>
          </w:p>
        </w:tc>
        <w:tc>
          <w:tcPr>
            <w:tcW w:w="6804" w:type="dxa"/>
            <w:gridSpan w:val="9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Объем финансового обеспечения по годам реализации, тыс. рублей</w:t>
            </w:r>
          </w:p>
        </w:tc>
        <w:tc>
          <w:tcPr>
            <w:tcW w:w="1309" w:type="dxa"/>
            <w:vMerge w:val="restart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color w:val="000000"/>
                <w:sz w:val="12"/>
                <w:szCs w:val="12"/>
              </w:rPr>
              <w:t xml:space="preserve">Связь с иными муниципальными программами </w:t>
            </w:r>
            <w:proofErr w:type="spellStart"/>
            <w:r w:rsidRPr="00C5648F">
              <w:rPr>
                <w:color w:val="000000"/>
                <w:sz w:val="12"/>
                <w:szCs w:val="12"/>
              </w:rPr>
              <w:t>Адамовского</w:t>
            </w:r>
            <w:proofErr w:type="spellEnd"/>
            <w:r w:rsidRPr="00C5648F">
              <w:rPr>
                <w:color w:val="000000"/>
                <w:sz w:val="12"/>
                <w:szCs w:val="12"/>
              </w:rPr>
              <w:t xml:space="preserve"> района</w:t>
            </w:r>
          </w:p>
        </w:tc>
      </w:tr>
      <w:tr w:rsidR="003A7B85" w:rsidRPr="00C5648F" w:rsidTr="006941FD">
        <w:tc>
          <w:tcPr>
            <w:tcW w:w="426" w:type="dxa"/>
            <w:vMerge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76" w:type="dxa"/>
            <w:vMerge/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33" w:type="dxa"/>
            <w:vMerge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ГРБС</w:t>
            </w:r>
          </w:p>
        </w:tc>
        <w:tc>
          <w:tcPr>
            <w:tcW w:w="147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ЦСР</w:t>
            </w:r>
          </w:p>
        </w:tc>
        <w:tc>
          <w:tcPr>
            <w:tcW w:w="709" w:type="dxa"/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2023</w:t>
            </w:r>
          </w:p>
        </w:tc>
        <w:tc>
          <w:tcPr>
            <w:tcW w:w="709" w:type="dxa"/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2024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2025</w:t>
            </w: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2026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2028</w:t>
            </w:r>
          </w:p>
        </w:tc>
        <w:tc>
          <w:tcPr>
            <w:tcW w:w="709" w:type="dxa"/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2029</w:t>
            </w:r>
          </w:p>
        </w:tc>
        <w:tc>
          <w:tcPr>
            <w:tcW w:w="708" w:type="dxa"/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2030</w:t>
            </w:r>
          </w:p>
        </w:tc>
        <w:tc>
          <w:tcPr>
            <w:tcW w:w="1134" w:type="dxa"/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Всего</w:t>
            </w:r>
          </w:p>
        </w:tc>
        <w:tc>
          <w:tcPr>
            <w:tcW w:w="1309" w:type="dxa"/>
            <w:vMerge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3A7B85" w:rsidRPr="00C5648F" w:rsidTr="006941FD">
        <w:tc>
          <w:tcPr>
            <w:tcW w:w="426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</w:t>
            </w:r>
          </w:p>
        </w:tc>
        <w:tc>
          <w:tcPr>
            <w:tcW w:w="2976" w:type="dxa"/>
            <w:shd w:val="clear" w:color="auto" w:fill="FFFFFF"/>
            <w:hideMark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</w:t>
            </w:r>
          </w:p>
        </w:tc>
        <w:tc>
          <w:tcPr>
            <w:tcW w:w="2033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4</w:t>
            </w:r>
          </w:p>
        </w:tc>
        <w:tc>
          <w:tcPr>
            <w:tcW w:w="147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12</w:t>
            </w: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14</w:t>
            </w:r>
          </w:p>
        </w:tc>
        <w:tc>
          <w:tcPr>
            <w:tcW w:w="13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15</w:t>
            </w:r>
          </w:p>
        </w:tc>
      </w:tr>
      <w:tr w:rsidR="001A3208" w:rsidRPr="00C5648F" w:rsidTr="001A3208">
        <w:trPr>
          <w:trHeight w:val="544"/>
        </w:trPr>
        <w:tc>
          <w:tcPr>
            <w:tcW w:w="426" w:type="dxa"/>
            <w:shd w:val="clear" w:color="auto" w:fill="FFFFFF"/>
          </w:tcPr>
          <w:p w:rsidR="001A3208" w:rsidRPr="00C5648F" w:rsidRDefault="001A3208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976" w:type="dxa"/>
            <w:shd w:val="clear" w:color="auto" w:fill="FFFFFF"/>
            <w:hideMark/>
          </w:tcPr>
          <w:p w:rsidR="001A3208" w:rsidRPr="00C5648F" w:rsidRDefault="001A3208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bCs/>
                <w:sz w:val="12"/>
                <w:szCs w:val="12"/>
              </w:rPr>
              <w:t xml:space="preserve">Защита населения и территории муниципального образования </w:t>
            </w:r>
            <w:proofErr w:type="spellStart"/>
            <w:r w:rsidRPr="00C5648F">
              <w:rPr>
                <w:bCs/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bCs/>
                <w:sz w:val="12"/>
                <w:szCs w:val="12"/>
              </w:rPr>
              <w:t xml:space="preserve"> район Оренбургской области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2033" w:type="dxa"/>
            <w:shd w:val="clear" w:color="auto" w:fill="FFFFFF"/>
          </w:tcPr>
          <w:p w:rsidR="001A3208" w:rsidRPr="00C5648F" w:rsidRDefault="001A3208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всего, в том числе:</w:t>
            </w:r>
          </w:p>
          <w:p w:rsidR="001A3208" w:rsidRPr="00C5648F" w:rsidRDefault="001A3208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C5648F">
              <w:rPr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sz w:val="12"/>
                <w:szCs w:val="12"/>
              </w:rPr>
              <w:t xml:space="preserve"> район  Оренбургской области</w:t>
            </w:r>
          </w:p>
        </w:tc>
        <w:tc>
          <w:tcPr>
            <w:tcW w:w="567" w:type="dxa"/>
            <w:shd w:val="clear" w:color="auto" w:fill="FFFFFF"/>
          </w:tcPr>
          <w:p w:rsidR="001A3208" w:rsidRPr="00C5648F" w:rsidRDefault="001A3208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111</w:t>
            </w:r>
          </w:p>
        </w:tc>
        <w:tc>
          <w:tcPr>
            <w:tcW w:w="1474" w:type="dxa"/>
            <w:shd w:val="clear" w:color="auto" w:fill="FFFFFF"/>
          </w:tcPr>
          <w:p w:rsidR="001A3208" w:rsidRPr="00C5648F" w:rsidRDefault="001A3208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10 0 00 00000</w:t>
            </w:r>
          </w:p>
        </w:tc>
        <w:tc>
          <w:tcPr>
            <w:tcW w:w="709" w:type="dxa"/>
            <w:shd w:val="clear" w:color="auto" w:fill="FFFFFF"/>
            <w:hideMark/>
          </w:tcPr>
          <w:p w:rsidR="001A3208" w:rsidRPr="00C5648F" w:rsidRDefault="001A3208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3595,0</w:t>
            </w:r>
          </w:p>
        </w:tc>
        <w:tc>
          <w:tcPr>
            <w:tcW w:w="709" w:type="dxa"/>
            <w:shd w:val="clear" w:color="auto" w:fill="FFFFFF"/>
            <w:hideMark/>
          </w:tcPr>
          <w:p w:rsidR="001A3208" w:rsidRPr="00C5648F" w:rsidRDefault="001A3208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4316,2</w:t>
            </w:r>
          </w:p>
        </w:tc>
        <w:tc>
          <w:tcPr>
            <w:tcW w:w="709" w:type="dxa"/>
            <w:shd w:val="clear" w:color="auto" w:fill="FFFFFF"/>
          </w:tcPr>
          <w:p w:rsidR="001A3208" w:rsidRPr="00C5648F" w:rsidRDefault="001A3208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4296,2</w:t>
            </w:r>
          </w:p>
        </w:tc>
        <w:tc>
          <w:tcPr>
            <w:tcW w:w="708" w:type="dxa"/>
            <w:shd w:val="clear" w:color="auto" w:fill="FFFFFF"/>
          </w:tcPr>
          <w:p w:rsidR="001A3208" w:rsidRPr="00C5648F" w:rsidRDefault="001A3208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4296,2</w:t>
            </w:r>
          </w:p>
        </w:tc>
        <w:tc>
          <w:tcPr>
            <w:tcW w:w="709" w:type="dxa"/>
            <w:shd w:val="clear" w:color="auto" w:fill="FFFFFF"/>
          </w:tcPr>
          <w:p w:rsidR="001A3208" w:rsidRPr="00C5648F" w:rsidRDefault="001A3208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3548,8</w:t>
            </w:r>
          </w:p>
        </w:tc>
        <w:tc>
          <w:tcPr>
            <w:tcW w:w="709" w:type="dxa"/>
            <w:shd w:val="clear" w:color="auto" w:fill="FFFFFF"/>
          </w:tcPr>
          <w:p w:rsidR="001A3208" w:rsidRPr="00C5648F" w:rsidRDefault="001A3208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3548,8</w:t>
            </w:r>
          </w:p>
        </w:tc>
        <w:tc>
          <w:tcPr>
            <w:tcW w:w="709" w:type="dxa"/>
            <w:shd w:val="clear" w:color="auto" w:fill="FFFFFF"/>
            <w:hideMark/>
          </w:tcPr>
          <w:p w:rsidR="001A3208" w:rsidRPr="00C5648F" w:rsidRDefault="001A3208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3548,8</w:t>
            </w:r>
          </w:p>
        </w:tc>
        <w:tc>
          <w:tcPr>
            <w:tcW w:w="708" w:type="dxa"/>
            <w:shd w:val="clear" w:color="auto" w:fill="FFFFFF"/>
            <w:hideMark/>
          </w:tcPr>
          <w:p w:rsidR="001A3208" w:rsidRPr="00C5648F" w:rsidRDefault="001A3208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3548,8</w:t>
            </w:r>
          </w:p>
        </w:tc>
        <w:tc>
          <w:tcPr>
            <w:tcW w:w="1134" w:type="dxa"/>
            <w:shd w:val="clear" w:color="auto" w:fill="FFFFFF"/>
            <w:hideMark/>
          </w:tcPr>
          <w:p w:rsidR="001A3208" w:rsidRPr="00C5648F" w:rsidRDefault="001A3208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30698,8</w:t>
            </w:r>
          </w:p>
        </w:tc>
        <w:tc>
          <w:tcPr>
            <w:tcW w:w="1309" w:type="dxa"/>
            <w:shd w:val="clear" w:color="auto" w:fill="FFFFFF"/>
          </w:tcPr>
          <w:p w:rsidR="001A3208" w:rsidRPr="00C5648F" w:rsidRDefault="001A3208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  <w:p w:rsidR="001A3208" w:rsidRPr="00C5648F" w:rsidRDefault="001A3208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6941FD">
        <w:trPr>
          <w:trHeight w:val="412"/>
        </w:trPr>
        <w:tc>
          <w:tcPr>
            <w:tcW w:w="426" w:type="dxa"/>
            <w:shd w:val="clear" w:color="auto" w:fill="auto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Комплекс процессных мероприятий «Материально-техническое обеспечение мероприятий по защите населения и территорий от чрезвычайных ситуаций»</w:t>
            </w:r>
          </w:p>
        </w:tc>
        <w:tc>
          <w:tcPr>
            <w:tcW w:w="2033" w:type="dxa"/>
            <w:shd w:val="clear" w:color="auto" w:fill="auto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111</w:t>
            </w:r>
          </w:p>
        </w:tc>
        <w:tc>
          <w:tcPr>
            <w:tcW w:w="1474" w:type="dxa"/>
            <w:shd w:val="clear" w:color="auto" w:fill="auto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10 4 01 00000</w:t>
            </w:r>
          </w:p>
        </w:tc>
        <w:tc>
          <w:tcPr>
            <w:tcW w:w="709" w:type="dxa"/>
            <w:shd w:val="clear" w:color="auto" w:fill="auto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65,8</w:t>
            </w:r>
          </w:p>
        </w:tc>
        <w:tc>
          <w:tcPr>
            <w:tcW w:w="709" w:type="dxa"/>
            <w:shd w:val="clear" w:color="auto" w:fill="auto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110</w:t>
            </w:r>
          </w:p>
        </w:tc>
        <w:tc>
          <w:tcPr>
            <w:tcW w:w="709" w:type="dxa"/>
            <w:shd w:val="clear" w:color="auto" w:fill="auto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90</w:t>
            </w:r>
          </w:p>
        </w:tc>
        <w:tc>
          <w:tcPr>
            <w:tcW w:w="708" w:type="dxa"/>
            <w:shd w:val="clear" w:color="auto" w:fill="auto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355,8</w:t>
            </w:r>
          </w:p>
        </w:tc>
        <w:tc>
          <w:tcPr>
            <w:tcW w:w="1309" w:type="dxa"/>
            <w:shd w:val="clear" w:color="auto" w:fill="auto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6941FD">
        <w:tc>
          <w:tcPr>
            <w:tcW w:w="426" w:type="dxa"/>
            <w:vMerge w:val="restart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1.1.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«Приобретение материально-технических средств и </w:t>
            </w:r>
            <w:r w:rsidRPr="00C5648F">
              <w:rPr>
                <w:sz w:val="12"/>
                <w:szCs w:val="12"/>
              </w:rPr>
              <w:lastRenderedPageBreak/>
              <w:t>оборудования в целях обеспечения мероприятий для безопасности людей на водных объектах»</w:t>
            </w:r>
          </w:p>
        </w:tc>
        <w:tc>
          <w:tcPr>
            <w:tcW w:w="2033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lastRenderedPageBreak/>
              <w:t>(всего),</w:t>
            </w:r>
          </w:p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lastRenderedPageBreak/>
              <w:t>в том числе:</w:t>
            </w:r>
          </w:p>
        </w:tc>
        <w:tc>
          <w:tcPr>
            <w:tcW w:w="567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lastRenderedPageBreak/>
              <w:t>111</w:t>
            </w:r>
          </w:p>
        </w:tc>
        <w:tc>
          <w:tcPr>
            <w:tcW w:w="147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10 4 01 21110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19,5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30</w:t>
            </w: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109,5</w:t>
            </w:r>
          </w:p>
        </w:tc>
        <w:tc>
          <w:tcPr>
            <w:tcW w:w="13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6941FD">
        <w:trPr>
          <w:trHeight w:val="337"/>
        </w:trPr>
        <w:tc>
          <w:tcPr>
            <w:tcW w:w="426" w:type="dxa"/>
            <w:vMerge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33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C5648F">
              <w:rPr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sz w:val="12"/>
                <w:szCs w:val="12"/>
              </w:rPr>
              <w:t xml:space="preserve"> район  Оренбургской области</w:t>
            </w:r>
          </w:p>
        </w:tc>
        <w:tc>
          <w:tcPr>
            <w:tcW w:w="567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47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3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6941FD">
        <w:tc>
          <w:tcPr>
            <w:tcW w:w="426" w:type="dxa"/>
            <w:vMerge w:val="restart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1.2.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«Приобретение материально-технических средств и оборудования в целях обеспечения мероприятий </w:t>
            </w:r>
            <w:r w:rsidRPr="00C5648F">
              <w:rPr>
                <w:bCs/>
                <w:sz w:val="12"/>
                <w:szCs w:val="12"/>
              </w:rPr>
              <w:t xml:space="preserve">для </w:t>
            </w:r>
            <w:r w:rsidRPr="00C5648F">
              <w:rPr>
                <w:sz w:val="12"/>
                <w:szCs w:val="12"/>
              </w:rPr>
              <w:t xml:space="preserve"> обеспечения пожарной безопасности»</w:t>
            </w:r>
          </w:p>
        </w:tc>
        <w:tc>
          <w:tcPr>
            <w:tcW w:w="2033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(всего),</w:t>
            </w:r>
          </w:p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в том числе:</w:t>
            </w:r>
          </w:p>
        </w:tc>
        <w:tc>
          <w:tcPr>
            <w:tcW w:w="567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111</w:t>
            </w:r>
          </w:p>
        </w:tc>
        <w:tc>
          <w:tcPr>
            <w:tcW w:w="147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10 4 01 21120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19,9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30</w:t>
            </w: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109,9</w:t>
            </w:r>
          </w:p>
        </w:tc>
        <w:tc>
          <w:tcPr>
            <w:tcW w:w="13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6941FD">
        <w:trPr>
          <w:trHeight w:val="434"/>
        </w:trPr>
        <w:tc>
          <w:tcPr>
            <w:tcW w:w="426" w:type="dxa"/>
            <w:vMerge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33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C5648F">
              <w:rPr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sz w:val="12"/>
                <w:szCs w:val="12"/>
              </w:rPr>
              <w:t xml:space="preserve"> район  Оренбургской области</w:t>
            </w:r>
          </w:p>
        </w:tc>
        <w:tc>
          <w:tcPr>
            <w:tcW w:w="567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7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6941FD">
        <w:tc>
          <w:tcPr>
            <w:tcW w:w="426" w:type="dxa"/>
            <w:vMerge w:val="restart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1.3.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«Приобретение материально-технических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последствий, а также повышение квалификации и уровня знаний руководителей и специалистов </w:t>
            </w:r>
            <w:proofErr w:type="spellStart"/>
            <w:r w:rsidRPr="00C5648F">
              <w:rPr>
                <w:sz w:val="12"/>
                <w:szCs w:val="12"/>
              </w:rPr>
              <w:t>Адамовского</w:t>
            </w:r>
            <w:proofErr w:type="spellEnd"/>
            <w:r w:rsidRPr="00C5648F">
              <w:rPr>
                <w:sz w:val="12"/>
                <w:szCs w:val="12"/>
              </w:rPr>
              <w:t xml:space="preserve"> муниципального звена ОТП РСЧС»</w:t>
            </w:r>
          </w:p>
        </w:tc>
        <w:tc>
          <w:tcPr>
            <w:tcW w:w="2033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(всего),</w:t>
            </w:r>
          </w:p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в том числе:</w:t>
            </w:r>
          </w:p>
        </w:tc>
        <w:tc>
          <w:tcPr>
            <w:tcW w:w="567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111</w:t>
            </w:r>
          </w:p>
        </w:tc>
        <w:tc>
          <w:tcPr>
            <w:tcW w:w="147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10 4 01 21130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26,4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50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30</w:t>
            </w: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136,4</w:t>
            </w:r>
          </w:p>
        </w:tc>
        <w:tc>
          <w:tcPr>
            <w:tcW w:w="13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6941FD">
        <w:trPr>
          <w:trHeight w:val="629"/>
        </w:trPr>
        <w:tc>
          <w:tcPr>
            <w:tcW w:w="426" w:type="dxa"/>
            <w:vMerge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33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C5648F">
              <w:rPr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sz w:val="12"/>
                <w:szCs w:val="12"/>
              </w:rPr>
              <w:t xml:space="preserve"> район  Оренбургской области</w:t>
            </w:r>
          </w:p>
        </w:tc>
        <w:tc>
          <w:tcPr>
            <w:tcW w:w="567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7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6941FD">
        <w:tc>
          <w:tcPr>
            <w:tcW w:w="426" w:type="dxa"/>
            <w:vMerge w:val="restart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2.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Комплекс процессных мероприятий «Материально-техническое обеспечение мероприятий, проводимых в целях гражданской обороны»</w:t>
            </w:r>
          </w:p>
        </w:tc>
        <w:tc>
          <w:tcPr>
            <w:tcW w:w="2033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всего, в том числе (при необходимости):</w:t>
            </w:r>
          </w:p>
        </w:tc>
        <w:tc>
          <w:tcPr>
            <w:tcW w:w="567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111</w:t>
            </w:r>
          </w:p>
        </w:tc>
        <w:tc>
          <w:tcPr>
            <w:tcW w:w="147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10 4 02 00000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29,5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52,0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52,0</w:t>
            </w: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52,0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185,5</w:t>
            </w:r>
          </w:p>
        </w:tc>
        <w:tc>
          <w:tcPr>
            <w:tcW w:w="13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6941FD">
        <w:trPr>
          <w:trHeight w:val="460"/>
        </w:trPr>
        <w:tc>
          <w:tcPr>
            <w:tcW w:w="426" w:type="dxa"/>
            <w:vMerge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33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C5648F">
              <w:rPr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sz w:val="12"/>
                <w:szCs w:val="12"/>
              </w:rPr>
              <w:t xml:space="preserve"> район  Оренбургской области</w:t>
            </w:r>
          </w:p>
        </w:tc>
        <w:tc>
          <w:tcPr>
            <w:tcW w:w="567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7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6941FD">
        <w:tc>
          <w:tcPr>
            <w:tcW w:w="426" w:type="dxa"/>
            <w:vMerge w:val="restart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2.1.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«Приобретение, установка и обслуживание </w:t>
            </w:r>
            <w:proofErr w:type="gramStart"/>
            <w:r w:rsidRPr="00C5648F">
              <w:rPr>
                <w:sz w:val="12"/>
                <w:szCs w:val="12"/>
              </w:rPr>
              <w:t>технический</w:t>
            </w:r>
            <w:proofErr w:type="gramEnd"/>
            <w:r w:rsidRPr="00C5648F">
              <w:rPr>
                <w:sz w:val="12"/>
                <w:szCs w:val="12"/>
              </w:rPr>
              <w:t xml:space="preserve"> средств и оборудования оповещения гражданской обороны»</w:t>
            </w:r>
          </w:p>
        </w:tc>
        <w:tc>
          <w:tcPr>
            <w:tcW w:w="2033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(всего),</w:t>
            </w:r>
          </w:p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в том числе:</w:t>
            </w:r>
          </w:p>
        </w:tc>
        <w:tc>
          <w:tcPr>
            <w:tcW w:w="567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111</w:t>
            </w:r>
          </w:p>
        </w:tc>
        <w:tc>
          <w:tcPr>
            <w:tcW w:w="147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10 4 02 21150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29,5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52,0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52,0</w:t>
            </w: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52,0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185,5</w:t>
            </w:r>
          </w:p>
        </w:tc>
        <w:tc>
          <w:tcPr>
            <w:tcW w:w="13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6941FD">
        <w:trPr>
          <w:trHeight w:val="358"/>
        </w:trPr>
        <w:tc>
          <w:tcPr>
            <w:tcW w:w="426" w:type="dxa"/>
            <w:vMerge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33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C5648F">
              <w:rPr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sz w:val="12"/>
                <w:szCs w:val="12"/>
              </w:rPr>
              <w:t xml:space="preserve"> район  </w:t>
            </w:r>
            <w:proofErr w:type="gramStart"/>
            <w:r w:rsidRPr="00C5648F">
              <w:rPr>
                <w:sz w:val="12"/>
                <w:szCs w:val="12"/>
              </w:rPr>
              <w:t>Оренбургской</w:t>
            </w:r>
            <w:proofErr w:type="gramEnd"/>
          </w:p>
        </w:tc>
        <w:tc>
          <w:tcPr>
            <w:tcW w:w="567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7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6941FD">
        <w:tc>
          <w:tcPr>
            <w:tcW w:w="426" w:type="dxa"/>
            <w:vMerge w:val="restart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3.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Комплекс процессных мероприятий «Обеспечение деятельности служб защиты населения и территорий от чрезвычайных ситуаций и служб гражданской обороны»</w:t>
            </w:r>
          </w:p>
        </w:tc>
        <w:tc>
          <w:tcPr>
            <w:tcW w:w="2033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всего, в том числе (при необходимости):</w:t>
            </w:r>
          </w:p>
        </w:tc>
        <w:tc>
          <w:tcPr>
            <w:tcW w:w="567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111</w:t>
            </w:r>
          </w:p>
        </w:tc>
        <w:tc>
          <w:tcPr>
            <w:tcW w:w="147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10 4 03 00000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3499,8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4154,2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4154,2</w:t>
            </w: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4154,2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3548,8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3548,8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3548,8</w:t>
            </w: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3548,8</w:t>
            </w:r>
          </w:p>
        </w:tc>
        <w:tc>
          <w:tcPr>
            <w:tcW w:w="113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30157,6</w:t>
            </w:r>
          </w:p>
        </w:tc>
        <w:tc>
          <w:tcPr>
            <w:tcW w:w="13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6941FD">
        <w:trPr>
          <w:trHeight w:val="426"/>
        </w:trPr>
        <w:tc>
          <w:tcPr>
            <w:tcW w:w="426" w:type="dxa"/>
            <w:vMerge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33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C5648F">
              <w:rPr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sz w:val="12"/>
                <w:szCs w:val="12"/>
              </w:rPr>
              <w:t xml:space="preserve"> район  </w:t>
            </w:r>
            <w:proofErr w:type="gramStart"/>
            <w:r w:rsidRPr="00C5648F">
              <w:rPr>
                <w:sz w:val="12"/>
                <w:szCs w:val="12"/>
              </w:rPr>
              <w:t>Оренбургской</w:t>
            </w:r>
            <w:proofErr w:type="gramEnd"/>
          </w:p>
        </w:tc>
        <w:tc>
          <w:tcPr>
            <w:tcW w:w="567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7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6941FD">
        <w:tc>
          <w:tcPr>
            <w:tcW w:w="426" w:type="dxa"/>
            <w:vMerge w:val="restart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3.1.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«Обеспечение деятельности Единой дежурно-диспетчерской службы муниципального образования </w:t>
            </w:r>
            <w:proofErr w:type="spellStart"/>
            <w:r w:rsidRPr="00C5648F">
              <w:rPr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sz w:val="12"/>
                <w:szCs w:val="12"/>
              </w:rPr>
              <w:t xml:space="preserve"> район»</w:t>
            </w:r>
          </w:p>
        </w:tc>
        <w:tc>
          <w:tcPr>
            <w:tcW w:w="2033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(всего),</w:t>
            </w:r>
          </w:p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в том числе:</w:t>
            </w:r>
          </w:p>
        </w:tc>
        <w:tc>
          <w:tcPr>
            <w:tcW w:w="567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111</w:t>
            </w:r>
          </w:p>
        </w:tc>
        <w:tc>
          <w:tcPr>
            <w:tcW w:w="147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10 4 03 70050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1797,4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2143,1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2143,1</w:t>
            </w: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2143,1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1805,4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1805,4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1805,4</w:t>
            </w: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1805,4</w:t>
            </w:r>
          </w:p>
        </w:tc>
        <w:tc>
          <w:tcPr>
            <w:tcW w:w="113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15448,3</w:t>
            </w:r>
          </w:p>
        </w:tc>
        <w:tc>
          <w:tcPr>
            <w:tcW w:w="13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6941FD">
        <w:trPr>
          <w:trHeight w:val="352"/>
        </w:trPr>
        <w:tc>
          <w:tcPr>
            <w:tcW w:w="426" w:type="dxa"/>
            <w:vMerge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33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C5648F">
              <w:rPr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sz w:val="12"/>
                <w:szCs w:val="12"/>
              </w:rPr>
              <w:t xml:space="preserve"> район  </w:t>
            </w:r>
            <w:proofErr w:type="gramStart"/>
            <w:r w:rsidRPr="00C5648F">
              <w:rPr>
                <w:sz w:val="12"/>
                <w:szCs w:val="12"/>
              </w:rPr>
              <w:t>Оренбургской</w:t>
            </w:r>
            <w:proofErr w:type="gramEnd"/>
          </w:p>
        </w:tc>
        <w:tc>
          <w:tcPr>
            <w:tcW w:w="567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47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3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6941FD">
        <w:tc>
          <w:tcPr>
            <w:tcW w:w="426" w:type="dxa"/>
            <w:vMerge w:val="restart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3.2.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«Материально-техническое обеспечение деятельности</w:t>
            </w:r>
            <w:r w:rsidRPr="00C5648F">
              <w:rPr>
                <w:bCs/>
                <w:iCs/>
                <w:sz w:val="12"/>
                <w:szCs w:val="12"/>
              </w:rPr>
              <w:t xml:space="preserve"> </w:t>
            </w:r>
            <w:r w:rsidRPr="00C5648F">
              <w:rPr>
                <w:sz w:val="12"/>
                <w:szCs w:val="12"/>
              </w:rPr>
              <w:t xml:space="preserve">Единой дежурно-диспетчерской службы муниципального образования </w:t>
            </w:r>
            <w:proofErr w:type="spellStart"/>
            <w:r w:rsidRPr="00C5648F">
              <w:rPr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sz w:val="12"/>
                <w:szCs w:val="12"/>
              </w:rPr>
              <w:t xml:space="preserve"> район»</w:t>
            </w:r>
          </w:p>
        </w:tc>
        <w:tc>
          <w:tcPr>
            <w:tcW w:w="2033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(всего),</w:t>
            </w:r>
          </w:p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в том числе:</w:t>
            </w:r>
          </w:p>
        </w:tc>
        <w:tc>
          <w:tcPr>
            <w:tcW w:w="567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111</w:t>
            </w:r>
          </w:p>
        </w:tc>
        <w:tc>
          <w:tcPr>
            <w:tcW w:w="147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10 4 03 21220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0,00</w:t>
            </w:r>
          </w:p>
        </w:tc>
        <w:tc>
          <w:tcPr>
            <w:tcW w:w="13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6941FD">
        <w:trPr>
          <w:trHeight w:val="447"/>
        </w:trPr>
        <w:tc>
          <w:tcPr>
            <w:tcW w:w="426" w:type="dxa"/>
            <w:vMerge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33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C5648F">
              <w:rPr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sz w:val="12"/>
                <w:szCs w:val="12"/>
              </w:rPr>
              <w:t xml:space="preserve"> район  </w:t>
            </w:r>
            <w:proofErr w:type="gramStart"/>
            <w:r w:rsidRPr="00C5648F">
              <w:rPr>
                <w:sz w:val="12"/>
                <w:szCs w:val="12"/>
              </w:rPr>
              <w:t>Оренбургской</w:t>
            </w:r>
            <w:proofErr w:type="gramEnd"/>
          </w:p>
        </w:tc>
        <w:tc>
          <w:tcPr>
            <w:tcW w:w="567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47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3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6941FD">
        <w:trPr>
          <w:trHeight w:val="403"/>
        </w:trPr>
        <w:tc>
          <w:tcPr>
            <w:tcW w:w="426" w:type="dxa"/>
            <w:vMerge w:val="restart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3.3.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«</w:t>
            </w:r>
            <w:r w:rsidRPr="00C5648F">
              <w:rPr>
                <w:color w:val="000000"/>
                <w:sz w:val="12"/>
                <w:szCs w:val="12"/>
              </w:rPr>
              <w:t xml:space="preserve">Обеспечение </w:t>
            </w:r>
            <w:proofErr w:type="gramStart"/>
            <w:r w:rsidRPr="00C5648F">
              <w:rPr>
                <w:color w:val="000000"/>
                <w:sz w:val="12"/>
                <w:szCs w:val="12"/>
              </w:rPr>
              <w:t>деятельности системы обеспечения вызова экстренных оперативных служб</w:t>
            </w:r>
            <w:proofErr w:type="gramEnd"/>
            <w:r w:rsidRPr="00C5648F">
              <w:rPr>
                <w:color w:val="000000"/>
                <w:sz w:val="12"/>
                <w:szCs w:val="12"/>
              </w:rPr>
              <w:t xml:space="preserve"> по единому номеру "112"</w:t>
            </w:r>
            <w:r w:rsidRPr="00C5648F">
              <w:rPr>
                <w:sz w:val="12"/>
                <w:szCs w:val="12"/>
              </w:rPr>
              <w:t>»</w:t>
            </w:r>
          </w:p>
        </w:tc>
        <w:tc>
          <w:tcPr>
            <w:tcW w:w="2033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(всего),</w:t>
            </w:r>
          </w:p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в том числе:</w:t>
            </w:r>
          </w:p>
        </w:tc>
        <w:tc>
          <w:tcPr>
            <w:tcW w:w="567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111</w:t>
            </w:r>
          </w:p>
        </w:tc>
        <w:tc>
          <w:tcPr>
            <w:tcW w:w="147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10 4 03 21230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1702,4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2011,1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2011,1</w:t>
            </w: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2011,1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1743,4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1743,4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1743,4</w:t>
            </w: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1743,4</w:t>
            </w:r>
          </w:p>
        </w:tc>
        <w:tc>
          <w:tcPr>
            <w:tcW w:w="113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14709,3</w:t>
            </w:r>
          </w:p>
        </w:tc>
        <w:tc>
          <w:tcPr>
            <w:tcW w:w="13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1A3208">
        <w:trPr>
          <w:trHeight w:val="386"/>
        </w:trPr>
        <w:tc>
          <w:tcPr>
            <w:tcW w:w="426" w:type="dxa"/>
            <w:vMerge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33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C5648F">
              <w:rPr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sz w:val="12"/>
                <w:szCs w:val="12"/>
              </w:rPr>
              <w:t xml:space="preserve"> район  </w:t>
            </w:r>
            <w:proofErr w:type="gramStart"/>
            <w:r w:rsidRPr="00C5648F">
              <w:rPr>
                <w:sz w:val="12"/>
                <w:szCs w:val="12"/>
              </w:rPr>
              <w:t>Оренбургской</w:t>
            </w:r>
            <w:proofErr w:type="gramEnd"/>
          </w:p>
        </w:tc>
        <w:tc>
          <w:tcPr>
            <w:tcW w:w="567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47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3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6941FD">
        <w:tc>
          <w:tcPr>
            <w:tcW w:w="426" w:type="dxa"/>
            <w:vMerge w:val="restart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3.4.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«Приобретение предметов форменной одежды диспетчеров Единой дежурно-диспетчерской службы муниципального образования </w:t>
            </w:r>
            <w:proofErr w:type="spellStart"/>
            <w:r w:rsidRPr="00C5648F">
              <w:rPr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sz w:val="12"/>
                <w:szCs w:val="12"/>
              </w:rPr>
              <w:t xml:space="preserve"> район»</w:t>
            </w:r>
          </w:p>
        </w:tc>
        <w:tc>
          <w:tcPr>
            <w:tcW w:w="2033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(всего),</w:t>
            </w:r>
          </w:p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в том числе:</w:t>
            </w:r>
          </w:p>
        </w:tc>
        <w:tc>
          <w:tcPr>
            <w:tcW w:w="567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111</w:t>
            </w:r>
          </w:p>
        </w:tc>
        <w:tc>
          <w:tcPr>
            <w:tcW w:w="147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10 4 03 21210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0</w:t>
            </w:r>
          </w:p>
        </w:tc>
        <w:tc>
          <w:tcPr>
            <w:tcW w:w="13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  <w:tr w:rsidR="003A7B85" w:rsidRPr="00C5648F" w:rsidTr="006941FD">
        <w:trPr>
          <w:trHeight w:val="356"/>
        </w:trPr>
        <w:tc>
          <w:tcPr>
            <w:tcW w:w="426" w:type="dxa"/>
            <w:vMerge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33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C5648F">
              <w:rPr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sz w:val="12"/>
                <w:szCs w:val="12"/>
              </w:rPr>
              <w:t xml:space="preserve"> район  </w:t>
            </w:r>
            <w:proofErr w:type="gramStart"/>
            <w:r w:rsidRPr="00C5648F">
              <w:rPr>
                <w:sz w:val="12"/>
                <w:szCs w:val="12"/>
              </w:rPr>
              <w:t>Оренбургской</w:t>
            </w:r>
            <w:proofErr w:type="gramEnd"/>
          </w:p>
        </w:tc>
        <w:tc>
          <w:tcPr>
            <w:tcW w:w="567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47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309" w:type="dxa"/>
            <w:shd w:val="clear" w:color="auto" w:fill="FFFFFF"/>
          </w:tcPr>
          <w:p w:rsidR="003A7B85" w:rsidRPr="00C5648F" w:rsidRDefault="003A7B85" w:rsidP="006941FD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-</w:t>
            </w:r>
          </w:p>
        </w:tc>
      </w:tr>
    </w:tbl>
    <w:p w:rsidR="003A7B85" w:rsidRPr="00C5648F" w:rsidRDefault="003A7B85" w:rsidP="00EF68C7">
      <w:pPr>
        <w:spacing w:line="240" w:lineRule="auto"/>
        <w:jc w:val="right"/>
        <w:rPr>
          <w:sz w:val="12"/>
          <w:szCs w:val="12"/>
        </w:rPr>
      </w:pPr>
    </w:p>
    <w:p w:rsidR="003A7B85" w:rsidRPr="00C5648F" w:rsidRDefault="003A7B85" w:rsidP="00EF68C7">
      <w:pPr>
        <w:spacing w:line="240" w:lineRule="auto"/>
        <w:jc w:val="right"/>
        <w:rPr>
          <w:sz w:val="12"/>
          <w:szCs w:val="12"/>
        </w:rPr>
      </w:pPr>
    </w:p>
    <w:tbl>
      <w:tblPr>
        <w:tblStyle w:val="afa"/>
        <w:tblW w:w="0" w:type="auto"/>
        <w:tblInd w:w="12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5"/>
      </w:tblGrid>
      <w:tr w:rsidR="001A3208" w:rsidTr="001A3208">
        <w:tc>
          <w:tcPr>
            <w:tcW w:w="3195" w:type="dxa"/>
          </w:tcPr>
          <w:p w:rsidR="001A3208" w:rsidRPr="00C5648F" w:rsidRDefault="001A3208" w:rsidP="001A3208">
            <w:pPr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Приложение №5     </w:t>
            </w:r>
          </w:p>
          <w:p w:rsidR="001A3208" w:rsidRDefault="001A3208" w:rsidP="001A3208">
            <w:pPr>
              <w:jc w:val="both"/>
              <w:rPr>
                <w:bCs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к муниципальной программе </w:t>
            </w:r>
            <w:r w:rsidRPr="00C5648F">
              <w:rPr>
                <w:bCs/>
                <w:sz w:val="12"/>
                <w:szCs w:val="12"/>
              </w:rPr>
              <w:t>«Защита населения</w:t>
            </w:r>
          </w:p>
          <w:p w:rsidR="001A3208" w:rsidRDefault="001A3208" w:rsidP="001A3208">
            <w:pPr>
              <w:jc w:val="both"/>
              <w:rPr>
                <w:bCs/>
                <w:sz w:val="12"/>
                <w:szCs w:val="12"/>
              </w:rPr>
            </w:pPr>
            <w:r w:rsidRPr="00C5648F">
              <w:rPr>
                <w:bCs/>
                <w:sz w:val="12"/>
                <w:szCs w:val="12"/>
              </w:rPr>
              <w:t>и территории муниципального образования</w:t>
            </w:r>
          </w:p>
          <w:p w:rsidR="001A3208" w:rsidRDefault="001A3208" w:rsidP="001A3208">
            <w:pPr>
              <w:jc w:val="both"/>
              <w:rPr>
                <w:bCs/>
                <w:sz w:val="12"/>
                <w:szCs w:val="12"/>
              </w:rPr>
            </w:pPr>
            <w:proofErr w:type="spellStart"/>
            <w:r w:rsidRPr="00C5648F">
              <w:rPr>
                <w:bCs/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bCs/>
                <w:sz w:val="12"/>
                <w:szCs w:val="12"/>
              </w:rPr>
              <w:t xml:space="preserve"> район Оренбургской области</w:t>
            </w:r>
          </w:p>
          <w:p w:rsidR="001A3208" w:rsidRDefault="001A3208" w:rsidP="001A3208">
            <w:pPr>
              <w:jc w:val="both"/>
              <w:rPr>
                <w:bCs/>
                <w:sz w:val="12"/>
                <w:szCs w:val="12"/>
              </w:rPr>
            </w:pPr>
            <w:r w:rsidRPr="00C5648F">
              <w:rPr>
                <w:bCs/>
                <w:sz w:val="12"/>
                <w:szCs w:val="12"/>
              </w:rPr>
              <w:t>от чре</w:t>
            </w:r>
            <w:r>
              <w:rPr>
                <w:bCs/>
                <w:sz w:val="12"/>
                <w:szCs w:val="12"/>
              </w:rPr>
              <w:t>звычайных ситуаций, обеспечение</w:t>
            </w:r>
          </w:p>
          <w:p w:rsidR="001A3208" w:rsidRDefault="001A3208" w:rsidP="001A3208">
            <w:pPr>
              <w:jc w:val="both"/>
              <w:rPr>
                <w:bCs/>
                <w:sz w:val="12"/>
                <w:szCs w:val="12"/>
              </w:rPr>
            </w:pPr>
            <w:r w:rsidRPr="00C5648F">
              <w:rPr>
                <w:bCs/>
                <w:sz w:val="12"/>
                <w:szCs w:val="12"/>
              </w:rPr>
              <w:t>пожарной безопасности и безопасности</w:t>
            </w:r>
          </w:p>
          <w:p w:rsidR="001A3208" w:rsidRDefault="001A3208" w:rsidP="001A3208">
            <w:pPr>
              <w:jc w:val="both"/>
              <w:rPr>
                <w:sz w:val="12"/>
                <w:szCs w:val="12"/>
              </w:rPr>
            </w:pPr>
            <w:r w:rsidRPr="00C5648F">
              <w:rPr>
                <w:bCs/>
                <w:sz w:val="12"/>
                <w:szCs w:val="12"/>
              </w:rPr>
              <w:t>людей на водных объектах»</w:t>
            </w:r>
          </w:p>
        </w:tc>
      </w:tr>
    </w:tbl>
    <w:p w:rsidR="003A7B85" w:rsidRPr="00C5648F" w:rsidRDefault="003A7B85" w:rsidP="00EF68C7">
      <w:pPr>
        <w:spacing w:line="240" w:lineRule="auto"/>
        <w:jc w:val="right"/>
        <w:rPr>
          <w:sz w:val="12"/>
          <w:szCs w:val="12"/>
        </w:rPr>
      </w:pPr>
    </w:p>
    <w:p w:rsidR="003A7B85" w:rsidRPr="00C5648F" w:rsidRDefault="003A7B85" w:rsidP="00EF68C7">
      <w:pPr>
        <w:pStyle w:val="a9"/>
        <w:shd w:val="clear" w:color="auto" w:fill="FFFFFF"/>
        <w:spacing w:line="240" w:lineRule="auto"/>
        <w:ind w:left="0"/>
        <w:jc w:val="center"/>
        <w:rPr>
          <w:sz w:val="12"/>
          <w:szCs w:val="12"/>
        </w:rPr>
      </w:pPr>
      <w:r w:rsidRPr="00C5648F">
        <w:rPr>
          <w:sz w:val="12"/>
          <w:szCs w:val="12"/>
        </w:rPr>
        <w:t xml:space="preserve">Сведения о методике расчета показателей (результатов) муниципальной программы (комплексной программы) </w:t>
      </w:r>
      <w:proofErr w:type="spellStart"/>
      <w:r w:rsidRPr="00C5648F">
        <w:rPr>
          <w:sz w:val="12"/>
          <w:szCs w:val="12"/>
        </w:rPr>
        <w:t>Адамовского</w:t>
      </w:r>
      <w:proofErr w:type="spellEnd"/>
      <w:r w:rsidRPr="00C5648F">
        <w:rPr>
          <w:sz w:val="12"/>
          <w:szCs w:val="12"/>
        </w:rPr>
        <w:t xml:space="preserve"> района</w:t>
      </w:r>
    </w:p>
    <w:tbl>
      <w:tblPr>
        <w:tblpPr w:leftFromText="180" w:rightFromText="180" w:vertAnchor="text" w:horzAnchor="margin" w:tblpXSpec="right" w:tblpY="123"/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"/>
        <w:gridCol w:w="1877"/>
        <w:gridCol w:w="1135"/>
        <w:gridCol w:w="1985"/>
        <w:gridCol w:w="2693"/>
        <w:gridCol w:w="1701"/>
        <w:gridCol w:w="2126"/>
        <w:gridCol w:w="1418"/>
        <w:gridCol w:w="1843"/>
      </w:tblGrid>
      <w:tr w:rsidR="003A7B85" w:rsidRPr="00C5648F" w:rsidTr="003A7B85">
        <w:tc>
          <w:tcPr>
            <w:tcW w:w="690" w:type="dxa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C5648F">
              <w:rPr>
                <w:sz w:val="12"/>
                <w:szCs w:val="12"/>
              </w:rPr>
              <w:t>п</w:t>
            </w:r>
            <w:proofErr w:type="spellEnd"/>
            <w:proofErr w:type="gramEnd"/>
            <w:r w:rsidRPr="00C5648F">
              <w:rPr>
                <w:sz w:val="12"/>
                <w:szCs w:val="12"/>
              </w:rPr>
              <w:t>/</w:t>
            </w:r>
            <w:proofErr w:type="spellStart"/>
            <w:r w:rsidRPr="00C5648F">
              <w:rPr>
                <w:sz w:val="12"/>
                <w:szCs w:val="12"/>
              </w:rPr>
              <w:t>п</w:t>
            </w:r>
            <w:proofErr w:type="spellEnd"/>
          </w:p>
        </w:tc>
        <w:tc>
          <w:tcPr>
            <w:tcW w:w="1877" w:type="dxa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Наименование показателя (результат)</w:t>
            </w:r>
          </w:p>
        </w:tc>
        <w:tc>
          <w:tcPr>
            <w:tcW w:w="1135" w:type="dxa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Алгоритм формирования (формула) и методологические пояснения</w:t>
            </w:r>
          </w:p>
        </w:tc>
        <w:tc>
          <w:tcPr>
            <w:tcW w:w="2693" w:type="dxa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Метод сбора информации, индекс формы отчетности</w:t>
            </w:r>
            <w:hyperlink r:id="rId25" w:anchor="/document/402701751/entry/666666" w:history="1"/>
          </w:p>
        </w:tc>
        <w:tc>
          <w:tcPr>
            <w:tcW w:w="2126" w:type="dxa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proofErr w:type="gramStart"/>
            <w:r w:rsidRPr="00C5648F">
              <w:rPr>
                <w:sz w:val="12"/>
                <w:szCs w:val="12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1418" w:type="dxa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Источник данных</w:t>
            </w:r>
          </w:p>
        </w:tc>
        <w:tc>
          <w:tcPr>
            <w:tcW w:w="1843" w:type="dxa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Срок представления годовой отчетной информации</w:t>
            </w:r>
          </w:p>
        </w:tc>
      </w:tr>
      <w:tr w:rsidR="003A7B85" w:rsidRPr="00C5648F" w:rsidTr="003A7B85">
        <w:tc>
          <w:tcPr>
            <w:tcW w:w="690" w:type="dxa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1</w:t>
            </w:r>
          </w:p>
        </w:tc>
        <w:tc>
          <w:tcPr>
            <w:tcW w:w="1877" w:type="dxa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2</w:t>
            </w:r>
          </w:p>
        </w:tc>
        <w:tc>
          <w:tcPr>
            <w:tcW w:w="1135" w:type="dxa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3</w:t>
            </w:r>
          </w:p>
        </w:tc>
        <w:tc>
          <w:tcPr>
            <w:tcW w:w="1985" w:type="dxa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4</w:t>
            </w:r>
          </w:p>
        </w:tc>
        <w:tc>
          <w:tcPr>
            <w:tcW w:w="2693" w:type="dxa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5</w:t>
            </w:r>
          </w:p>
        </w:tc>
        <w:tc>
          <w:tcPr>
            <w:tcW w:w="1701" w:type="dxa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6</w:t>
            </w:r>
          </w:p>
        </w:tc>
        <w:tc>
          <w:tcPr>
            <w:tcW w:w="2126" w:type="dxa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7</w:t>
            </w:r>
          </w:p>
        </w:tc>
        <w:tc>
          <w:tcPr>
            <w:tcW w:w="1418" w:type="dxa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8</w:t>
            </w:r>
          </w:p>
        </w:tc>
        <w:tc>
          <w:tcPr>
            <w:tcW w:w="1843" w:type="dxa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9</w:t>
            </w:r>
          </w:p>
        </w:tc>
      </w:tr>
      <w:tr w:rsidR="003A7B85" w:rsidRPr="00C5648F" w:rsidTr="003A7B85">
        <w:trPr>
          <w:trHeight w:val="240"/>
        </w:trPr>
        <w:tc>
          <w:tcPr>
            <w:tcW w:w="690" w:type="dxa"/>
            <w:vMerge w:val="restart"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877" w:type="dxa"/>
            <w:vMerge w:val="restart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Доля людей, спасенных при чрезвычайных ситуациях и происшествиях в </w:t>
            </w:r>
            <w:proofErr w:type="spellStart"/>
            <w:r w:rsidRPr="00C5648F">
              <w:rPr>
                <w:sz w:val="12"/>
                <w:szCs w:val="12"/>
              </w:rPr>
              <w:t>Адамовском</w:t>
            </w:r>
            <w:proofErr w:type="spellEnd"/>
            <w:r w:rsidRPr="00C5648F">
              <w:rPr>
                <w:sz w:val="12"/>
                <w:szCs w:val="12"/>
              </w:rPr>
              <w:t xml:space="preserve"> районе, в общей численности людей, оказавшихся в зоне чрезвычайных ситуаций</w:t>
            </w:r>
          </w:p>
        </w:tc>
        <w:tc>
          <w:tcPr>
            <w:tcW w:w="1135" w:type="dxa"/>
            <w:vMerge w:val="restart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процент</w:t>
            </w:r>
          </w:p>
        </w:tc>
        <w:tc>
          <w:tcPr>
            <w:tcW w:w="1985" w:type="dxa"/>
            <w:vMerge w:val="restart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</w:t>
            </w:r>
            <w:proofErr w:type="spellStart"/>
            <w:r w:rsidRPr="00C5648F">
              <w:rPr>
                <w:sz w:val="12"/>
                <w:szCs w:val="12"/>
              </w:rPr>
              <w:t>Дс</w:t>
            </w:r>
            <w:proofErr w:type="spellEnd"/>
            <w:r w:rsidRPr="00C5648F">
              <w:rPr>
                <w:sz w:val="12"/>
                <w:szCs w:val="12"/>
              </w:rPr>
              <w:t xml:space="preserve"> = (Кс / </w:t>
            </w:r>
            <w:proofErr w:type="spellStart"/>
            <w:r w:rsidRPr="00C5648F">
              <w:rPr>
                <w:sz w:val="12"/>
                <w:szCs w:val="12"/>
              </w:rPr>
              <w:t>Кзчс</w:t>
            </w:r>
            <w:proofErr w:type="spellEnd"/>
            <w:r w:rsidRPr="00C5648F">
              <w:rPr>
                <w:sz w:val="12"/>
                <w:szCs w:val="12"/>
              </w:rPr>
              <w:t xml:space="preserve">) </w:t>
            </w:r>
            <w:proofErr w:type="spellStart"/>
            <w:r w:rsidRPr="00C5648F">
              <w:rPr>
                <w:sz w:val="12"/>
                <w:szCs w:val="12"/>
              </w:rPr>
              <w:t>x</w:t>
            </w:r>
            <w:proofErr w:type="spellEnd"/>
            <w:r w:rsidRPr="00C5648F">
              <w:rPr>
                <w:sz w:val="12"/>
                <w:szCs w:val="12"/>
              </w:rPr>
              <w:t xml:space="preserve"> 100 %, </w:t>
            </w:r>
            <w:r w:rsidRPr="00C5648F">
              <w:rPr>
                <w:sz w:val="12"/>
                <w:szCs w:val="12"/>
              </w:rPr>
              <w:br/>
            </w:r>
          </w:p>
        </w:tc>
        <w:tc>
          <w:tcPr>
            <w:tcW w:w="2693" w:type="dxa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Базовый показатель 1:  </w:t>
            </w:r>
            <w:proofErr w:type="spellStart"/>
            <w:r w:rsidRPr="00C5648F">
              <w:rPr>
                <w:sz w:val="12"/>
                <w:szCs w:val="12"/>
              </w:rPr>
              <w:t>Дс</w:t>
            </w:r>
            <w:proofErr w:type="spellEnd"/>
            <w:r w:rsidRPr="00C5648F">
              <w:rPr>
                <w:sz w:val="12"/>
                <w:szCs w:val="12"/>
              </w:rPr>
              <w:t xml:space="preserve"> - доля людей, спасенных при ЧС, в общей численности людей, оказавшихся в зоне ЧС;</w:t>
            </w:r>
          </w:p>
        </w:tc>
        <w:tc>
          <w:tcPr>
            <w:tcW w:w="1701" w:type="dxa"/>
            <w:vMerge w:val="restart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Периодическая отчетность</w:t>
            </w:r>
          </w:p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trike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C5648F">
              <w:rPr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sz w:val="12"/>
                <w:szCs w:val="12"/>
              </w:rPr>
              <w:t xml:space="preserve"> район  </w:t>
            </w:r>
          </w:p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trike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Сведения предоставляются ГУ МЧС России по Оренбургской области</w:t>
            </w:r>
          </w:p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До 15 января года следующим за отчетным годом</w:t>
            </w:r>
          </w:p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</w:t>
            </w:r>
          </w:p>
        </w:tc>
      </w:tr>
      <w:tr w:rsidR="003A7B85" w:rsidRPr="00C5648F" w:rsidTr="003A7B85">
        <w:tc>
          <w:tcPr>
            <w:tcW w:w="690" w:type="dxa"/>
            <w:vMerge/>
            <w:shd w:val="clear" w:color="auto" w:fill="FFFFFF"/>
            <w:vAlign w:val="center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877" w:type="dxa"/>
            <w:vMerge/>
            <w:shd w:val="clear" w:color="auto" w:fill="FFFFFF"/>
            <w:vAlign w:val="center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35" w:type="dxa"/>
            <w:vMerge/>
            <w:shd w:val="clear" w:color="auto" w:fill="FFFFFF"/>
            <w:vAlign w:val="center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Базовый показатель 2:  </w:t>
            </w:r>
            <w:proofErr w:type="spellStart"/>
            <w:r w:rsidRPr="00C5648F">
              <w:rPr>
                <w:sz w:val="12"/>
                <w:szCs w:val="12"/>
              </w:rPr>
              <w:t>Кзчс</w:t>
            </w:r>
            <w:proofErr w:type="spellEnd"/>
            <w:r w:rsidRPr="00C5648F">
              <w:rPr>
                <w:sz w:val="12"/>
                <w:szCs w:val="12"/>
              </w:rPr>
              <w:t xml:space="preserve"> - количество пострадавших, находящихся в зоне ЧС, согласно информации оперативно</w:t>
            </w:r>
            <w:proofErr w:type="gramStart"/>
            <w:r w:rsidRPr="00C5648F">
              <w:rPr>
                <w:sz w:val="12"/>
                <w:szCs w:val="12"/>
              </w:rPr>
              <w:t>й(</w:t>
            </w:r>
            <w:proofErr w:type="gramEnd"/>
            <w:r w:rsidRPr="00C5648F">
              <w:rPr>
                <w:sz w:val="12"/>
                <w:szCs w:val="12"/>
              </w:rPr>
              <w:t>го) группы (штаба) по ликвидации ЧС;</w:t>
            </w:r>
          </w:p>
        </w:tc>
        <w:tc>
          <w:tcPr>
            <w:tcW w:w="1701" w:type="dxa"/>
            <w:vMerge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vMerge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</w:tr>
      <w:tr w:rsidR="003A7B85" w:rsidRPr="00C5648F" w:rsidTr="003A7B85">
        <w:tc>
          <w:tcPr>
            <w:tcW w:w="690" w:type="dxa"/>
            <w:vMerge/>
            <w:shd w:val="clear" w:color="auto" w:fill="FFFFFF"/>
            <w:vAlign w:val="center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877" w:type="dxa"/>
            <w:vMerge/>
            <w:shd w:val="clear" w:color="auto" w:fill="FFFFFF"/>
            <w:vAlign w:val="center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35" w:type="dxa"/>
            <w:vMerge/>
            <w:shd w:val="clear" w:color="auto" w:fill="FFFFFF"/>
            <w:vAlign w:val="center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Базовый показатель 3:  Кс - численность пострадавших, спасенных и эвакуированных из зоны ЧС, согласно информации оперативно</w:t>
            </w:r>
            <w:proofErr w:type="gramStart"/>
            <w:r w:rsidRPr="00C5648F">
              <w:rPr>
                <w:sz w:val="12"/>
                <w:szCs w:val="12"/>
              </w:rPr>
              <w:t>й(</w:t>
            </w:r>
            <w:proofErr w:type="gramEnd"/>
            <w:r w:rsidRPr="00C5648F">
              <w:rPr>
                <w:sz w:val="12"/>
                <w:szCs w:val="12"/>
              </w:rPr>
              <w:t>ого) группы (штаба) по ЧС</w:t>
            </w:r>
          </w:p>
        </w:tc>
        <w:tc>
          <w:tcPr>
            <w:tcW w:w="1701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</w:tr>
      <w:tr w:rsidR="003A7B85" w:rsidRPr="00C5648F" w:rsidTr="001A3208">
        <w:trPr>
          <w:trHeight w:val="454"/>
        </w:trPr>
        <w:tc>
          <w:tcPr>
            <w:tcW w:w="690" w:type="dxa"/>
            <w:vMerge w:val="restart"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877" w:type="dxa"/>
            <w:vMerge w:val="restart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 Уровень готовности сил и средств </w:t>
            </w:r>
            <w:proofErr w:type="spellStart"/>
            <w:r w:rsidRPr="00C5648F">
              <w:rPr>
                <w:sz w:val="12"/>
                <w:szCs w:val="12"/>
              </w:rPr>
              <w:t>Адамовского</w:t>
            </w:r>
            <w:proofErr w:type="spellEnd"/>
            <w:r w:rsidRPr="00C5648F">
              <w:rPr>
                <w:sz w:val="12"/>
                <w:szCs w:val="12"/>
              </w:rPr>
              <w:t xml:space="preserve"> звена ОТП РСЧС</w:t>
            </w:r>
          </w:p>
        </w:tc>
        <w:tc>
          <w:tcPr>
            <w:tcW w:w="1135" w:type="dxa"/>
            <w:vMerge w:val="restart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процент</w:t>
            </w:r>
          </w:p>
        </w:tc>
        <w:tc>
          <w:tcPr>
            <w:tcW w:w="1985" w:type="dxa"/>
            <w:vMerge w:val="restart"/>
            <w:shd w:val="clear" w:color="auto" w:fill="FFFFFF"/>
            <w:hideMark/>
          </w:tcPr>
          <w:p w:rsidR="003A7B85" w:rsidRPr="001A3208" w:rsidRDefault="003A7B85" w:rsidP="001A3208">
            <w:pPr>
              <w:pStyle w:val="formattext"/>
              <w:spacing w:before="0" w:beforeAutospacing="0" w:after="0" w:afterAutospacing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  </w:t>
            </w:r>
            <w:proofErr w:type="spellStart"/>
            <w:r w:rsidRPr="00C5648F">
              <w:rPr>
                <w:sz w:val="12"/>
                <w:szCs w:val="12"/>
              </w:rPr>
              <w:t>Уг</w:t>
            </w:r>
            <w:proofErr w:type="spellEnd"/>
            <w:r w:rsidRPr="00C5648F">
              <w:rPr>
                <w:sz w:val="12"/>
                <w:szCs w:val="12"/>
              </w:rPr>
              <w:t xml:space="preserve"> = (Пг1 + Пг2+Пг3</w:t>
            </w:r>
            <w:proofErr w:type="gramStart"/>
            <w:r w:rsidRPr="00C5648F">
              <w:rPr>
                <w:sz w:val="12"/>
                <w:szCs w:val="12"/>
              </w:rPr>
              <w:t xml:space="preserve"> )</w:t>
            </w:r>
            <w:proofErr w:type="gramEnd"/>
            <w:r w:rsidRPr="00C5648F">
              <w:rPr>
                <w:sz w:val="12"/>
                <w:szCs w:val="12"/>
              </w:rPr>
              <w:t xml:space="preserve"> /3</w:t>
            </w:r>
          </w:p>
        </w:tc>
        <w:tc>
          <w:tcPr>
            <w:tcW w:w="2693" w:type="dxa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  Базовый показатель 1:  </w:t>
            </w:r>
            <w:proofErr w:type="spellStart"/>
            <w:r w:rsidRPr="00C5648F">
              <w:rPr>
                <w:sz w:val="12"/>
                <w:szCs w:val="12"/>
              </w:rPr>
              <w:t>Уг</w:t>
            </w:r>
            <w:proofErr w:type="spellEnd"/>
            <w:r w:rsidRPr="00C5648F">
              <w:rPr>
                <w:sz w:val="12"/>
                <w:szCs w:val="12"/>
              </w:rPr>
              <w:t xml:space="preserve"> - уровень готовности сил и средств </w:t>
            </w:r>
            <w:proofErr w:type="spellStart"/>
            <w:r w:rsidRPr="00C5648F">
              <w:rPr>
                <w:sz w:val="12"/>
                <w:szCs w:val="12"/>
              </w:rPr>
              <w:t>Адамовского</w:t>
            </w:r>
            <w:proofErr w:type="spellEnd"/>
            <w:r w:rsidRPr="00C5648F">
              <w:rPr>
                <w:sz w:val="12"/>
                <w:szCs w:val="12"/>
              </w:rPr>
              <w:t xml:space="preserve"> звена ОТП РСЧС</w:t>
            </w:r>
          </w:p>
        </w:tc>
        <w:tc>
          <w:tcPr>
            <w:tcW w:w="1701" w:type="dxa"/>
            <w:vMerge w:val="restart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Сведения предоставляются ГУ МЧС России по Оренбургской области</w:t>
            </w:r>
          </w:p>
        </w:tc>
        <w:tc>
          <w:tcPr>
            <w:tcW w:w="1843" w:type="dxa"/>
            <w:vMerge w:val="restart"/>
            <w:shd w:val="clear" w:color="auto" w:fill="FFFFFF"/>
            <w:hideMark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 До 15 января года следующим за отчетным годом  </w:t>
            </w:r>
          </w:p>
        </w:tc>
      </w:tr>
      <w:tr w:rsidR="003A7B85" w:rsidRPr="00C5648F" w:rsidTr="001A3208">
        <w:trPr>
          <w:trHeight w:val="1255"/>
        </w:trPr>
        <w:tc>
          <w:tcPr>
            <w:tcW w:w="690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877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A7B85" w:rsidRPr="00C5648F" w:rsidRDefault="003A7B85" w:rsidP="001A3208">
            <w:pPr>
              <w:pStyle w:val="formattext"/>
              <w:spacing w:before="0" w:beforeAutospacing="0" w:after="0" w:afterAutospacing="0"/>
              <w:rPr>
                <w:sz w:val="12"/>
                <w:szCs w:val="12"/>
              </w:rPr>
            </w:pPr>
          </w:p>
        </w:tc>
        <w:tc>
          <w:tcPr>
            <w:tcW w:w="2693" w:type="dxa"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Базовый показатель 2: Пг</w:t>
            </w:r>
            <w:proofErr w:type="gramStart"/>
            <w:r w:rsidRPr="00C5648F">
              <w:rPr>
                <w:sz w:val="12"/>
                <w:szCs w:val="12"/>
              </w:rPr>
              <w:t>1</w:t>
            </w:r>
            <w:proofErr w:type="gramEnd"/>
            <w:r w:rsidRPr="00C5648F">
              <w:rPr>
                <w:sz w:val="12"/>
                <w:szCs w:val="12"/>
              </w:rPr>
              <w:t xml:space="preserve"> - степень укомплектованности противопожарной службы (ППС) личным составом, которая рассчитывается по следующей формуле:</w:t>
            </w:r>
            <w:r w:rsidRPr="00C5648F">
              <w:rPr>
                <w:sz w:val="12"/>
                <w:szCs w:val="12"/>
              </w:rPr>
              <w:br/>
              <w:t>Пг</w:t>
            </w:r>
            <w:proofErr w:type="gramStart"/>
            <w:r w:rsidRPr="00C5648F">
              <w:rPr>
                <w:sz w:val="12"/>
                <w:szCs w:val="12"/>
              </w:rPr>
              <w:t>1</w:t>
            </w:r>
            <w:proofErr w:type="gramEnd"/>
            <w:r w:rsidRPr="00C5648F">
              <w:rPr>
                <w:sz w:val="12"/>
                <w:szCs w:val="12"/>
              </w:rPr>
              <w:t xml:space="preserve"> = </w:t>
            </w:r>
            <w:proofErr w:type="spellStart"/>
            <w:r w:rsidRPr="00C5648F">
              <w:rPr>
                <w:sz w:val="12"/>
                <w:szCs w:val="12"/>
              </w:rPr>
              <w:t>Уфакт</w:t>
            </w:r>
            <w:proofErr w:type="spellEnd"/>
            <w:r w:rsidRPr="00C5648F">
              <w:rPr>
                <w:sz w:val="12"/>
                <w:szCs w:val="12"/>
              </w:rPr>
              <w:t xml:space="preserve"> / </w:t>
            </w:r>
            <w:proofErr w:type="spellStart"/>
            <w:r w:rsidRPr="00C5648F">
              <w:rPr>
                <w:sz w:val="12"/>
                <w:szCs w:val="12"/>
              </w:rPr>
              <w:t>Уштат</w:t>
            </w:r>
            <w:proofErr w:type="spellEnd"/>
            <w:r w:rsidRPr="00C5648F">
              <w:rPr>
                <w:sz w:val="12"/>
                <w:szCs w:val="12"/>
              </w:rPr>
              <w:t xml:space="preserve"> </w:t>
            </w:r>
            <w:proofErr w:type="spellStart"/>
            <w:r w:rsidRPr="00C5648F">
              <w:rPr>
                <w:sz w:val="12"/>
                <w:szCs w:val="12"/>
              </w:rPr>
              <w:t>x</w:t>
            </w:r>
            <w:proofErr w:type="spellEnd"/>
            <w:r w:rsidRPr="00C5648F">
              <w:rPr>
                <w:sz w:val="12"/>
                <w:szCs w:val="12"/>
              </w:rPr>
              <w:t xml:space="preserve"> 100 %, где:</w:t>
            </w:r>
            <w:r w:rsidRPr="00C5648F">
              <w:rPr>
                <w:sz w:val="12"/>
                <w:szCs w:val="12"/>
              </w:rPr>
              <w:br/>
            </w:r>
            <w:proofErr w:type="spellStart"/>
            <w:r w:rsidRPr="00C5648F">
              <w:rPr>
                <w:sz w:val="12"/>
                <w:szCs w:val="12"/>
              </w:rPr>
              <w:t>Уфакт</w:t>
            </w:r>
            <w:proofErr w:type="spellEnd"/>
            <w:r w:rsidRPr="00C5648F">
              <w:rPr>
                <w:sz w:val="12"/>
                <w:szCs w:val="12"/>
              </w:rPr>
              <w:t xml:space="preserve"> - фактическое количество сотрудников ППС;</w:t>
            </w:r>
            <w:r w:rsidRPr="00C5648F">
              <w:rPr>
                <w:sz w:val="12"/>
                <w:szCs w:val="12"/>
              </w:rPr>
              <w:br/>
            </w:r>
            <w:proofErr w:type="spellStart"/>
            <w:r w:rsidRPr="00C5648F">
              <w:rPr>
                <w:sz w:val="12"/>
                <w:szCs w:val="12"/>
              </w:rPr>
              <w:t>Уштат</w:t>
            </w:r>
            <w:proofErr w:type="spellEnd"/>
            <w:r w:rsidRPr="00C5648F">
              <w:rPr>
                <w:sz w:val="12"/>
                <w:szCs w:val="12"/>
              </w:rPr>
              <w:t xml:space="preserve"> - количество сотрудников ППС согласно штатному расписанию</w:t>
            </w:r>
          </w:p>
        </w:tc>
        <w:tc>
          <w:tcPr>
            <w:tcW w:w="1701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</w:tr>
      <w:tr w:rsidR="003A7B85" w:rsidRPr="00C5648F" w:rsidTr="001A3208">
        <w:trPr>
          <w:trHeight w:val="1074"/>
        </w:trPr>
        <w:tc>
          <w:tcPr>
            <w:tcW w:w="690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877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A7B85" w:rsidRPr="00C5648F" w:rsidRDefault="003A7B85" w:rsidP="001A3208">
            <w:pPr>
              <w:pStyle w:val="formattext"/>
              <w:spacing w:before="0" w:beforeAutospacing="0" w:after="0" w:afterAutospacing="0"/>
              <w:rPr>
                <w:sz w:val="12"/>
                <w:szCs w:val="12"/>
              </w:rPr>
            </w:pPr>
          </w:p>
        </w:tc>
        <w:tc>
          <w:tcPr>
            <w:tcW w:w="2693" w:type="dxa"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Базовый показатель 3:  Пг</w:t>
            </w:r>
            <w:proofErr w:type="gramStart"/>
            <w:r w:rsidRPr="00C5648F">
              <w:rPr>
                <w:sz w:val="12"/>
                <w:szCs w:val="12"/>
              </w:rPr>
              <w:t>2</w:t>
            </w:r>
            <w:proofErr w:type="gramEnd"/>
            <w:r w:rsidRPr="00C5648F">
              <w:rPr>
                <w:sz w:val="12"/>
                <w:szCs w:val="12"/>
              </w:rPr>
              <w:t xml:space="preserve"> - степень технической оснащенности личного состава, которая рассчитывается по следующей формуле:</w:t>
            </w:r>
            <w:r w:rsidRPr="00C5648F">
              <w:rPr>
                <w:sz w:val="12"/>
                <w:szCs w:val="12"/>
              </w:rPr>
              <w:br/>
              <w:t xml:space="preserve">Пг3 = </w:t>
            </w:r>
            <w:proofErr w:type="spellStart"/>
            <w:r w:rsidRPr="00C5648F">
              <w:rPr>
                <w:sz w:val="12"/>
                <w:szCs w:val="12"/>
              </w:rPr>
              <w:t>Тфакт</w:t>
            </w:r>
            <w:proofErr w:type="spellEnd"/>
            <w:r w:rsidRPr="00C5648F">
              <w:rPr>
                <w:sz w:val="12"/>
                <w:szCs w:val="12"/>
              </w:rPr>
              <w:t xml:space="preserve"> / </w:t>
            </w:r>
            <w:proofErr w:type="spellStart"/>
            <w:r w:rsidRPr="00C5648F">
              <w:rPr>
                <w:sz w:val="12"/>
                <w:szCs w:val="12"/>
              </w:rPr>
              <w:t>Тнорм</w:t>
            </w:r>
            <w:proofErr w:type="spellEnd"/>
            <w:r w:rsidRPr="00C5648F">
              <w:rPr>
                <w:sz w:val="12"/>
                <w:szCs w:val="12"/>
              </w:rPr>
              <w:t xml:space="preserve"> </w:t>
            </w:r>
            <w:proofErr w:type="spellStart"/>
            <w:r w:rsidRPr="00C5648F">
              <w:rPr>
                <w:sz w:val="12"/>
                <w:szCs w:val="12"/>
              </w:rPr>
              <w:t>x</w:t>
            </w:r>
            <w:proofErr w:type="spellEnd"/>
            <w:r w:rsidRPr="00C5648F">
              <w:rPr>
                <w:sz w:val="12"/>
                <w:szCs w:val="12"/>
              </w:rPr>
              <w:t xml:space="preserve"> 100 %, где:</w:t>
            </w:r>
            <w:r w:rsidRPr="00C5648F">
              <w:rPr>
                <w:sz w:val="12"/>
                <w:szCs w:val="12"/>
              </w:rPr>
              <w:br/>
            </w:r>
            <w:proofErr w:type="spellStart"/>
            <w:r w:rsidRPr="00C5648F">
              <w:rPr>
                <w:sz w:val="12"/>
                <w:szCs w:val="12"/>
              </w:rPr>
              <w:t>Тфакт</w:t>
            </w:r>
            <w:proofErr w:type="spellEnd"/>
            <w:r w:rsidRPr="00C5648F">
              <w:rPr>
                <w:sz w:val="12"/>
                <w:szCs w:val="12"/>
              </w:rPr>
              <w:t xml:space="preserve"> - количество пожарных автомобилей ППС;</w:t>
            </w:r>
            <w:r w:rsidRPr="00C5648F">
              <w:rPr>
                <w:sz w:val="12"/>
                <w:szCs w:val="12"/>
              </w:rPr>
              <w:br/>
            </w:r>
            <w:proofErr w:type="spellStart"/>
            <w:r w:rsidRPr="00C5648F">
              <w:rPr>
                <w:sz w:val="12"/>
                <w:szCs w:val="12"/>
              </w:rPr>
              <w:t>Тнорм</w:t>
            </w:r>
            <w:proofErr w:type="spellEnd"/>
            <w:r w:rsidRPr="00C5648F">
              <w:rPr>
                <w:sz w:val="12"/>
                <w:szCs w:val="12"/>
              </w:rPr>
              <w:t xml:space="preserve"> - количество пожарных автомобилей ППС согласно нормам оснащения пожарными автомобилями ППС.</w:t>
            </w:r>
          </w:p>
        </w:tc>
        <w:tc>
          <w:tcPr>
            <w:tcW w:w="1701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</w:tr>
      <w:tr w:rsidR="003A7B85" w:rsidRPr="00C5648F" w:rsidTr="001A3208">
        <w:trPr>
          <w:trHeight w:val="1076"/>
        </w:trPr>
        <w:tc>
          <w:tcPr>
            <w:tcW w:w="690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877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A7B85" w:rsidRPr="00C5648F" w:rsidRDefault="003A7B85" w:rsidP="001A3208">
            <w:pPr>
              <w:pStyle w:val="formattext"/>
              <w:spacing w:before="0" w:beforeAutospacing="0" w:after="0" w:afterAutospacing="0"/>
              <w:rPr>
                <w:sz w:val="12"/>
                <w:szCs w:val="12"/>
              </w:rPr>
            </w:pPr>
          </w:p>
        </w:tc>
        <w:tc>
          <w:tcPr>
            <w:tcW w:w="2693" w:type="dxa"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Базовый показатель 4:  Пг3 - степень </w:t>
            </w:r>
            <w:proofErr w:type="spellStart"/>
            <w:r w:rsidRPr="00C5648F">
              <w:rPr>
                <w:sz w:val="12"/>
                <w:szCs w:val="12"/>
              </w:rPr>
              <w:t>обученности</w:t>
            </w:r>
            <w:proofErr w:type="spellEnd"/>
            <w:r w:rsidRPr="00C5648F">
              <w:rPr>
                <w:sz w:val="12"/>
                <w:szCs w:val="12"/>
              </w:rPr>
              <w:t xml:space="preserve"> руководящего состава </w:t>
            </w:r>
            <w:proofErr w:type="spellStart"/>
            <w:r w:rsidRPr="00C5648F">
              <w:rPr>
                <w:sz w:val="12"/>
                <w:szCs w:val="12"/>
              </w:rPr>
              <w:t>Адамовского</w:t>
            </w:r>
            <w:proofErr w:type="spellEnd"/>
            <w:r w:rsidRPr="00C5648F">
              <w:rPr>
                <w:sz w:val="12"/>
                <w:szCs w:val="12"/>
              </w:rPr>
              <w:t xml:space="preserve"> звена ОТП РСЧС, которая рассчитывается по следующей формуле:</w:t>
            </w:r>
            <w:r w:rsidRPr="00C5648F">
              <w:rPr>
                <w:sz w:val="12"/>
                <w:szCs w:val="12"/>
              </w:rPr>
              <w:br/>
              <w:t xml:space="preserve">Пг3 = </w:t>
            </w:r>
            <w:proofErr w:type="spellStart"/>
            <w:r w:rsidRPr="00C5648F">
              <w:rPr>
                <w:sz w:val="12"/>
                <w:szCs w:val="12"/>
              </w:rPr>
              <w:t>Кобуч</w:t>
            </w:r>
            <w:proofErr w:type="spellEnd"/>
            <w:r w:rsidRPr="00C5648F">
              <w:rPr>
                <w:sz w:val="12"/>
                <w:szCs w:val="12"/>
              </w:rPr>
              <w:t xml:space="preserve"> / </w:t>
            </w:r>
            <w:proofErr w:type="spellStart"/>
            <w:r w:rsidRPr="00C5648F">
              <w:rPr>
                <w:sz w:val="12"/>
                <w:szCs w:val="12"/>
              </w:rPr>
              <w:t>Кштат</w:t>
            </w:r>
            <w:proofErr w:type="spellEnd"/>
            <w:r w:rsidRPr="00C5648F">
              <w:rPr>
                <w:sz w:val="12"/>
                <w:szCs w:val="12"/>
              </w:rPr>
              <w:t xml:space="preserve"> </w:t>
            </w:r>
            <w:proofErr w:type="spellStart"/>
            <w:r w:rsidRPr="00C5648F">
              <w:rPr>
                <w:sz w:val="12"/>
                <w:szCs w:val="12"/>
              </w:rPr>
              <w:t>x</w:t>
            </w:r>
            <w:proofErr w:type="spellEnd"/>
            <w:r w:rsidRPr="00C5648F">
              <w:rPr>
                <w:sz w:val="12"/>
                <w:szCs w:val="12"/>
              </w:rPr>
              <w:t xml:space="preserve"> 100 %, где:</w:t>
            </w:r>
            <w:r w:rsidRPr="00C5648F">
              <w:rPr>
                <w:sz w:val="12"/>
                <w:szCs w:val="12"/>
              </w:rPr>
              <w:br/>
            </w:r>
            <w:proofErr w:type="spellStart"/>
            <w:r w:rsidRPr="00C5648F">
              <w:rPr>
                <w:sz w:val="12"/>
                <w:szCs w:val="12"/>
              </w:rPr>
              <w:t>Кобуч</w:t>
            </w:r>
            <w:proofErr w:type="spellEnd"/>
            <w:r w:rsidRPr="00C5648F">
              <w:rPr>
                <w:sz w:val="12"/>
                <w:szCs w:val="12"/>
              </w:rPr>
              <w:t xml:space="preserve"> - количество обученных работников;</w:t>
            </w:r>
            <w:r w:rsidRPr="00C5648F">
              <w:rPr>
                <w:sz w:val="12"/>
                <w:szCs w:val="12"/>
              </w:rPr>
              <w:br/>
            </w:r>
            <w:proofErr w:type="spellStart"/>
            <w:r w:rsidRPr="00C5648F">
              <w:rPr>
                <w:sz w:val="12"/>
                <w:szCs w:val="12"/>
              </w:rPr>
              <w:t>Кштат</w:t>
            </w:r>
            <w:proofErr w:type="spellEnd"/>
            <w:r w:rsidRPr="00C5648F">
              <w:rPr>
                <w:sz w:val="12"/>
                <w:szCs w:val="12"/>
              </w:rPr>
              <w:t xml:space="preserve"> – общее количество работников руководящего состава </w:t>
            </w:r>
            <w:proofErr w:type="spellStart"/>
            <w:r w:rsidRPr="00C5648F">
              <w:rPr>
                <w:sz w:val="12"/>
                <w:szCs w:val="12"/>
              </w:rPr>
              <w:t>Адамовского</w:t>
            </w:r>
            <w:proofErr w:type="spellEnd"/>
          </w:p>
        </w:tc>
        <w:tc>
          <w:tcPr>
            <w:tcW w:w="1701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</w:tr>
      <w:tr w:rsidR="003A7B85" w:rsidRPr="00C5648F" w:rsidTr="003A7B85">
        <w:tc>
          <w:tcPr>
            <w:tcW w:w="690" w:type="dxa"/>
            <w:vMerge w:val="restart"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877" w:type="dxa"/>
            <w:vMerge w:val="restart"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Охват населения техническими системами оповещения по гражданской обороне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процент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  <w:proofErr w:type="spellStart"/>
            <w:r w:rsidRPr="00C5648F">
              <w:rPr>
                <w:sz w:val="12"/>
                <w:szCs w:val="12"/>
              </w:rPr>
              <w:t>Дн</w:t>
            </w:r>
            <w:proofErr w:type="spellEnd"/>
            <w:r w:rsidRPr="00C5648F">
              <w:rPr>
                <w:sz w:val="12"/>
                <w:szCs w:val="12"/>
              </w:rPr>
              <w:t xml:space="preserve"> = (Ко / </w:t>
            </w:r>
            <w:proofErr w:type="spellStart"/>
            <w:r w:rsidRPr="00C5648F">
              <w:rPr>
                <w:sz w:val="12"/>
                <w:szCs w:val="12"/>
              </w:rPr>
              <w:t>Кф</w:t>
            </w:r>
            <w:proofErr w:type="spellEnd"/>
            <w:r w:rsidRPr="00C5648F">
              <w:rPr>
                <w:sz w:val="12"/>
                <w:szCs w:val="12"/>
              </w:rPr>
              <w:t xml:space="preserve">) </w:t>
            </w:r>
            <w:proofErr w:type="spellStart"/>
            <w:r w:rsidRPr="00C5648F">
              <w:rPr>
                <w:sz w:val="12"/>
                <w:szCs w:val="12"/>
              </w:rPr>
              <w:t>x</w:t>
            </w:r>
            <w:proofErr w:type="spellEnd"/>
            <w:r w:rsidRPr="00C5648F">
              <w:rPr>
                <w:sz w:val="12"/>
                <w:szCs w:val="12"/>
              </w:rPr>
              <w:t xml:space="preserve"> 100 %, </w:t>
            </w:r>
          </w:p>
        </w:tc>
        <w:tc>
          <w:tcPr>
            <w:tcW w:w="2693" w:type="dxa"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Базовый показатель 1:  </w:t>
            </w:r>
            <w:proofErr w:type="spellStart"/>
            <w:r w:rsidRPr="00C5648F">
              <w:rPr>
                <w:sz w:val="12"/>
                <w:szCs w:val="12"/>
              </w:rPr>
              <w:t>Дн</w:t>
            </w:r>
            <w:proofErr w:type="spellEnd"/>
            <w:r w:rsidRPr="00C5648F">
              <w:rPr>
                <w:sz w:val="12"/>
                <w:szCs w:val="12"/>
              </w:rPr>
              <w:t xml:space="preserve"> - доля  населения техническими системами оповещения по гражданской обороне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Периодическая отчетность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b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 Главный специалист по ГО ЧС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форма 1/РАСЦО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>До 15 января года следующим за отчетным годом</w:t>
            </w:r>
          </w:p>
        </w:tc>
      </w:tr>
      <w:tr w:rsidR="003A7B85" w:rsidRPr="00C5648F" w:rsidTr="003A7B85">
        <w:tc>
          <w:tcPr>
            <w:tcW w:w="690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877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2693" w:type="dxa"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Базовый показатель 2:  </w:t>
            </w:r>
            <w:proofErr w:type="gramStart"/>
            <w:r w:rsidRPr="00C5648F">
              <w:rPr>
                <w:sz w:val="12"/>
                <w:szCs w:val="12"/>
              </w:rPr>
              <w:t>Ко</w:t>
            </w:r>
            <w:proofErr w:type="gramEnd"/>
            <w:r w:rsidRPr="00C5648F">
              <w:rPr>
                <w:sz w:val="12"/>
                <w:szCs w:val="12"/>
              </w:rPr>
              <w:t xml:space="preserve"> – население охваченное  техническими системами оповещения по гражданской обороне</w:t>
            </w:r>
          </w:p>
        </w:tc>
        <w:tc>
          <w:tcPr>
            <w:tcW w:w="1701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</w:tr>
      <w:tr w:rsidR="003A7B85" w:rsidRPr="00C5648F" w:rsidTr="003A7B85">
        <w:tc>
          <w:tcPr>
            <w:tcW w:w="690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877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2693" w:type="dxa"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Базовый показатель 3:  </w:t>
            </w:r>
            <w:proofErr w:type="spellStart"/>
            <w:r w:rsidRPr="00C5648F">
              <w:rPr>
                <w:sz w:val="12"/>
                <w:szCs w:val="12"/>
              </w:rPr>
              <w:t>Кф</w:t>
            </w:r>
            <w:proofErr w:type="spellEnd"/>
            <w:r w:rsidRPr="00C5648F">
              <w:rPr>
                <w:sz w:val="12"/>
                <w:szCs w:val="12"/>
              </w:rPr>
              <w:t xml:space="preserve"> – фактическое количество населения проживающего на территории </w:t>
            </w:r>
            <w:proofErr w:type="spellStart"/>
            <w:r w:rsidRPr="00C5648F">
              <w:rPr>
                <w:sz w:val="12"/>
                <w:szCs w:val="12"/>
              </w:rPr>
              <w:t>Адамовского</w:t>
            </w:r>
            <w:proofErr w:type="spellEnd"/>
            <w:r w:rsidRPr="00C5648F">
              <w:rPr>
                <w:sz w:val="12"/>
                <w:szCs w:val="12"/>
              </w:rPr>
              <w:t xml:space="preserve"> района</w:t>
            </w:r>
          </w:p>
        </w:tc>
        <w:tc>
          <w:tcPr>
            <w:tcW w:w="1701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A7B85" w:rsidRPr="00C5648F" w:rsidRDefault="003A7B85" w:rsidP="001A3208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</w:tc>
      </w:tr>
    </w:tbl>
    <w:p w:rsidR="003A7B85" w:rsidRPr="00C5648F" w:rsidRDefault="003A7B85" w:rsidP="00EF68C7">
      <w:pPr>
        <w:pStyle w:val="132"/>
        <w:shd w:val="clear" w:color="auto" w:fill="auto"/>
        <w:spacing w:line="240" w:lineRule="auto"/>
        <w:ind w:firstLine="2180"/>
        <w:jc w:val="right"/>
        <w:rPr>
          <w:sz w:val="12"/>
          <w:szCs w:val="12"/>
        </w:rPr>
      </w:pPr>
    </w:p>
    <w:p w:rsidR="003A7B85" w:rsidRPr="00C5648F" w:rsidRDefault="003A7B85" w:rsidP="00EF68C7">
      <w:pPr>
        <w:shd w:val="clear" w:color="auto" w:fill="FFFFFF"/>
        <w:spacing w:line="240" w:lineRule="auto"/>
        <w:rPr>
          <w:sz w:val="12"/>
          <w:szCs w:val="12"/>
        </w:rPr>
      </w:pPr>
      <w:r w:rsidRPr="00C5648F">
        <w:rPr>
          <w:sz w:val="12"/>
          <w:szCs w:val="12"/>
        </w:rPr>
        <w:t xml:space="preserve">  </w:t>
      </w:r>
    </w:p>
    <w:tbl>
      <w:tblPr>
        <w:tblStyle w:val="afa"/>
        <w:tblW w:w="0" w:type="auto"/>
        <w:tblInd w:w="12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7"/>
      </w:tblGrid>
      <w:tr w:rsidR="001A3208" w:rsidTr="001A3208">
        <w:tc>
          <w:tcPr>
            <w:tcW w:w="3337" w:type="dxa"/>
          </w:tcPr>
          <w:p w:rsidR="001A3208" w:rsidRPr="00C5648F" w:rsidRDefault="001A3208" w:rsidP="001A3208">
            <w:pPr>
              <w:rPr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Приложение №6     </w:t>
            </w:r>
          </w:p>
          <w:p w:rsidR="001A3208" w:rsidRDefault="001A3208" w:rsidP="001A3208">
            <w:pPr>
              <w:shd w:val="clear" w:color="auto" w:fill="FFFFFF"/>
              <w:rPr>
                <w:bCs/>
                <w:sz w:val="12"/>
                <w:szCs w:val="12"/>
              </w:rPr>
            </w:pPr>
            <w:r w:rsidRPr="00C5648F">
              <w:rPr>
                <w:sz w:val="12"/>
                <w:szCs w:val="12"/>
              </w:rPr>
              <w:t xml:space="preserve">к муниципальной программе </w:t>
            </w:r>
            <w:r>
              <w:rPr>
                <w:bCs/>
                <w:sz w:val="12"/>
                <w:szCs w:val="12"/>
              </w:rPr>
              <w:t>«Защита населения</w:t>
            </w:r>
          </w:p>
          <w:p w:rsidR="001A3208" w:rsidRDefault="001A3208" w:rsidP="001A3208">
            <w:pPr>
              <w:shd w:val="clear" w:color="auto" w:fill="FFFFFF"/>
              <w:rPr>
                <w:bCs/>
                <w:sz w:val="12"/>
                <w:szCs w:val="12"/>
              </w:rPr>
            </w:pPr>
            <w:r w:rsidRPr="00C5648F">
              <w:rPr>
                <w:bCs/>
                <w:sz w:val="12"/>
                <w:szCs w:val="12"/>
              </w:rPr>
              <w:t>и территории муниципального образования</w:t>
            </w:r>
          </w:p>
          <w:p w:rsidR="001A3208" w:rsidRDefault="001A3208" w:rsidP="001A3208">
            <w:pPr>
              <w:shd w:val="clear" w:color="auto" w:fill="FFFFFF"/>
              <w:rPr>
                <w:bCs/>
                <w:sz w:val="12"/>
                <w:szCs w:val="12"/>
              </w:rPr>
            </w:pPr>
            <w:proofErr w:type="spellStart"/>
            <w:r w:rsidRPr="00C5648F">
              <w:rPr>
                <w:bCs/>
                <w:sz w:val="12"/>
                <w:szCs w:val="12"/>
              </w:rPr>
              <w:t>Адамовский</w:t>
            </w:r>
            <w:proofErr w:type="spellEnd"/>
            <w:r w:rsidRPr="00C5648F">
              <w:rPr>
                <w:bCs/>
                <w:sz w:val="12"/>
                <w:szCs w:val="12"/>
              </w:rPr>
              <w:t xml:space="preserve"> район Оренбургской области</w:t>
            </w:r>
          </w:p>
          <w:p w:rsidR="001A3208" w:rsidRDefault="001A3208" w:rsidP="001A3208">
            <w:pPr>
              <w:shd w:val="clear" w:color="auto" w:fill="FFFFFF"/>
              <w:rPr>
                <w:bCs/>
                <w:sz w:val="12"/>
                <w:szCs w:val="12"/>
              </w:rPr>
            </w:pPr>
            <w:r w:rsidRPr="00C5648F">
              <w:rPr>
                <w:bCs/>
                <w:sz w:val="12"/>
                <w:szCs w:val="12"/>
              </w:rPr>
              <w:t>от чрезвычайных ситуаций, обеспечение</w:t>
            </w:r>
          </w:p>
          <w:p w:rsidR="001A3208" w:rsidRDefault="001A3208" w:rsidP="001A3208">
            <w:pPr>
              <w:shd w:val="clear" w:color="auto" w:fill="FFFFFF"/>
              <w:rPr>
                <w:bCs/>
                <w:sz w:val="12"/>
                <w:szCs w:val="12"/>
              </w:rPr>
            </w:pPr>
            <w:r w:rsidRPr="00C5648F">
              <w:rPr>
                <w:bCs/>
                <w:sz w:val="12"/>
                <w:szCs w:val="12"/>
              </w:rPr>
              <w:t>пожарной безопасности и безопасности</w:t>
            </w:r>
          </w:p>
          <w:p w:rsidR="001A3208" w:rsidRPr="001A3208" w:rsidRDefault="001A3208" w:rsidP="001A3208">
            <w:pPr>
              <w:shd w:val="clear" w:color="auto" w:fill="FFFFFF"/>
              <w:rPr>
                <w:sz w:val="12"/>
                <w:szCs w:val="12"/>
              </w:rPr>
            </w:pPr>
            <w:r w:rsidRPr="00C5648F">
              <w:rPr>
                <w:bCs/>
                <w:sz w:val="12"/>
                <w:szCs w:val="12"/>
              </w:rPr>
              <w:t>людей на водных объектах»</w:t>
            </w:r>
            <w:r w:rsidRPr="00C5648F">
              <w:rPr>
                <w:sz w:val="12"/>
                <w:szCs w:val="12"/>
              </w:rPr>
              <w:t xml:space="preserve"> </w:t>
            </w:r>
          </w:p>
          <w:p w:rsidR="001A3208" w:rsidRDefault="001A3208" w:rsidP="00EF68C7">
            <w:pPr>
              <w:rPr>
                <w:sz w:val="12"/>
                <w:szCs w:val="12"/>
              </w:rPr>
            </w:pPr>
          </w:p>
        </w:tc>
      </w:tr>
    </w:tbl>
    <w:p w:rsidR="003A7B85" w:rsidRDefault="003A7B85" w:rsidP="00EF68C7">
      <w:pPr>
        <w:pStyle w:val="a9"/>
        <w:shd w:val="clear" w:color="auto" w:fill="FFFFFF"/>
        <w:spacing w:line="240" w:lineRule="auto"/>
        <w:ind w:left="0"/>
        <w:jc w:val="center"/>
        <w:rPr>
          <w:sz w:val="12"/>
          <w:szCs w:val="12"/>
        </w:rPr>
      </w:pPr>
      <w:r w:rsidRPr="00C5648F">
        <w:rPr>
          <w:sz w:val="12"/>
          <w:szCs w:val="12"/>
        </w:rPr>
        <w:t xml:space="preserve">План реализации муниципальной программы  </w:t>
      </w:r>
      <w:proofErr w:type="spellStart"/>
      <w:r w:rsidRPr="00C5648F">
        <w:rPr>
          <w:sz w:val="12"/>
          <w:szCs w:val="12"/>
        </w:rPr>
        <w:t>Адамовского</w:t>
      </w:r>
      <w:proofErr w:type="spellEnd"/>
      <w:r w:rsidRPr="00C5648F">
        <w:rPr>
          <w:sz w:val="12"/>
          <w:szCs w:val="12"/>
        </w:rPr>
        <w:t xml:space="preserve"> района на 2024 год</w:t>
      </w:r>
    </w:p>
    <w:p w:rsidR="000862B0" w:rsidRDefault="000862B0" w:rsidP="00EF68C7">
      <w:pPr>
        <w:pStyle w:val="a9"/>
        <w:shd w:val="clear" w:color="auto" w:fill="FFFFFF"/>
        <w:spacing w:line="240" w:lineRule="auto"/>
        <w:ind w:left="0"/>
        <w:jc w:val="center"/>
        <w:rPr>
          <w:sz w:val="12"/>
          <w:szCs w:val="12"/>
        </w:rPr>
      </w:pPr>
    </w:p>
    <w:tbl>
      <w:tblPr>
        <w:tblW w:w="14601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7621"/>
        <w:gridCol w:w="2585"/>
        <w:gridCol w:w="3828"/>
      </w:tblGrid>
      <w:tr w:rsidR="000862B0" w:rsidRPr="007D0D74" w:rsidTr="000862B0">
        <w:trPr>
          <w:trHeight w:val="240"/>
        </w:trPr>
        <w:tc>
          <w:tcPr>
            <w:tcW w:w="567" w:type="dxa"/>
            <w:shd w:val="clear" w:color="auto" w:fill="FFFFFF"/>
            <w:hideMark/>
          </w:tcPr>
          <w:p w:rsidR="000862B0" w:rsidRPr="00A33FDA" w:rsidRDefault="000862B0" w:rsidP="000862B0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A33FDA">
              <w:rPr>
                <w:sz w:val="12"/>
                <w:szCs w:val="12"/>
              </w:rPr>
              <w:t>п</w:t>
            </w:r>
            <w:proofErr w:type="spellEnd"/>
            <w:proofErr w:type="gramEnd"/>
            <w:r w:rsidRPr="00A33FDA">
              <w:rPr>
                <w:sz w:val="12"/>
                <w:szCs w:val="12"/>
              </w:rPr>
              <w:t>/</w:t>
            </w:r>
            <w:proofErr w:type="spellStart"/>
            <w:r w:rsidRPr="00A33FDA">
              <w:rPr>
                <w:sz w:val="12"/>
                <w:szCs w:val="12"/>
              </w:rPr>
              <w:t>п</w:t>
            </w:r>
            <w:proofErr w:type="spellEnd"/>
          </w:p>
        </w:tc>
        <w:tc>
          <w:tcPr>
            <w:tcW w:w="7621" w:type="dxa"/>
            <w:shd w:val="clear" w:color="auto" w:fill="FFFFFF"/>
            <w:hideMark/>
          </w:tcPr>
          <w:p w:rsidR="000862B0" w:rsidRPr="00A33FDA" w:rsidRDefault="000862B0" w:rsidP="000862B0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 xml:space="preserve">Наименование структурного элемента муниципальной программы </w:t>
            </w:r>
            <w:proofErr w:type="spellStart"/>
            <w:r w:rsidRPr="00A33FDA">
              <w:rPr>
                <w:sz w:val="12"/>
                <w:szCs w:val="12"/>
              </w:rPr>
              <w:t>Адамовского</w:t>
            </w:r>
            <w:proofErr w:type="spellEnd"/>
            <w:r w:rsidRPr="00A33FDA">
              <w:rPr>
                <w:sz w:val="12"/>
                <w:szCs w:val="12"/>
              </w:rPr>
              <w:t xml:space="preserve"> района, задачи, мероприятия (результата), контрольной точки</w:t>
            </w:r>
          </w:p>
        </w:tc>
        <w:tc>
          <w:tcPr>
            <w:tcW w:w="2585" w:type="dxa"/>
            <w:shd w:val="clear" w:color="auto" w:fill="FFFFFF"/>
            <w:hideMark/>
          </w:tcPr>
          <w:p w:rsidR="000862B0" w:rsidRPr="00A33FDA" w:rsidRDefault="000862B0" w:rsidP="000862B0">
            <w:pPr>
              <w:ind w:firstLine="0"/>
              <w:jc w:val="center"/>
              <w:rPr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>Дата наступления контрольной точки</w:t>
            </w:r>
          </w:p>
        </w:tc>
        <w:tc>
          <w:tcPr>
            <w:tcW w:w="3828" w:type="dxa"/>
            <w:shd w:val="clear" w:color="auto" w:fill="FFFFFF"/>
          </w:tcPr>
          <w:p w:rsidR="000862B0" w:rsidRPr="00A33FDA" w:rsidRDefault="000862B0" w:rsidP="000862B0">
            <w:pPr>
              <w:ind w:firstLine="0"/>
              <w:jc w:val="center"/>
              <w:rPr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>Ответственный исполнитель</w:t>
            </w:r>
          </w:p>
          <w:p w:rsidR="000862B0" w:rsidRPr="00A33FDA" w:rsidRDefault="000862B0" w:rsidP="000862B0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>(Ф.И.О., должность, наименование структурного подразделения)</w:t>
            </w:r>
          </w:p>
        </w:tc>
      </w:tr>
      <w:tr w:rsidR="000862B0" w:rsidRPr="007D0D74" w:rsidTr="000862B0">
        <w:tc>
          <w:tcPr>
            <w:tcW w:w="567" w:type="dxa"/>
            <w:shd w:val="clear" w:color="auto" w:fill="FFFFFF"/>
            <w:hideMark/>
          </w:tcPr>
          <w:p w:rsidR="000862B0" w:rsidRPr="00A33FDA" w:rsidRDefault="000862B0" w:rsidP="000862B0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>1</w:t>
            </w:r>
          </w:p>
        </w:tc>
        <w:tc>
          <w:tcPr>
            <w:tcW w:w="7621" w:type="dxa"/>
            <w:shd w:val="clear" w:color="auto" w:fill="FFFFFF"/>
            <w:hideMark/>
          </w:tcPr>
          <w:p w:rsidR="000862B0" w:rsidRPr="00A33FDA" w:rsidRDefault="000862B0" w:rsidP="000862B0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>2</w:t>
            </w:r>
          </w:p>
        </w:tc>
        <w:tc>
          <w:tcPr>
            <w:tcW w:w="2585" w:type="dxa"/>
            <w:shd w:val="clear" w:color="auto" w:fill="FFFFFF"/>
            <w:hideMark/>
          </w:tcPr>
          <w:p w:rsidR="000862B0" w:rsidRPr="00A33FDA" w:rsidRDefault="000862B0" w:rsidP="000862B0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>3</w:t>
            </w:r>
          </w:p>
        </w:tc>
        <w:tc>
          <w:tcPr>
            <w:tcW w:w="3828" w:type="dxa"/>
            <w:shd w:val="clear" w:color="auto" w:fill="FFFFFF"/>
            <w:hideMark/>
          </w:tcPr>
          <w:p w:rsidR="000862B0" w:rsidRPr="00A33FDA" w:rsidRDefault="000862B0" w:rsidP="000862B0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>5</w:t>
            </w:r>
          </w:p>
        </w:tc>
      </w:tr>
      <w:tr w:rsidR="000862B0" w:rsidRPr="007D0D74" w:rsidTr="000862B0">
        <w:tc>
          <w:tcPr>
            <w:tcW w:w="567" w:type="dxa"/>
            <w:shd w:val="clear" w:color="auto" w:fill="FFFFFF"/>
            <w:hideMark/>
          </w:tcPr>
          <w:p w:rsidR="000862B0" w:rsidRPr="00A33FDA" w:rsidRDefault="000862B0" w:rsidP="000862B0">
            <w:pPr>
              <w:ind w:firstLine="0"/>
              <w:rPr>
                <w:b/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>1.</w:t>
            </w:r>
          </w:p>
        </w:tc>
        <w:tc>
          <w:tcPr>
            <w:tcW w:w="10206" w:type="dxa"/>
            <w:gridSpan w:val="2"/>
            <w:shd w:val="clear" w:color="auto" w:fill="FFFFFF"/>
            <w:hideMark/>
          </w:tcPr>
          <w:p w:rsidR="000862B0" w:rsidRPr="00A33FDA" w:rsidRDefault="000862B0" w:rsidP="000862B0">
            <w:pPr>
              <w:ind w:firstLine="0"/>
              <w:rPr>
                <w:b/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>Комплекс процессных мероприятий: «Материально-техническое обеспечение мероприятий по защите населения и территорий от чрезвычайных ситуаций».</w:t>
            </w:r>
          </w:p>
        </w:tc>
        <w:tc>
          <w:tcPr>
            <w:tcW w:w="3828" w:type="dxa"/>
            <w:shd w:val="clear" w:color="auto" w:fill="FFFFFF"/>
            <w:hideMark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proofErr w:type="spellStart"/>
            <w:r w:rsidRPr="00A33FDA">
              <w:rPr>
                <w:sz w:val="12"/>
                <w:szCs w:val="12"/>
              </w:rPr>
              <w:t>Муховиков</w:t>
            </w:r>
            <w:proofErr w:type="spellEnd"/>
            <w:r w:rsidRPr="00A33FDA">
              <w:rPr>
                <w:sz w:val="12"/>
                <w:szCs w:val="12"/>
              </w:rPr>
              <w:t xml:space="preserve"> Владимир Владимирович, главный специалист по ГО ЧС</w:t>
            </w:r>
          </w:p>
        </w:tc>
      </w:tr>
      <w:tr w:rsidR="000862B0" w:rsidRPr="007D0D74" w:rsidTr="000862B0">
        <w:tc>
          <w:tcPr>
            <w:tcW w:w="567" w:type="dxa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b/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>1.1</w:t>
            </w:r>
          </w:p>
        </w:tc>
        <w:tc>
          <w:tcPr>
            <w:tcW w:w="14034" w:type="dxa"/>
            <w:gridSpan w:val="3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>Наименование задачи комплекса процессных мероприятий: «Обеспечение эффективного функционирования системы предупреждения и ликвидации чрезвычайных ситуаций муниципального и межмуниципального характера».</w:t>
            </w:r>
          </w:p>
        </w:tc>
      </w:tr>
      <w:tr w:rsidR="000862B0" w:rsidRPr="007D0D74" w:rsidTr="000862B0">
        <w:tc>
          <w:tcPr>
            <w:tcW w:w="567" w:type="dxa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b/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>1.1.1.</w:t>
            </w:r>
          </w:p>
        </w:tc>
        <w:tc>
          <w:tcPr>
            <w:tcW w:w="10206" w:type="dxa"/>
            <w:gridSpan w:val="2"/>
            <w:shd w:val="clear" w:color="auto" w:fill="FFFFFF"/>
            <w:hideMark/>
          </w:tcPr>
          <w:p w:rsidR="000862B0" w:rsidRPr="00A33FDA" w:rsidRDefault="000862B0" w:rsidP="000862B0">
            <w:pPr>
              <w:ind w:firstLine="0"/>
              <w:rPr>
                <w:b/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 xml:space="preserve">Мероприятие (результат) комплекса процессных мероприятий: «Материально-техническое обеспечение мероприятий по защите населения и территорий от чрезвычайных ситуаций». </w:t>
            </w:r>
          </w:p>
        </w:tc>
        <w:tc>
          <w:tcPr>
            <w:tcW w:w="3828" w:type="dxa"/>
            <w:shd w:val="clear" w:color="auto" w:fill="FFFFFF"/>
            <w:hideMark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proofErr w:type="spellStart"/>
            <w:r w:rsidRPr="00A33FDA">
              <w:rPr>
                <w:sz w:val="12"/>
                <w:szCs w:val="12"/>
              </w:rPr>
              <w:t>Муховиков</w:t>
            </w:r>
            <w:proofErr w:type="spellEnd"/>
            <w:r w:rsidRPr="00A33FDA">
              <w:rPr>
                <w:sz w:val="12"/>
                <w:szCs w:val="12"/>
              </w:rPr>
              <w:t xml:space="preserve"> Владимир Владимирович, главный специалист по ГО ЧС</w:t>
            </w:r>
          </w:p>
        </w:tc>
      </w:tr>
      <w:tr w:rsidR="000862B0" w:rsidRPr="007D0D74" w:rsidTr="000862B0">
        <w:tc>
          <w:tcPr>
            <w:tcW w:w="567" w:type="dxa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lastRenderedPageBreak/>
              <w:t>1.1.1.1.</w:t>
            </w:r>
          </w:p>
        </w:tc>
        <w:tc>
          <w:tcPr>
            <w:tcW w:w="7621" w:type="dxa"/>
            <w:shd w:val="clear" w:color="auto" w:fill="FFFFFF"/>
            <w:hideMark/>
          </w:tcPr>
          <w:p w:rsidR="000862B0" w:rsidRPr="00A33FDA" w:rsidRDefault="000862B0" w:rsidP="000862B0">
            <w:pPr>
              <w:ind w:firstLine="0"/>
              <w:rPr>
                <w:strike/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>Контрольная точка мероприятия (результата) комплекса процессных мероприятий</w:t>
            </w:r>
            <w:r w:rsidRPr="00A33FDA">
              <w:rPr>
                <w:strike/>
                <w:sz w:val="12"/>
                <w:szCs w:val="12"/>
              </w:rPr>
              <w:t>.</w:t>
            </w:r>
          </w:p>
        </w:tc>
        <w:tc>
          <w:tcPr>
            <w:tcW w:w="2585" w:type="dxa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>31.12.2024</w:t>
            </w:r>
          </w:p>
        </w:tc>
        <w:tc>
          <w:tcPr>
            <w:tcW w:w="3828" w:type="dxa"/>
            <w:shd w:val="clear" w:color="auto" w:fill="FFFFFF"/>
            <w:hideMark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proofErr w:type="spellStart"/>
            <w:r w:rsidRPr="00A33FDA">
              <w:rPr>
                <w:sz w:val="12"/>
                <w:szCs w:val="12"/>
              </w:rPr>
              <w:t>Муховиков</w:t>
            </w:r>
            <w:proofErr w:type="spellEnd"/>
            <w:r w:rsidRPr="00A33FDA">
              <w:rPr>
                <w:sz w:val="12"/>
                <w:szCs w:val="12"/>
              </w:rPr>
              <w:t xml:space="preserve"> Владимир Владимирович, главный специалист по ГО ЧС </w:t>
            </w:r>
          </w:p>
        </w:tc>
      </w:tr>
      <w:tr w:rsidR="000862B0" w:rsidRPr="007D0D74" w:rsidTr="000862B0">
        <w:tc>
          <w:tcPr>
            <w:tcW w:w="567" w:type="dxa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 xml:space="preserve">2. </w:t>
            </w:r>
          </w:p>
        </w:tc>
        <w:tc>
          <w:tcPr>
            <w:tcW w:w="10206" w:type="dxa"/>
            <w:gridSpan w:val="2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>Комплекс процессных мероприятий: «Материально-техническое обеспечение мероприятий, проводимых в целях гражданской обороны».</w:t>
            </w:r>
          </w:p>
        </w:tc>
        <w:tc>
          <w:tcPr>
            <w:tcW w:w="3828" w:type="dxa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proofErr w:type="spellStart"/>
            <w:r w:rsidRPr="00A33FDA">
              <w:rPr>
                <w:sz w:val="12"/>
                <w:szCs w:val="12"/>
              </w:rPr>
              <w:t>Муховиков</w:t>
            </w:r>
            <w:proofErr w:type="spellEnd"/>
            <w:r w:rsidRPr="00A33FDA">
              <w:rPr>
                <w:sz w:val="12"/>
                <w:szCs w:val="12"/>
              </w:rPr>
              <w:t xml:space="preserve"> Владимир Владимирович, главный специалист по ГО ЧС </w:t>
            </w:r>
          </w:p>
        </w:tc>
      </w:tr>
      <w:tr w:rsidR="000862B0" w:rsidRPr="007D0D74" w:rsidTr="000862B0">
        <w:tc>
          <w:tcPr>
            <w:tcW w:w="567" w:type="dxa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 xml:space="preserve">2.1. </w:t>
            </w:r>
          </w:p>
        </w:tc>
        <w:tc>
          <w:tcPr>
            <w:tcW w:w="10206" w:type="dxa"/>
            <w:gridSpan w:val="2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>Наименование задачи комплекса процессных мероприятий: «</w:t>
            </w:r>
            <w:r w:rsidRPr="00A33FDA">
              <w:rPr>
                <w:sz w:val="12"/>
                <w:szCs w:val="12"/>
                <w:shd w:val="clear" w:color="auto" w:fill="FFFFFF"/>
              </w:rPr>
              <w:t>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  <w:r w:rsidRPr="00A33FDA">
              <w:rPr>
                <w:sz w:val="12"/>
                <w:szCs w:val="12"/>
              </w:rPr>
              <w:t>».</w:t>
            </w:r>
          </w:p>
        </w:tc>
        <w:tc>
          <w:tcPr>
            <w:tcW w:w="3828" w:type="dxa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proofErr w:type="spellStart"/>
            <w:r w:rsidRPr="00A33FDA">
              <w:rPr>
                <w:sz w:val="12"/>
                <w:szCs w:val="12"/>
              </w:rPr>
              <w:t>Муховиков</w:t>
            </w:r>
            <w:proofErr w:type="spellEnd"/>
            <w:r w:rsidRPr="00A33FDA">
              <w:rPr>
                <w:sz w:val="12"/>
                <w:szCs w:val="12"/>
              </w:rPr>
              <w:t xml:space="preserve"> Владимир Владимирович, главный специалист по ГО ЧС </w:t>
            </w:r>
          </w:p>
        </w:tc>
      </w:tr>
      <w:tr w:rsidR="000862B0" w:rsidRPr="007D0D74" w:rsidTr="000862B0">
        <w:tc>
          <w:tcPr>
            <w:tcW w:w="567" w:type="dxa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 xml:space="preserve">2.1.1. </w:t>
            </w:r>
          </w:p>
        </w:tc>
        <w:tc>
          <w:tcPr>
            <w:tcW w:w="10206" w:type="dxa"/>
            <w:gridSpan w:val="2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 xml:space="preserve">Мероприятие (результат) комплекса процессных мероприятий: «Увеличение количества населения охваченного автоматизированными системами </w:t>
            </w:r>
            <w:r w:rsidRPr="00A33FDA">
              <w:rPr>
                <w:sz w:val="12"/>
                <w:szCs w:val="12"/>
                <w:shd w:val="clear" w:color="auto" w:fill="FFFFFF"/>
              </w:rPr>
              <w:t>оповещение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  <w:r w:rsidRPr="00A33FDA">
              <w:rPr>
                <w:sz w:val="12"/>
                <w:szCs w:val="12"/>
              </w:rPr>
              <w:t>»</w:t>
            </w:r>
          </w:p>
        </w:tc>
        <w:tc>
          <w:tcPr>
            <w:tcW w:w="3828" w:type="dxa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proofErr w:type="spellStart"/>
            <w:r w:rsidRPr="00A33FDA">
              <w:rPr>
                <w:sz w:val="12"/>
                <w:szCs w:val="12"/>
              </w:rPr>
              <w:t>Муховиков</w:t>
            </w:r>
            <w:proofErr w:type="spellEnd"/>
            <w:r w:rsidRPr="00A33FDA">
              <w:rPr>
                <w:sz w:val="12"/>
                <w:szCs w:val="12"/>
              </w:rPr>
              <w:t xml:space="preserve"> Владимир Владимирович, главный специалист по ГО ЧС </w:t>
            </w:r>
          </w:p>
        </w:tc>
      </w:tr>
      <w:tr w:rsidR="000862B0" w:rsidRPr="007D0D74" w:rsidTr="000862B0">
        <w:tc>
          <w:tcPr>
            <w:tcW w:w="567" w:type="dxa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>2.1.1.1.</w:t>
            </w:r>
          </w:p>
        </w:tc>
        <w:tc>
          <w:tcPr>
            <w:tcW w:w="7621" w:type="dxa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>Контрольная точка мероприятия (результата) комплекса процессных мероприятий.</w:t>
            </w:r>
          </w:p>
        </w:tc>
        <w:tc>
          <w:tcPr>
            <w:tcW w:w="2585" w:type="dxa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>31.12.2024</w:t>
            </w:r>
          </w:p>
        </w:tc>
        <w:tc>
          <w:tcPr>
            <w:tcW w:w="3828" w:type="dxa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proofErr w:type="spellStart"/>
            <w:r w:rsidRPr="00A33FDA">
              <w:rPr>
                <w:sz w:val="12"/>
                <w:szCs w:val="12"/>
              </w:rPr>
              <w:t>Муховиков</w:t>
            </w:r>
            <w:proofErr w:type="spellEnd"/>
            <w:r w:rsidRPr="00A33FDA">
              <w:rPr>
                <w:sz w:val="12"/>
                <w:szCs w:val="12"/>
              </w:rPr>
              <w:t xml:space="preserve"> Владимир Владимирович, главный специалист по ГО ЧС</w:t>
            </w:r>
          </w:p>
        </w:tc>
      </w:tr>
      <w:tr w:rsidR="000862B0" w:rsidRPr="007D0D74" w:rsidTr="000862B0">
        <w:tc>
          <w:tcPr>
            <w:tcW w:w="567" w:type="dxa"/>
            <w:shd w:val="clear" w:color="auto" w:fill="FFFFFF"/>
          </w:tcPr>
          <w:p w:rsidR="000862B0" w:rsidRPr="00A33FDA" w:rsidRDefault="000862B0" w:rsidP="000862B0">
            <w:pPr>
              <w:numPr>
                <w:ilvl w:val="0"/>
                <w:numId w:val="24"/>
              </w:numPr>
              <w:spacing w:line="240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0206" w:type="dxa"/>
            <w:gridSpan w:val="2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>Комплекс процессных мероприятий: «Обеспечение деятельности служб защиты населения и территорий от чрезвычайных ситуаций».</w:t>
            </w:r>
          </w:p>
        </w:tc>
        <w:tc>
          <w:tcPr>
            <w:tcW w:w="3828" w:type="dxa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proofErr w:type="spellStart"/>
            <w:r w:rsidRPr="00A33FDA">
              <w:rPr>
                <w:sz w:val="12"/>
                <w:szCs w:val="12"/>
              </w:rPr>
              <w:t>Муховиков</w:t>
            </w:r>
            <w:proofErr w:type="spellEnd"/>
            <w:r w:rsidRPr="00A33FDA">
              <w:rPr>
                <w:sz w:val="12"/>
                <w:szCs w:val="12"/>
              </w:rPr>
              <w:t xml:space="preserve"> Владимир Владимирович, главный специалист по ГО ЧС</w:t>
            </w:r>
          </w:p>
        </w:tc>
      </w:tr>
      <w:tr w:rsidR="000862B0" w:rsidRPr="007D0D74" w:rsidTr="000862B0">
        <w:tc>
          <w:tcPr>
            <w:tcW w:w="567" w:type="dxa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>3.1.</w:t>
            </w:r>
          </w:p>
        </w:tc>
        <w:tc>
          <w:tcPr>
            <w:tcW w:w="10206" w:type="dxa"/>
            <w:gridSpan w:val="2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 xml:space="preserve">Наименование задачи комплекса процессных мероприятий: «Совершенствование функционирования </w:t>
            </w:r>
            <w:proofErr w:type="spellStart"/>
            <w:r w:rsidRPr="00A33FDA">
              <w:rPr>
                <w:sz w:val="12"/>
                <w:szCs w:val="12"/>
              </w:rPr>
              <w:t>Адамовского</w:t>
            </w:r>
            <w:proofErr w:type="spellEnd"/>
            <w:r w:rsidRPr="00A33FDA">
              <w:rPr>
                <w:sz w:val="12"/>
                <w:szCs w:val="12"/>
              </w:rPr>
              <w:t xml:space="preserve"> муниципального звена ОТП РСЧС»</w:t>
            </w:r>
          </w:p>
        </w:tc>
        <w:tc>
          <w:tcPr>
            <w:tcW w:w="3828" w:type="dxa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proofErr w:type="spellStart"/>
            <w:r w:rsidRPr="00A33FDA">
              <w:rPr>
                <w:sz w:val="12"/>
                <w:szCs w:val="12"/>
              </w:rPr>
              <w:t>Муховиков</w:t>
            </w:r>
            <w:proofErr w:type="spellEnd"/>
            <w:r w:rsidRPr="00A33FDA">
              <w:rPr>
                <w:sz w:val="12"/>
                <w:szCs w:val="12"/>
              </w:rPr>
              <w:t xml:space="preserve"> Владимир Владимирович, главный специалист по ГО ЧС</w:t>
            </w:r>
          </w:p>
        </w:tc>
      </w:tr>
      <w:tr w:rsidR="000862B0" w:rsidRPr="007D0D74" w:rsidTr="000862B0">
        <w:tc>
          <w:tcPr>
            <w:tcW w:w="567" w:type="dxa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>3.1.1.</w:t>
            </w:r>
          </w:p>
        </w:tc>
        <w:tc>
          <w:tcPr>
            <w:tcW w:w="10206" w:type="dxa"/>
            <w:gridSpan w:val="2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 xml:space="preserve">Мероприятие (результат) комплекса процессных мероприятий: «Увеличение эффективности реагирования  </w:t>
            </w:r>
            <w:proofErr w:type="spellStart"/>
            <w:r w:rsidRPr="00A33FDA">
              <w:rPr>
                <w:sz w:val="12"/>
                <w:szCs w:val="12"/>
              </w:rPr>
              <w:t>Адамовского</w:t>
            </w:r>
            <w:proofErr w:type="spellEnd"/>
            <w:r w:rsidRPr="00A33FDA">
              <w:rPr>
                <w:sz w:val="12"/>
                <w:szCs w:val="12"/>
              </w:rPr>
              <w:t xml:space="preserve"> муниципального звена ОТП РСЧС».</w:t>
            </w:r>
          </w:p>
        </w:tc>
        <w:tc>
          <w:tcPr>
            <w:tcW w:w="3828" w:type="dxa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proofErr w:type="spellStart"/>
            <w:r w:rsidRPr="00A33FDA">
              <w:rPr>
                <w:sz w:val="12"/>
                <w:szCs w:val="12"/>
              </w:rPr>
              <w:t>Муховиков</w:t>
            </w:r>
            <w:proofErr w:type="spellEnd"/>
            <w:r w:rsidRPr="00A33FDA">
              <w:rPr>
                <w:sz w:val="12"/>
                <w:szCs w:val="12"/>
              </w:rPr>
              <w:t xml:space="preserve"> Владимир Владимирович, главный специалист по ГО ЧС</w:t>
            </w:r>
          </w:p>
        </w:tc>
      </w:tr>
      <w:tr w:rsidR="000862B0" w:rsidRPr="007D0D74" w:rsidTr="000862B0">
        <w:tc>
          <w:tcPr>
            <w:tcW w:w="567" w:type="dxa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>3.1.1.1.</w:t>
            </w:r>
          </w:p>
        </w:tc>
        <w:tc>
          <w:tcPr>
            <w:tcW w:w="7621" w:type="dxa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>Контрольная точка мероприятия (результата) комплекса процессных мероприятий.</w:t>
            </w:r>
          </w:p>
        </w:tc>
        <w:tc>
          <w:tcPr>
            <w:tcW w:w="2585" w:type="dxa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r w:rsidRPr="00A33FDA">
              <w:rPr>
                <w:sz w:val="12"/>
                <w:szCs w:val="12"/>
              </w:rPr>
              <w:t>31.12.2024</w:t>
            </w:r>
          </w:p>
        </w:tc>
        <w:tc>
          <w:tcPr>
            <w:tcW w:w="3828" w:type="dxa"/>
            <w:shd w:val="clear" w:color="auto" w:fill="FFFFFF"/>
          </w:tcPr>
          <w:p w:rsidR="000862B0" w:rsidRPr="00A33FDA" w:rsidRDefault="000862B0" w:rsidP="000862B0">
            <w:pPr>
              <w:ind w:firstLine="0"/>
              <w:rPr>
                <w:sz w:val="12"/>
                <w:szCs w:val="12"/>
              </w:rPr>
            </w:pPr>
            <w:proofErr w:type="spellStart"/>
            <w:r w:rsidRPr="00A33FDA">
              <w:rPr>
                <w:sz w:val="12"/>
                <w:szCs w:val="12"/>
              </w:rPr>
              <w:t>Муховиков</w:t>
            </w:r>
            <w:proofErr w:type="spellEnd"/>
            <w:r w:rsidRPr="00A33FDA">
              <w:rPr>
                <w:sz w:val="12"/>
                <w:szCs w:val="12"/>
              </w:rPr>
              <w:t xml:space="preserve"> Владимир Владимирович, главный специалист по ГО ЧС</w:t>
            </w:r>
          </w:p>
        </w:tc>
      </w:tr>
    </w:tbl>
    <w:p w:rsidR="000862B0" w:rsidRDefault="000862B0" w:rsidP="00EF68C7">
      <w:pPr>
        <w:pStyle w:val="a9"/>
        <w:shd w:val="clear" w:color="auto" w:fill="FFFFFF"/>
        <w:spacing w:line="240" w:lineRule="auto"/>
        <w:ind w:left="0"/>
        <w:jc w:val="center"/>
        <w:rPr>
          <w:sz w:val="12"/>
          <w:szCs w:val="12"/>
        </w:rPr>
      </w:pPr>
    </w:p>
    <w:p w:rsidR="000862B0" w:rsidRDefault="000862B0" w:rsidP="00EF68C7">
      <w:pPr>
        <w:pStyle w:val="a9"/>
        <w:shd w:val="clear" w:color="auto" w:fill="FFFFFF"/>
        <w:spacing w:line="240" w:lineRule="auto"/>
        <w:ind w:left="0"/>
        <w:jc w:val="center"/>
        <w:rPr>
          <w:sz w:val="12"/>
          <w:szCs w:val="12"/>
        </w:rPr>
      </w:pPr>
    </w:p>
    <w:p w:rsidR="000862B0" w:rsidRDefault="000862B0" w:rsidP="00EF68C7">
      <w:pPr>
        <w:pStyle w:val="a9"/>
        <w:shd w:val="clear" w:color="auto" w:fill="FFFFFF"/>
        <w:spacing w:line="240" w:lineRule="auto"/>
        <w:ind w:left="0"/>
        <w:jc w:val="center"/>
        <w:rPr>
          <w:sz w:val="12"/>
          <w:szCs w:val="12"/>
        </w:rPr>
      </w:pPr>
    </w:p>
    <w:p w:rsidR="000862B0" w:rsidRDefault="000862B0" w:rsidP="00EF68C7">
      <w:pPr>
        <w:pStyle w:val="a9"/>
        <w:shd w:val="clear" w:color="auto" w:fill="FFFFFF"/>
        <w:spacing w:line="240" w:lineRule="auto"/>
        <w:ind w:left="0"/>
        <w:jc w:val="center"/>
        <w:rPr>
          <w:sz w:val="12"/>
          <w:szCs w:val="12"/>
        </w:rPr>
      </w:pPr>
    </w:p>
    <w:p w:rsidR="000862B0" w:rsidRPr="00C5648F" w:rsidRDefault="000862B0" w:rsidP="00EF68C7">
      <w:pPr>
        <w:pStyle w:val="a9"/>
        <w:shd w:val="clear" w:color="auto" w:fill="FFFFFF"/>
        <w:spacing w:line="240" w:lineRule="auto"/>
        <w:ind w:left="0"/>
        <w:jc w:val="center"/>
        <w:rPr>
          <w:sz w:val="12"/>
          <w:szCs w:val="12"/>
        </w:rPr>
      </w:pPr>
    </w:p>
    <w:p w:rsidR="006A07F8" w:rsidRDefault="006A07F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A07F8" w:rsidRDefault="006A07F8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1B5D49" w:rsidRDefault="001B5D4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1B5D49" w:rsidRDefault="001B5D4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1B5D49" w:rsidRDefault="001B5D4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1B5D49" w:rsidRDefault="001B5D4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1B5D49" w:rsidRDefault="001B5D4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1B5D49" w:rsidRDefault="001B5D4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1B5D49" w:rsidRDefault="001B5D4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1B5D49" w:rsidRDefault="001B5D4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1B5D49" w:rsidRDefault="001B5D4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1B5D49" w:rsidRDefault="001B5D4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1B5D49" w:rsidRDefault="001B5D4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1B5D49" w:rsidRDefault="001B5D4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1B5D49" w:rsidRDefault="001B5D4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1B5D49" w:rsidRDefault="001B5D4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1B5D49" w:rsidRDefault="001B5D4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1B5D49" w:rsidRDefault="001B5D4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1B5D49" w:rsidRDefault="001B5D4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1B5D49" w:rsidRDefault="001B5D4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1B5D49" w:rsidRDefault="001B5D4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1B5D49" w:rsidRDefault="001B5D49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473DB0" w:rsidRPr="00347DDE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Учредители: Совет депутатов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район, Администрация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347DDE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Редакция: Администрация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347DDE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Главный редактор: Глава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С.В. </w:t>
      </w:r>
      <w:proofErr w:type="spellStart"/>
      <w:r w:rsidRPr="00347DDE">
        <w:rPr>
          <w:rFonts w:cs="Times New Roman"/>
          <w:sz w:val="16"/>
          <w:szCs w:val="16"/>
        </w:rPr>
        <w:t>Чехович</w:t>
      </w:r>
      <w:proofErr w:type="spellEnd"/>
    </w:p>
    <w:p w:rsidR="00473DB0" w:rsidRPr="00347DDE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Отпечатано в Администрации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</w:t>
      </w:r>
    </w:p>
    <w:p w:rsidR="00473DB0" w:rsidRPr="00347DDE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>462830, Оренбургская область, п. Адамовка, ул. Советская, д.81</w:t>
      </w:r>
      <w:r>
        <w:rPr>
          <w:rFonts w:cs="Times New Roman"/>
          <w:sz w:val="16"/>
          <w:szCs w:val="16"/>
        </w:rPr>
        <w:t xml:space="preserve">. </w:t>
      </w:r>
      <w:r w:rsidRPr="00347DDE">
        <w:rPr>
          <w:rFonts w:cs="Times New Roman"/>
          <w:sz w:val="16"/>
          <w:szCs w:val="16"/>
        </w:rPr>
        <w:t>Телефон: (35365)2-13-38</w:t>
      </w:r>
    </w:p>
    <w:p w:rsidR="00893378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347DDE">
        <w:rPr>
          <w:rFonts w:cs="Times New Roman"/>
          <w:sz w:val="16"/>
          <w:szCs w:val="16"/>
        </w:rPr>
        <w:t xml:space="preserve">Тираж: 15 экземпляров. Бесплатно. </w:t>
      </w:r>
    </w:p>
    <w:sectPr w:rsidR="00893378" w:rsidSect="006941FD">
      <w:headerReference w:type="even" r:id="rId26"/>
      <w:headerReference w:type="default" r:id="rId27"/>
      <w:pgSz w:w="16838" w:h="11906" w:orient="landscape"/>
      <w:pgMar w:top="851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1FD" w:rsidRDefault="006941FD" w:rsidP="00B56384">
      <w:pPr>
        <w:spacing w:line="240" w:lineRule="auto"/>
      </w:pPr>
      <w:r>
        <w:separator/>
      </w:r>
    </w:p>
  </w:endnote>
  <w:endnote w:type="continuationSeparator" w:id="0">
    <w:p w:rsidR="006941FD" w:rsidRDefault="006941FD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1FD" w:rsidRDefault="006941FD" w:rsidP="00B56384">
      <w:pPr>
        <w:spacing w:line="240" w:lineRule="auto"/>
      </w:pPr>
      <w:r>
        <w:separator/>
      </w:r>
    </w:p>
  </w:footnote>
  <w:footnote w:type="continuationSeparator" w:id="0">
    <w:p w:rsidR="006941FD" w:rsidRDefault="006941FD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FD" w:rsidRDefault="006941FD" w:rsidP="00BD59A0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941FD" w:rsidRDefault="006941FD">
    <w:pPr>
      <w:pStyle w:val="a5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FD" w:rsidRPr="003A7B85" w:rsidRDefault="006941FD" w:rsidP="003A7B85">
    <w:pPr>
      <w:pStyle w:val="a5"/>
      <w:rPr>
        <w:sz w:val="12"/>
        <w:szCs w:val="1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FD" w:rsidRDefault="006941FD" w:rsidP="006A07F8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941FD" w:rsidRDefault="006941FD" w:rsidP="006A07F8">
    <w:pPr>
      <w:pStyle w:val="a5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FD" w:rsidRPr="000260FA" w:rsidRDefault="006941FD" w:rsidP="000260FA">
    <w:pPr>
      <w:pStyle w:val="a5"/>
      <w:rPr>
        <w:sz w:val="12"/>
        <w:szCs w:val="1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FD" w:rsidRDefault="006941FD" w:rsidP="00531A2C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941FD" w:rsidRDefault="006941FD" w:rsidP="00531A2C">
    <w:pPr>
      <w:pStyle w:val="a5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FD" w:rsidRPr="00531A2C" w:rsidRDefault="006941FD" w:rsidP="00531A2C">
    <w:pPr>
      <w:pStyle w:val="a5"/>
      <w:ind w:right="360"/>
      <w:rPr>
        <w:sz w:val="12"/>
        <w:szCs w:val="1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FD" w:rsidRDefault="006941FD" w:rsidP="003A7B85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941FD" w:rsidRDefault="006941FD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FD" w:rsidRPr="00584305" w:rsidRDefault="006941FD">
    <w:pPr>
      <w:pStyle w:val="a5"/>
      <w:rPr>
        <w:sz w:val="12"/>
        <w:szCs w:val="1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FD" w:rsidRDefault="006941FD" w:rsidP="00051A1F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941FD" w:rsidRDefault="006941FD" w:rsidP="00051A1F">
    <w:pPr>
      <w:pStyle w:val="a5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FD" w:rsidRPr="00051A1F" w:rsidRDefault="006941FD" w:rsidP="00051A1F">
    <w:pPr>
      <w:pStyle w:val="a5"/>
      <w:rPr>
        <w:sz w:val="12"/>
        <w:szCs w:val="1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FD" w:rsidRPr="00051A1F" w:rsidRDefault="006941FD" w:rsidP="00051A1F">
    <w:pPr>
      <w:pStyle w:val="a5"/>
      <w:jc w:val="center"/>
      <w:rPr>
        <w:sz w:val="12"/>
        <w:szCs w:val="1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FD" w:rsidRPr="00EF68C7" w:rsidRDefault="006941FD" w:rsidP="00EF68C7">
    <w:pPr>
      <w:pStyle w:val="a5"/>
      <w:tabs>
        <w:tab w:val="left" w:pos="3565"/>
      </w:tabs>
      <w:rPr>
        <w:sz w:val="12"/>
        <w:szCs w:val="12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21F06F3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7E7FE8"/>
    <w:multiLevelType w:val="hybridMultilevel"/>
    <w:tmpl w:val="27483B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F3EF5"/>
    <w:multiLevelType w:val="hybridMultilevel"/>
    <w:tmpl w:val="2ECC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1596A"/>
    <w:multiLevelType w:val="multilevel"/>
    <w:tmpl w:val="5FBC1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C0F298E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C261DB3"/>
    <w:multiLevelType w:val="hybridMultilevel"/>
    <w:tmpl w:val="DBB681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94658"/>
    <w:multiLevelType w:val="multilevel"/>
    <w:tmpl w:val="77462DE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F046D1F"/>
    <w:multiLevelType w:val="hybridMultilevel"/>
    <w:tmpl w:val="18FA90C0"/>
    <w:lvl w:ilvl="0" w:tplc="41B4154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12A4AAD"/>
    <w:multiLevelType w:val="hybridMultilevel"/>
    <w:tmpl w:val="A2FE63E4"/>
    <w:lvl w:ilvl="0" w:tplc="CCC4F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1F68C1"/>
    <w:multiLevelType w:val="multilevel"/>
    <w:tmpl w:val="98FC8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>
    <w:nsid w:val="363D7DFF"/>
    <w:multiLevelType w:val="hybridMultilevel"/>
    <w:tmpl w:val="E54AE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162F63"/>
    <w:multiLevelType w:val="hybridMultilevel"/>
    <w:tmpl w:val="416E8CA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3">
    <w:nsid w:val="4623750B"/>
    <w:multiLevelType w:val="multilevel"/>
    <w:tmpl w:val="EF6EE01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EA8556B"/>
    <w:multiLevelType w:val="hybridMultilevel"/>
    <w:tmpl w:val="50AC3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0670EA"/>
    <w:multiLevelType w:val="hybridMultilevel"/>
    <w:tmpl w:val="54D4CB02"/>
    <w:lvl w:ilvl="0" w:tplc="2622656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3106090"/>
    <w:multiLevelType w:val="multilevel"/>
    <w:tmpl w:val="97CCFE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5026AC0"/>
    <w:multiLevelType w:val="multilevel"/>
    <w:tmpl w:val="CE94C2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60F728B8"/>
    <w:multiLevelType w:val="hybridMultilevel"/>
    <w:tmpl w:val="1560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695153"/>
    <w:multiLevelType w:val="hybridMultilevel"/>
    <w:tmpl w:val="44062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FD7E90"/>
    <w:multiLevelType w:val="multilevel"/>
    <w:tmpl w:val="D0EA5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763E69C7"/>
    <w:multiLevelType w:val="hybridMultilevel"/>
    <w:tmpl w:val="E864ED00"/>
    <w:lvl w:ilvl="0" w:tplc="9C6C86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7E6E56"/>
    <w:multiLevelType w:val="hybridMultilevel"/>
    <w:tmpl w:val="00E4A8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7341D8"/>
    <w:multiLevelType w:val="hybridMultilevel"/>
    <w:tmpl w:val="BA96B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5"/>
  </w:num>
  <w:num w:numId="4">
    <w:abstractNumId w:val="7"/>
  </w:num>
  <w:num w:numId="5">
    <w:abstractNumId w:val="11"/>
  </w:num>
  <w:num w:numId="6">
    <w:abstractNumId w:val="1"/>
  </w:num>
  <w:num w:numId="7">
    <w:abstractNumId w:val="5"/>
  </w:num>
  <w:num w:numId="8">
    <w:abstractNumId w:val="23"/>
  </w:num>
  <w:num w:numId="9">
    <w:abstractNumId w:val="3"/>
  </w:num>
  <w:num w:numId="10">
    <w:abstractNumId w:val="17"/>
  </w:num>
  <w:num w:numId="11">
    <w:abstractNumId w:val="13"/>
  </w:num>
  <w:num w:numId="12">
    <w:abstractNumId w:val="4"/>
  </w:num>
  <w:num w:numId="13">
    <w:abstractNumId w:val="16"/>
  </w:num>
  <w:num w:numId="14">
    <w:abstractNumId w:val="20"/>
  </w:num>
  <w:num w:numId="15">
    <w:abstractNumId w:val="22"/>
  </w:num>
  <w:num w:numId="16">
    <w:abstractNumId w:val="19"/>
  </w:num>
  <w:num w:numId="17">
    <w:abstractNumId w:val="14"/>
  </w:num>
  <w:num w:numId="18">
    <w:abstractNumId w:val="12"/>
  </w:num>
  <w:num w:numId="19">
    <w:abstractNumId w:val="18"/>
  </w:num>
  <w:num w:numId="20">
    <w:abstractNumId w:val="9"/>
  </w:num>
  <w:num w:numId="21">
    <w:abstractNumId w:val="8"/>
  </w:num>
  <w:num w:numId="22">
    <w:abstractNumId w:val="6"/>
  </w:num>
  <w:num w:numId="23">
    <w:abstractNumId w:val="10"/>
  </w:num>
  <w:num w:numId="24">
    <w:abstractNumId w:val="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80551A"/>
    <w:rsid w:val="00010432"/>
    <w:rsid w:val="00011273"/>
    <w:rsid w:val="000117CF"/>
    <w:rsid w:val="00016B57"/>
    <w:rsid w:val="00024EBF"/>
    <w:rsid w:val="000260FA"/>
    <w:rsid w:val="00040530"/>
    <w:rsid w:val="00042D57"/>
    <w:rsid w:val="00051A1F"/>
    <w:rsid w:val="000551F4"/>
    <w:rsid w:val="000749AD"/>
    <w:rsid w:val="00076264"/>
    <w:rsid w:val="000862B0"/>
    <w:rsid w:val="000B649D"/>
    <w:rsid w:val="000E2D03"/>
    <w:rsid w:val="000F174C"/>
    <w:rsid w:val="001056B9"/>
    <w:rsid w:val="001110CF"/>
    <w:rsid w:val="00111F68"/>
    <w:rsid w:val="0011648A"/>
    <w:rsid w:val="00150608"/>
    <w:rsid w:val="001745A2"/>
    <w:rsid w:val="001764EA"/>
    <w:rsid w:val="00176751"/>
    <w:rsid w:val="00176B3E"/>
    <w:rsid w:val="0019281D"/>
    <w:rsid w:val="00192EC3"/>
    <w:rsid w:val="0019778A"/>
    <w:rsid w:val="001A05CB"/>
    <w:rsid w:val="001A3208"/>
    <w:rsid w:val="001A53BE"/>
    <w:rsid w:val="001B1DE3"/>
    <w:rsid w:val="001B5D49"/>
    <w:rsid w:val="001D30FD"/>
    <w:rsid w:val="001E6E43"/>
    <w:rsid w:val="001F2E21"/>
    <w:rsid w:val="00214C28"/>
    <w:rsid w:val="00221033"/>
    <w:rsid w:val="0022574A"/>
    <w:rsid w:val="002315E4"/>
    <w:rsid w:val="00240623"/>
    <w:rsid w:val="002452E1"/>
    <w:rsid w:val="002462EF"/>
    <w:rsid w:val="002519FD"/>
    <w:rsid w:val="00257D73"/>
    <w:rsid w:val="0026196B"/>
    <w:rsid w:val="002871E7"/>
    <w:rsid w:val="00297CE3"/>
    <w:rsid w:val="002C6E75"/>
    <w:rsid w:val="002C7CCC"/>
    <w:rsid w:val="002D4F28"/>
    <w:rsid w:val="002F0F44"/>
    <w:rsid w:val="002F358F"/>
    <w:rsid w:val="00306357"/>
    <w:rsid w:val="003218D0"/>
    <w:rsid w:val="003353BA"/>
    <w:rsid w:val="00345C55"/>
    <w:rsid w:val="00347DDE"/>
    <w:rsid w:val="00347EEB"/>
    <w:rsid w:val="003A7B85"/>
    <w:rsid w:val="003B195E"/>
    <w:rsid w:val="003B1C4A"/>
    <w:rsid w:val="003B4670"/>
    <w:rsid w:val="003D36BC"/>
    <w:rsid w:val="003D5C27"/>
    <w:rsid w:val="003D5FD9"/>
    <w:rsid w:val="003F229D"/>
    <w:rsid w:val="00401FA4"/>
    <w:rsid w:val="004116FB"/>
    <w:rsid w:val="004122C7"/>
    <w:rsid w:val="004162A2"/>
    <w:rsid w:val="0043044F"/>
    <w:rsid w:val="004318EA"/>
    <w:rsid w:val="00440854"/>
    <w:rsid w:val="00440FCE"/>
    <w:rsid w:val="004509C7"/>
    <w:rsid w:val="00457CB3"/>
    <w:rsid w:val="0046495C"/>
    <w:rsid w:val="00464DD6"/>
    <w:rsid w:val="00466F26"/>
    <w:rsid w:val="00473DB0"/>
    <w:rsid w:val="004803BB"/>
    <w:rsid w:val="00485610"/>
    <w:rsid w:val="004A7FB1"/>
    <w:rsid w:val="004F1360"/>
    <w:rsid w:val="004F6DA0"/>
    <w:rsid w:val="00503520"/>
    <w:rsid w:val="005116E3"/>
    <w:rsid w:val="00531A2C"/>
    <w:rsid w:val="005445DA"/>
    <w:rsid w:val="00547110"/>
    <w:rsid w:val="00564EE1"/>
    <w:rsid w:val="005743CA"/>
    <w:rsid w:val="00581173"/>
    <w:rsid w:val="00584305"/>
    <w:rsid w:val="00586862"/>
    <w:rsid w:val="00596DE4"/>
    <w:rsid w:val="00597AB4"/>
    <w:rsid w:val="005A72A8"/>
    <w:rsid w:val="005B42EB"/>
    <w:rsid w:val="005C4E20"/>
    <w:rsid w:val="005D3038"/>
    <w:rsid w:val="006168BC"/>
    <w:rsid w:val="00622DC3"/>
    <w:rsid w:val="00623E6F"/>
    <w:rsid w:val="006403B5"/>
    <w:rsid w:val="00641153"/>
    <w:rsid w:val="00656144"/>
    <w:rsid w:val="006567ED"/>
    <w:rsid w:val="0068302D"/>
    <w:rsid w:val="00684059"/>
    <w:rsid w:val="00690670"/>
    <w:rsid w:val="00690F7A"/>
    <w:rsid w:val="006941FD"/>
    <w:rsid w:val="006A07F8"/>
    <w:rsid w:val="006B00E5"/>
    <w:rsid w:val="006C558D"/>
    <w:rsid w:val="006C7D86"/>
    <w:rsid w:val="006F28FA"/>
    <w:rsid w:val="007322DB"/>
    <w:rsid w:val="00750C98"/>
    <w:rsid w:val="0076039B"/>
    <w:rsid w:val="00787A10"/>
    <w:rsid w:val="00793ED6"/>
    <w:rsid w:val="007A7E96"/>
    <w:rsid w:val="007B303C"/>
    <w:rsid w:val="007F0F1A"/>
    <w:rsid w:val="0080551A"/>
    <w:rsid w:val="008071B9"/>
    <w:rsid w:val="00832FC3"/>
    <w:rsid w:val="0084519E"/>
    <w:rsid w:val="008563B5"/>
    <w:rsid w:val="008670F3"/>
    <w:rsid w:val="0087651E"/>
    <w:rsid w:val="008801AD"/>
    <w:rsid w:val="008839A2"/>
    <w:rsid w:val="00893378"/>
    <w:rsid w:val="008967A7"/>
    <w:rsid w:val="008A5BE7"/>
    <w:rsid w:val="008A7634"/>
    <w:rsid w:val="00901B51"/>
    <w:rsid w:val="0091195E"/>
    <w:rsid w:val="0093188A"/>
    <w:rsid w:val="009373B9"/>
    <w:rsid w:val="00950EDE"/>
    <w:rsid w:val="0095442F"/>
    <w:rsid w:val="009A270F"/>
    <w:rsid w:val="009A30A1"/>
    <w:rsid w:val="009B144A"/>
    <w:rsid w:val="009B5E92"/>
    <w:rsid w:val="009D076C"/>
    <w:rsid w:val="009D242B"/>
    <w:rsid w:val="009E2736"/>
    <w:rsid w:val="00A40EFD"/>
    <w:rsid w:val="00A44AFF"/>
    <w:rsid w:val="00A50EF3"/>
    <w:rsid w:val="00A57960"/>
    <w:rsid w:val="00A8668B"/>
    <w:rsid w:val="00A97534"/>
    <w:rsid w:val="00AA359F"/>
    <w:rsid w:val="00AB01D7"/>
    <w:rsid w:val="00AB559A"/>
    <w:rsid w:val="00AF15D7"/>
    <w:rsid w:val="00AF2033"/>
    <w:rsid w:val="00B00035"/>
    <w:rsid w:val="00B16739"/>
    <w:rsid w:val="00B21D20"/>
    <w:rsid w:val="00B248F9"/>
    <w:rsid w:val="00B30774"/>
    <w:rsid w:val="00B466DC"/>
    <w:rsid w:val="00B50992"/>
    <w:rsid w:val="00B5116A"/>
    <w:rsid w:val="00B56384"/>
    <w:rsid w:val="00B576B9"/>
    <w:rsid w:val="00B57AB5"/>
    <w:rsid w:val="00B71C37"/>
    <w:rsid w:val="00B92A32"/>
    <w:rsid w:val="00B93B9E"/>
    <w:rsid w:val="00B95172"/>
    <w:rsid w:val="00BA42E9"/>
    <w:rsid w:val="00BD08F3"/>
    <w:rsid w:val="00BD59A0"/>
    <w:rsid w:val="00C0748D"/>
    <w:rsid w:val="00C10D11"/>
    <w:rsid w:val="00C20A72"/>
    <w:rsid w:val="00C33E02"/>
    <w:rsid w:val="00C56A93"/>
    <w:rsid w:val="00C6632D"/>
    <w:rsid w:val="00C66F15"/>
    <w:rsid w:val="00C87EDC"/>
    <w:rsid w:val="00C93404"/>
    <w:rsid w:val="00C96AA6"/>
    <w:rsid w:val="00CA4BE3"/>
    <w:rsid w:val="00CB542D"/>
    <w:rsid w:val="00CB762A"/>
    <w:rsid w:val="00CC39C1"/>
    <w:rsid w:val="00CD1428"/>
    <w:rsid w:val="00CD2DEF"/>
    <w:rsid w:val="00CD7E3B"/>
    <w:rsid w:val="00D040AC"/>
    <w:rsid w:val="00D4105C"/>
    <w:rsid w:val="00D50DED"/>
    <w:rsid w:val="00D51A77"/>
    <w:rsid w:val="00D56237"/>
    <w:rsid w:val="00D93E69"/>
    <w:rsid w:val="00DB0297"/>
    <w:rsid w:val="00DB06EE"/>
    <w:rsid w:val="00DC1674"/>
    <w:rsid w:val="00DC2281"/>
    <w:rsid w:val="00DC6439"/>
    <w:rsid w:val="00DE797A"/>
    <w:rsid w:val="00E00044"/>
    <w:rsid w:val="00E16E9A"/>
    <w:rsid w:val="00E32E99"/>
    <w:rsid w:val="00E32F15"/>
    <w:rsid w:val="00E61F95"/>
    <w:rsid w:val="00E73EF3"/>
    <w:rsid w:val="00E74958"/>
    <w:rsid w:val="00E9291A"/>
    <w:rsid w:val="00EA664B"/>
    <w:rsid w:val="00EB1472"/>
    <w:rsid w:val="00EC03E5"/>
    <w:rsid w:val="00EC5C10"/>
    <w:rsid w:val="00ED525B"/>
    <w:rsid w:val="00EE3697"/>
    <w:rsid w:val="00EE414E"/>
    <w:rsid w:val="00EE5C98"/>
    <w:rsid w:val="00EF68C7"/>
    <w:rsid w:val="00F02B03"/>
    <w:rsid w:val="00F07CC0"/>
    <w:rsid w:val="00F204AC"/>
    <w:rsid w:val="00F24BDF"/>
    <w:rsid w:val="00F267DA"/>
    <w:rsid w:val="00F27FDE"/>
    <w:rsid w:val="00F30AA0"/>
    <w:rsid w:val="00F33979"/>
    <w:rsid w:val="00F40734"/>
    <w:rsid w:val="00F4249C"/>
    <w:rsid w:val="00F52B21"/>
    <w:rsid w:val="00F62FD4"/>
    <w:rsid w:val="00F6794E"/>
    <w:rsid w:val="00F7116A"/>
    <w:rsid w:val="00FB1A65"/>
    <w:rsid w:val="00FB3E79"/>
    <w:rsid w:val="00FC058A"/>
    <w:rsid w:val="00FC0DCC"/>
    <w:rsid w:val="00FC3097"/>
    <w:rsid w:val="00FF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annotation text" w:uiPriority="0" w:qFormat="1"/>
    <w:lsdException w:name="index heading" w:uiPriority="0"/>
    <w:lsdException w:name="caption" w:uiPriority="0" w:qFormat="1"/>
    <w:lsdException w:name="annotation reference" w:uiPriority="0" w:qFormat="1"/>
    <w:lsdException w:name="page number" w:uiPriority="0"/>
    <w:lsdException w:name="endnote reference" w:uiPriority="0"/>
    <w:lsdException w:name="endnote text" w:uiPriority="0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/>
    <w:lsdException w:name="Normal (Web)" w:uiPriority="0" w:qFormat="1"/>
    <w:lsdException w:name="HTML Preformatted" w:uiPriority="0"/>
    <w:lsdException w:name="annotation subject" w:uiPriority="0" w:qFormat="1"/>
    <w:lsdException w:name="Table Professional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E43"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/>
    </w:rPr>
  </w:style>
  <w:style w:type="paragraph" w:styleId="2">
    <w:name w:val="heading 2"/>
    <w:basedOn w:val="a"/>
    <w:next w:val="a"/>
    <w:link w:val="21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rsid w:val="00832FC3"/>
  </w:style>
  <w:style w:type="character" w:customStyle="1" w:styleId="10">
    <w:name w:val="Заголовок 1 Знак"/>
    <w:basedOn w:val="a0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95442F"/>
    <w:rPr>
      <w:rFonts w:ascii="Calibri" w:eastAsia="Calibri" w:hAnsi="Calibri" w:cs="Times New Roman"/>
      <w:b/>
      <w:szCs w:val="24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</w:rPr>
  </w:style>
  <w:style w:type="character" w:customStyle="1" w:styleId="11">
    <w:name w:val="Заголовок 1 Знак1"/>
    <w:link w:val="1"/>
    <w:qFormat/>
    <w:rsid w:val="0095442F"/>
    <w:rPr>
      <w:rFonts w:eastAsia="Times New Roman" w:cs="Times New Roman"/>
      <w:b/>
      <w:bCs/>
      <w:caps/>
      <w:szCs w:val="28"/>
      <w:lang w:val="en-US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rsid w:val="0095442F"/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23">
    <w:name w:val="Основной текст с отступом 2 Знак"/>
    <w:basedOn w:val="a0"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nhideWhenUsed/>
    <w:rsid w:val="0095442F"/>
    <w:rPr>
      <w:color w:val="0000FF"/>
      <w:u w:val="single"/>
    </w:rPr>
  </w:style>
  <w:style w:type="paragraph" w:customStyle="1" w:styleId="ConsPlusCell">
    <w:name w:val="ConsPlusCell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</w:rPr>
  </w:style>
  <w:style w:type="paragraph" w:styleId="af8">
    <w:name w:val="Normal (Web)"/>
    <w:basedOn w:val="a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95442F"/>
  </w:style>
  <w:style w:type="character" w:styleId="afc">
    <w:name w:val="annotation reference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</w:rPr>
  </w:style>
  <w:style w:type="character" w:customStyle="1" w:styleId="afe">
    <w:name w:val="Текст примечания Знак"/>
    <w:basedOn w:val="a0"/>
    <w:link w:val="afd"/>
    <w:qFormat/>
    <w:rsid w:val="0095442F"/>
    <w:rPr>
      <w:rFonts w:eastAsia="Times New Roman" w:cs="Times New Roman"/>
      <w:sz w:val="20"/>
      <w:szCs w:val="20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</w:rPr>
  </w:style>
  <w:style w:type="paragraph" w:styleId="32">
    <w:name w:val="Body Text 3"/>
    <w:basedOn w:val="a"/>
    <w:link w:val="33"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95442F"/>
    <w:rPr>
      <w:rFonts w:ascii="Times New Roman CYR" w:eastAsia="Times New Roman" w:hAnsi="Times New Roman CYR" w:cs="Times New Roman"/>
      <w:sz w:val="16"/>
      <w:szCs w:val="16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bidi="ar-SA"/>
    </w:rPr>
  </w:style>
  <w:style w:type="character" w:customStyle="1" w:styleId="aff1">
    <w:name w:val="Подзаголовок Знак"/>
    <w:link w:val="aff2"/>
    <w:rsid w:val="0095442F"/>
    <w:rPr>
      <w:b/>
      <w:bCs/>
      <w:iCs/>
      <w:kern w:val="24"/>
      <w:szCs w:val="28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f4">
    <w:name w:val="No Spacing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</w:rPr>
  </w:style>
  <w:style w:type="character" w:customStyle="1" w:styleId="aff8">
    <w:name w:val="Название Знак"/>
    <w:basedOn w:val="a0"/>
    <w:link w:val="aff7"/>
    <w:rsid w:val="0095442F"/>
    <w:rPr>
      <w:rFonts w:eastAsia="Times New Roman" w:cs="Times New Roman"/>
      <w:b/>
      <w:szCs w:val="20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</w:rPr>
  </w:style>
  <w:style w:type="paragraph" w:styleId="affd">
    <w:name w:val="endnote text"/>
    <w:basedOn w:val="a"/>
    <w:link w:val="affe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qFormat/>
    <w:rsid w:val="0095442F"/>
    <w:rPr>
      <w:rFonts w:eastAsia="Times New Roman" w:cs="Times New Roman"/>
      <w:sz w:val="20"/>
      <w:szCs w:val="20"/>
    </w:rPr>
  </w:style>
  <w:style w:type="character" w:styleId="afff">
    <w:name w:val="endnote reference"/>
    <w:rsid w:val="0095442F"/>
    <w:rPr>
      <w:vertAlign w:val="superscript"/>
    </w:rPr>
  </w:style>
  <w:style w:type="paragraph" w:styleId="afff0">
    <w:name w:val="Document Map"/>
    <w:basedOn w:val="a"/>
    <w:link w:val="afff1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fff1">
    <w:name w:val="Схема документа Знак"/>
    <w:basedOn w:val="a0"/>
    <w:link w:val="afff0"/>
    <w:qFormat/>
    <w:rsid w:val="0095442F"/>
    <w:rPr>
      <w:rFonts w:ascii="Tahoma" w:eastAsia="Times New Roman" w:hAnsi="Tahoma" w:cs="Times New Roman"/>
      <w:sz w:val="16"/>
      <w:szCs w:val="16"/>
    </w:rPr>
  </w:style>
  <w:style w:type="paragraph" w:styleId="afff2">
    <w:name w:val="annotation subject"/>
    <w:basedOn w:val="afd"/>
    <w:next w:val="afd"/>
    <w:link w:val="afff3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qFormat/>
    <w:rsid w:val="0095442F"/>
    <w:rPr>
      <w:rFonts w:eastAsia="Times New Roman" w:cs="Times New Roman"/>
      <w:b/>
      <w:bCs/>
      <w:sz w:val="20"/>
      <w:szCs w:val="20"/>
    </w:rPr>
  </w:style>
  <w:style w:type="character" w:customStyle="1" w:styleId="afff4">
    <w:name w:val="Знак Знак"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bidi="ar-SA"/>
    </w:rPr>
  </w:style>
  <w:style w:type="paragraph" w:customStyle="1" w:styleId="BlockQuotation">
    <w:name w:val="Block Quotation"/>
    <w:basedOn w:val="a"/>
    <w:link w:val="BlockQuotation0"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uiPriority w:val="99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9D242B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</w:rPr>
  </w:style>
  <w:style w:type="character" w:customStyle="1" w:styleId="affffffff5">
    <w:name w:val="Красная строка Знак"/>
    <w:basedOn w:val="1b"/>
    <w:link w:val="affffffff4"/>
    <w:uiPriority w:val="99"/>
    <w:rsid w:val="00051A1F"/>
    <w:rPr>
      <w:rFonts w:eastAsia="Times New Roman" w:cs="Times New Roman"/>
      <w:b w:val="0"/>
      <w:sz w:val="40"/>
      <w:szCs w:val="20"/>
      <w:u w:val="singl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rsid w:val="00176B3E"/>
  </w:style>
  <w:style w:type="character" w:customStyle="1" w:styleId="FooterChar">
    <w:name w:val="Footer Char"/>
    <w:basedOn w:val="a0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ff5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4">
    <w:name w:val="Знак Знак12"/>
    <w:rsid w:val="00B93B9E"/>
    <w:rPr>
      <w:b/>
      <w:bCs/>
      <w:caps/>
      <w:sz w:val="28"/>
      <w:szCs w:val="28"/>
      <w:lang w:val="en-US" w:bidi="ar-SA"/>
    </w:rPr>
  </w:style>
  <w:style w:type="character" w:customStyle="1" w:styleId="133">
    <w:name w:val="Знак Знак13"/>
    <w:rsid w:val="00B93B9E"/>
    <w:rPr>
      <w:rFonts w:eastAsia="Times New Roman"/>
      <w:sz w:val="24"/>
      <w:szCs w:val="24"/>
    </w:rPr>
  </w:style>
  <w:style w:type="paragraph" w:customStyle="1" w:styleId="1fe">
    <w:name w:val="Знак1 Знак Знак Знак Знак Знак Знак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3">
    <w:name w:val="Знак Знак19"/>
    <w:rsid w:val="00B93B9E"/>
    <w:rPr>
      <w:rFonts w:eastAsia="Times New Roman"/>
      <w:sz w:val="28"/>
      <w:szCs w:val="24"/>
    </w:rPr>
  </w:style>
  <w:style w:type="character" w:customStyle="1" w:styleId="183">
    <w:name w:val="Знак Знак18"/>
    <w:rsid w:val="00B93B9E"/>
    <w:rPr>
      <w:rFonts w:eastAsia="Times New Roman"/>
      <w:b/>
      <w:bCs/>
      <w:sz w:val="36"/>
      <w:szCs w:val="36"/>
    </w:rPr>
  </w:style>
  <w:style w:type="paragraph" w:customStyle="1" w:styleId="2f7">
    <w:name w:val="Знак2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4">
    <w:name w:val="Знак Знак23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ffffff6">
    <w:name w:val="Знак Знак Знак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7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7"/>
    <w:next w:val="afffffffff7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8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caption" w:qFormat="1"/>
    <w:lsdException w:name="page number" w:uiPriority="0"/>
    <w:lsdException w:name="endnote text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384"/>
  </w:style>
  <w:style w:type="paragraph" w:styleId="a7">
    <w:name w:val="footer"/>
    <w:basedOn w:val="a"/>
    <w:link w:val="a8"/>
    <w:uiPriority w:val="99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9"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rsid w:val="0095442F"/>
    <w:rPr>
      <w:color w:val="0000FF"/>
      <w:u w:val="single"/>
    </w:rPr>
  </w:style>
  <w:style w:type="paragraph" w:customStyle="1" w:styleId="ConsPlusCell">
    <w:name w:val="ConsPlusCell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uiPriority w:val="99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uiPriority w:val="1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uiPriority w:val="1"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3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95442F"/>
  </w:style>
  <w:style w:type="character" w:styleId="afc">
    <w:name w:val="annotation reference"/>
    <w:uiPriority w:val="99"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uiPriority w:val="99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3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0">
    <w:name w:val="Заголовок №5_"/>
    <w:link w:val="51"/>
    <w:rsid w:val="0095442F"/>
    <w:rPr>
      <w:sz w:val="27"/>
      <w:szCs w:val="27"/>
      <w:shd w:val="clear" w:color="auto" w:fill="FFFFFF"/>
    </w:rPr>
  </w:style>
  <w:style w:type="paragraph" w:customStyle="1" w:styleId="51">
    <w:name w:val="Заголовок №5"/>
    <w:basedOn w:val="a"/>
    <w:link w:val="50"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rsid w:val="001764EA"/>
    <w:rPr>
      <w:sz w:val="18"/>
      <w:szCs w:val="18"/>
      <w:shd w:val="clear" w:color="auto" w:fill="FFFFFF"/>
    </w:rPr>
  </w:style>
  <w:style w:type="character" w:customStyle="1" w:styleId="52">
    <w:name w:val="Основной текст (5)_"/>
    <w:link w:val="53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3">
    <w:name w:val="Основной текст (5)"/>
    <w:basedOn w:val="a"/>
    <w:link w:val="52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uiPriority w:val="99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uiPriority w:val="99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uiPriority w:val="99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4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93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garantF1://70157900.0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garantF1://27475171.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4.xml"/><Relationship Id="rId22" Type="http://schemas.openxmlformats.org/officeDocument/2006/relationships/hyperlink" Target="garantF1://70157900.0" TargetMode="External"/><Relationship Id="rId27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1EA17-D582-4696-9F1A-B565685A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28</Pages>
  <Words>23155</Words>
  <Characters>131988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 Windows</cp:lastModifiedBy>
  <cp:revision>9</cp:revision>
  <cp:lastPrinted>2023-10-17T07:08:00Z</cp:lastPrinted>
  <dcterms:created xsi:type="dcterms:W3CDTF">2024-04-06T12:19:00Z</dcterms:created>
  <dcterms:modified xsi:type="dcterms:W3CDTF">2024-04-07T13:24:00Z</dcterms:modified>
</cp:coreProperties>
</file>