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54BD4" w:rsidRPr="00664F0F" w:rsidTr="005779CA">
        <w:trPr>
          <w:trHeight w:val="767"/>
        </w:trPr>
        <w:tc>
          <w:tcPr>
            <w:tcW w:w="9356" w:type="dxa"/>
            <w:vAlign w:val="center"/>
          </w:tcPr>
          <w:p w:rsidR="00954BD4" w:rsidRPr="00664F0F" w:rsidRDefault="00954BD4" w:rsidP="005779CA">
            <w:pPr>
              <w:tabs>
                <w:tab w:val="left" w:pos="720"/>
              </w:tabs>
              <w:spacing w:after="0" w:line="240" w:lineRule="auto"/>
              <w:ind w:left="-5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B9A21DF" wp14:editId="63127001">
                  <wp:extent cx="581025" cy="742950"/>
                  <wp:effectExtent l="0" t="0" r="9525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BD4" w:rsidRPr="00664F0F" w:rsidTr="005779CA">
        <w:trPr>
          <w:trHeight w:val="1669"/>
        </w:trPr>
        <w:tc>
          <w:tcPr>
            <w:tcW w:w="9356" w:type="dxa"/>
            <w:vAlign w:val="center"/>
          </w:tcPr>
          <w:p w:rsidR="00954BD4" w:rsidRPr="009F6B01" w:rsidRDefault="00954BD4" w:rsidP="00577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B01">
              <w:rPr>
                <w:rFonts w:ascii="Times New Roman" w:hAnsi="Times New Roman"/>
                <w:noProof/>
                <w:color w:val="00008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55FCA47" wp14:editId="56DFDF8E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9F6B01">
              <w:rPr>
                <w:rFonts w:ascii="Times New Roman" w:hAnsi="Times New Roman"/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954BD4" w:rsidRPr="009F6B01" w:rsidRDefault="00954BD4" w:rsidP="00577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B01">
              <w:rPr>
                <w:rFonts w:ascii="Times New Roman" w:hAnsi="Times New Roman"/>
                <w:b/>
                <w:sz w:val="24"/>
                <w:szCs w:val="24"/>
              </w:rPr>
              <w:t>АДАМОВСКИЙ  РАЙОН ОРЕНБУРГСКОЙ  ОБЛАСТИ</w:t>
            </w:r>
          </w:p>
          <w:p w:rsidR="00954BD4" w:rsidRPr="00664F0F" w:rsidRDefault="00954BD4" w:rsidP="00577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4BD4" w:rsidRPr="00664F0F" w:rsidRDefault="00954BD4" w:rsidP="00577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954BD4" w:rsidRDefault="00954BD4" w:rsidP="00954B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4BD4" w:rsidRPr="004A0906" w:rsidRDefault="00954BD4" w:rsidP="00954BD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_____________    </w:t>
      </w:r>
      <w:r w:rsidRPr="004A0906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4A0906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№_______</w:t>
      </w:r>
    </w:p>
    <w:p w:rsidR="00954BD4" w:rsidRPr="003228C0" w:rsidRDefault="00954BD4" w:rsidP="00954BD4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  <w:r w:rsidRPr="003228C0">
        <w:rPr>
          <w:rFonts w:ascii="Times New Roman" w:hAnsi="Times New Roman"/>
          <w:sz w:val="24"/>
          <w:szCs w:val="24"/>
        </w:rPr>
        <w:t>п. Адамовка</w:t>
      </w:r>
    </w:p>
    <w:p w:rsidR="00954BD4" w:rsidRPr="003228C0" w:rsidRDefault="00954BD4" w:rsidP="00954BD4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54BD4" w:rsidRPr="003228C0" w:rsidRDefault="00954BD4" w:rsidP="00954BD4">
      <w:pPr>
        <w:spacing w:after="0" w:line="240" w:lineRule="auto"/>
        <w:ind w:right="-2" w:firstLine="709"/>
        <w:rPr>
          <w:rFonts w:ascii="Times New Roman" w:hAnsi="Times New Roman"/>
          <w:sz w:val="24"/>
          <w:szCs w:val="24"/>
        </w:rPr>
      </w:pPr>
    </w:p>
    <w:p w:rsidR="00954BD4" w:rsidRPr="003228C0" w:rsidRDefault="00954BD4" w:rsidP="00954BD4">
      <w:pPr>
        <w:tabs>
          <w:tab w:val="left" w:pos="567"/>
        </w:tabs>
        <w:spacing w:after="0" w:line="240" w:lineRule="auto"/>
        <w:ind w:right="-2"/>
        <w:jc w:val="center"/>
        <w:rPr>
          <w:rFonts w:ascii="Times New Roman" w:hAnsi="Times New Roman"/>
          <w:color w:val="000000"/>
          <w:sz w:val="24"/>
          <w:szCs w:val="24"/>
        </w:rPr>
      </w:pPr>
      <w:r w:rsidRPr="003228C0">
        <w:rPr>
          <w:rFonts w:ascii="Times New Roman" w:hAnsi="Times New Roman"/>
          <w:color w:val="000000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</w:p>
    <w:p w:rsidR="00954BD4" w:rsidRDefault="00954BD4" w:rsidP="00954BD4">
      <w:pPr>
        <w:tabs>
          <w:tab w:val="left" w:pos="567"/>
        </w:tabs>
        <w:spacing w:after="0" w:line="240" w:lineRule="auto"/>
        <w:ind w:right="-2"/>
        <w:jc w:val="center"/>
        <w:rPr>
          <w:rFonts w:ascii="Times New Roman" w:hAnsi="Times New Roman"/>
          <w:color w:val="000000"/>
          <w:sz w:val="24"/>
          <w:szCs w:val="24"/>
        </w:rPr>
      </w:pPr>
      <w:r w:rsidRPr="003228C0">
        <w:rPr>
          <w:rFonts w:ascii="Times New Roman" w:hAnsi="Times New Roman"/>
          <w:color w:val="000000"/>
          <w:sz w:val="24"/>
          <w:szCs w:val="24"/>
        </w:rPr>
        <w:t>«</w:t>
      </w:r>
      <w:r w:rsidR="00A85661" w:rsidRPr="00A85661">
        <w:rPr>
          <w:rFonts w:ascii="Times New Roman" w:hAnsi="Times New Roman"/>
          <w:color w:val="000000"/>
          <w:sz w:val="24"/>
          <w:szCs w:val="24"/>
        </w:rPr>
        <w:t>Присвоение квалификационных категорий спортивных судей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954BD4" w:rsidRPr="003228C0" w:rsidRDefault="00954BD4" w:rsidP="00954BD4">
      <w:pPr>
        <w:tabs>
          <w:tab w:val="left" w:pos="567"/>
        </w:tabs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</w:p>
    <w:p w:rsidR="00954BD4" w:rsidRPr="003228C0" w:rsidRDefault="00954BD4" w:rsidP="00954BD4">
      <w:pPr>
        <w:shd w:val="clear" w:color="auto" w:fill="FFFFFF"/>
        <w:tabs>
          <w:tab w:val="left" w:leader="underscore" w:pos="989"/>
        </w:tabs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:rsidR="00954BD4" w:rsidRPr="003228C0" w:rsidRDefault="00954BD4" w:rsidP="00954B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r w:rsidRPr="003228C0">
        <w:rPr>
          <w:rFonts w:ascii="Times New Roman" w:hAnsi="Times New Roman"/>
          <w:sz w:val="24"/>
          <w:szCs w:val="24"/>
        </w:rPr>
        <w:t>Федера</w:t>
      </w:r>
      <w:r>
        <w:rPr>
          <w:rFonts w:ascii="Times New Roman" w:hAnsi="Times New Roman"/>
          <w:sz w:val="24"/>
          <w:szCs w:val="24"/>
        </w:rPr>
        <w:t>льного закона</w:t>
      </w:r>
      <w:r w:rsidRPr="003228C0">
        <w:rPr>
          <w:rFonts w:ascii="Times New Roman" w:hAnsi="Times New Roman"/>
          <w:sz w:val="24"/>
          <w:szCs w:val="24"/>
        </w:rPr>
        <w:t xml:space="preserve"> от 07.07.2010 № 210-ФЗ «Об организации предоставления государственных и мун</w:t>
      </w:r>
      <w:r>
        <w:rPr>
          <w:rFonts w:ascii="Times New Roman" w:hAnsi="Times New Roman"/>
          <w:sz w:val="24"/>
          <w:szCs w:val="24"/>
        </w:rPr>
        <w:t xml:space="preserve">иципальных услуг», </w:t>
      </w:r>
      <w:r w:rsidRPr="003228C0">
        <w:rPr>
          <w:rFonts w:ascii="Times New Roman" w:hAnsi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3228C0">
        <w:rPr>
          <w:rFonts w:ascii="Times New Roman" w:hAnsi="Times New Roman"/>
          <w:sz w:val="24"/>
          <w:szCs w:val="24"/>
        </w:rPr>
        <w:t>Адамовский</w:t>
      </w:r>
      <w:proofErr w:type="spellEnd"/>
      <w:r w:rsidRPr="003228C0">
        <w:rPr>
          <w:rFonts w:ascii="Times New Roman" w:hAnsi="Times New Roman"/>
          <w:sz w:val="24"/>
          <w:szCs w:val="24"/>
        </w:rPr>
        <w:t xml:space="preserve"> район Оренбургской области, в целях повышения эффективности и качества предоставляемых услуг администрацией муниципального образования </w:t>
      </w:r>
      <w:proofErr w:type="spellStart"/>
      <w:r w:rsidRPr="003228C0">
        <w:rPr>
          <w:rFonts w:ascii="Times New Roman" w:hAnsi="Times New Roman"/>
          <w:sz w:val="24"/>
          <w:szCs w:val="24"/>
        </w:rPr>
        <w:t>Адамовский</w:t>
      </w:r>
      <w:proofErr w:type="spellEnd"/>
      <w:r w:rsidRPr="003228C0">
        <w:rPr>
          <w:rFonts w:ascii="Times New Roman" w:hAnsi="Times New Roman"/>
          <w:sz w:val="24"/>
          <w:szCs w:val="24"/>
        </w:rPr>
        <w:t xml:space="preserve">  район  по обеспечению реализации прав и законных интересов физических и юридических лиц при пре</w:t>
      </w:r>
      <w:r>
        <w:rPr>
          <w:rFonts w:ascii="Times New Roman" w:hAnsi="Times New Roman"/>
          <w:sz w:val="24"/>
          <w:szCs w:val="24"/>
        </w:rPr>
        <w:t>доставлении муниципальных услуг</w:t>
      </w:r>
      <w:r w:rsidRPr="003228C0">
        <w:rPr>
          <w:rFonts w:ascii="Times New Roman" w:hAnsi="Times New Roman"/>
          <w:sz w:val="24"/>
          <w:szCs w:val="24"/>
        </w:rPr>
        <w:t>:</w:t>
      </w:r>
    </w:p>
    <w:p w:rsidR="00954BD4" w:rsidRDefault="00954BD4" w:rsidP="00954B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228C0">
        <w:rPr>
          <w:rFonts w:ascii="Times New Roman" w:hAnsi="Times New Roman"/>
          <w:sz w:val="24"/>
          <w:szCs w:val="24"/>
        </w:rPr>
        <w:t>1.Утвердить административный регламент предоставления муниципальной услуги «</w:t>
      </w:r>
      <w:r w:rsidR="00A85661" w:rsidRPr="00A85661">
        <w:rPr>
          <w:rFonts w:ascii="Times New Roman" w:hAnsi="Times New Roman"/>
          <w:sz w:val="24"/>
          <w:szCs w:val="24"/>
        </w:rPr>
        <w:t>Присвоение квалификационных категорий спортивных судей</w:t>
      </w:r>
      <w:r w:rsidRPr="003228C0">
        <w:rPr>
          <w:rFonts w:ascii="Times New Roman" w:hAnsi="Times New Roman"/>
          <w:sz w:val="24"/>
          <w:szCs w:val="24"/>
        </w:rPr>
        <w:t>» согласно приложению.</w:t>
      </w:r>
    </w:p>
    <w:p w:rsidR="00954BD4" w:rsidRDefault="00D55506" w:rsidP="00D5550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2.Признать утратившим силу постановление</w:t>
      </w:r>
      <w:r w:rsidR="00954BD4">
        <w:rPr>
          <w:rFonts w:ascii="Times New Roman" w:hAnsi="Times New Roman"/>
          <w:sz w:val="24"/>
          <w:szCs w:val="24"/>
        </w:rPr>
        <w:t xml:space="preserve"> администрации муниципального образ</w:t>
      </w:r>
      <w:r>
        <w:rPr>
          <w:rFonts w:ascii="Times New Roman" w:hAnsi="Times New Roman"/>
          <w:sz w:val="24"/>
          <w:szCs w:val="24"/>
        </w:rPr>
        <w:t xml:space="preserve">ования </w:t>
      </w:r>
      <w:proofErr w:type="spellStart"/>
      <w:r>
        <w:rPr>
          <w:rFonts w:ascii="Times New Roman" w:hAnsi="Times New Roman"/>
          <w:sz w:val="24"/>
          <w:szCs w:val="24"/>
        </w:rPr>
        <w:t>Адамовский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от 19.05.2023 №301</w:t>
      </w:r>
      <w:r w:rsidR="00954BD4">
        <w:rPr>
          <w:rFonts w:ascii="Times New Roman" w:hAnsi="Times New Roman"/>
          <w:sz w:val="24"/>
          <w:szCs w:val="24"/>
        </w:rPr>
        <w:t>-п «</w:t>
      </w:r>
      <w:r w:rsidRPr="00D55506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«Присвоение квалификационных категорий спортивных судей»</w:t>
      </w:r>
      <w:r>
        <w:rPr>
          <w:rFonts w:ascii="Times New Roman" w:hAnsi="Times New Roman"/>
          <w:sz w:val="24"/>
          <w:szCs w:val="24"/>
        </w:rPr>
        <w:t>.</w:t>
      </w:r>
    </w:p>
    <w:p w:rsidR="00954BD4" w:rsidRPr="003228C0" w:rsidRDefault="00954BD4" w:rsidP="00954B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228C0">
        <w:rPr>
          <w:rFonts w:ascii="Times New Roman" w:hAnsi="Times New Roman"/>
          <w:sz w:val="24"/>
          <w:szCs w:val="24"/>
        </w:rPr>
        <w:t>.</w:t>
      </w:r>
      <w:r w:rsidRPr="003228C0">
        <w:rPr>
          <w:rFonts w:ascii="Times New Roman" w:hAnsi="Times New Roman"/>
          <w:sz w:val="24"/>
          <w:szCs w:val="24"/>
        </w:rPr>
        <w:tab/>
      </w:r>
      <w:proofErr w:type="gramStart"/>
      <w:r w:rsidRPr="003228C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228C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– руководителя аппарата</w:t>
      </w:r>
      <w:r>
        <w:rPr>
          <w:rFonts w:ascii="Times New Roman" w:hAnsi="Times New Roman"/>
          <w:sz w:val="24"/>
          <w:szCs w:val="24"/>
        </w:rPr>
        <w:t xml:space="preserve"> – начальника организационно-правового отдела</w:t>
      </w:r>
      <w:r w:rsidRPr="003228C0">
        <w:rPr>
          <w:rFonts w:ascii="Times New Roman" w:hAnsi="Times New Roman"/>
          <w:sz w:val="24"/>
          <w:szCs w:val="24"/>
        </w:rPr>
        <w:t>.</w:t>
      </w:r>
    </w:p>
    <w:p w:rsidR="00954BD4" w:rsidRPr="003228C0" w:rsidRDefault="00954BD4" w:rsidP="00954B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228C0">
        <w:rPr>
          <w:rFonts w:ascii="Times New Roman" w:hAnsi="Times New Roman"/>
          <w:sz w:val="24"/>
          <w:szCs w:val="24"/>
        </w:rPr>
        <w:t>.</w:t>
      </w:r>
      <w:r w:rsidRPr="002873EA">
        <w:t xml:space="preserve"> </w:t>
      </w:r>
      <w:r w:rsidRPr="002873EA">
        <w:rPr>
          <w:rFonts w:ascii="Times New Roman" w:hAnsi="Times New Roman"/>
          <w:sz w:val="24"/>
          <w:szCs w:val="24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</w:t>
      </w:r>
      <w:proofErr w:type="spellStart"/>
      <w:r w:rsidRPr="002873EA">
        <w:rPr>
          <w:rFonts w:ascii="Times New Roman" w:hAnsi="Times New Roman"/>
          <w:sz w:val="24"/>
          <w:szCs w:val="24"/>
        </w:rPr>
        <w:t>Адамовский</w:t>
      </w:r>
      <w:proofErr w:type="spellEnd"/>
      <w:r w:rsidRPr="002873EA">
        <w:rPr>
          <w:rFonts w:ascii="Times New Roman" w:hAnsi="Times New Roman"/>
          <w:sz w:val="24"/>
          <w:szCs w:val="24"/>
        </w:rPr>
        <w:t xml:space="preserve"> вестник» и размещению на сайте администрации муниципально</w:t>
      </w:r>
      <w:r>
        <w:rPr>
          <w:rFonts w:ascii="Times New Roman" w:hAnsi="Times New Roman"/>
          <w:sz w:val="24"/>
          <w:szCs w:val="24"/>
        </w:rPr>
        <w:t xml:space="preserve">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Адамовский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  <w:r w:rsidRPr="003228C0">
        <w:rPr>
          <w:rFonts w:ascii="Times New Roman" w:hAnsi="Times New Roman"/>
          <w:sz w:val="24"/>
          <w:szCs w:val="24"/>
        </w:rPr>
        <w:t>.</w:t>
      </w:r>
    </w:p>
    <w:p w:rsidR="00954BD4" w:rsidRPr="003228C0" w:rsidRDefault="00954BD4" w:rsidP="00954BD4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954BD4" w:rsidRPr="003228C0" w:rsidRDefault="00954BD4" w:rsidP="00954BD4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954BD4" w:rsidRPr="003228C0" w:rsidRDefault="00954BD4" w:rsidP="00954BD4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3228C0">
        <w:rPr>
          <w:rFonts w:ascii="Times New Roman" w:hAnsi="Times New Roman"/>
          <w:sz w:val="24"/>
          <w:szCs w:val="24"/>
        </w:rPr>
        <w:t xml:space="preserve">Глава муниципального образования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8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С. В. </w:t>
      </w:r>
      <w:proofErr w:type="spellStart"/>
      <w:r>
        <w:rPr>
          <w:rFonts w:ascii="Times New Roman" w:hAnsi="Times New Roman"/>
          <w:sz w:val="24"/>
          <w:szCs w:val="24"/>
        </w:rPr>
        <w:t>Чехович</w:t>
      </w:r>
      <w:proofErr w:type="spellEnd"/>
    </w:p>
    <w:p w:rsidR="00C83619" w:rsidRDefault="00C83619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54BD4" w:rsidRDefault="00954BD4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54BD4" w:rsidRDefault="00954BD4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54BD4" w:rsidRDefault="00954BD4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06483" w:rsidRDefault="00B06483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54BD4" w:rsidRDefault="00954BD4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54BD4" w:rsidRDefault="00954BD4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54BD4" w:rsidRDefault="00954BD4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54BD4" w:rsidRPr="003228C0" w:rsidRDefault="00954BD4" w:rsidP="00954BD4">
      <w:pPr>
        <w:shd w:val="clear" w:color="auto" w:fill="FFFFFF"/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3228C0">
        <w:rPr>
          <w:rFonts w:ascii="Times New Roman" w:hAnsi="Times New Roman"/>
          <w:sz w:val="24"/>
          <w:szCs w:val="24"/>
        </w:rPr>
        <w:t xml:space="preserve">Приложение  </w:t>
      </w:r>
    </w:p>
    <w:p w:rsidR="00954BD4" w:rsidRPr="003228C0" w:rsidRDefault="00954BD4" w:rsidP="00954BD4">
      <w:pPr>
        <w:shd w:val="clear" w:color="auto" w:fill="FFFFFF"/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3228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 постановлению администрации                        </w:t>
      </w:r>
    </w:p>
    <w:p w:rsidR="00954BD4" w:rsidRDefault="00954BD4" w:rsidP="00954BD4">
      <w:pPr>
        <w:shd w:val="clear" w:color="auto" w:fill="FFFFFF"/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3228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муниципального образования  </w:t>
      </w:r>
    </w:p>
    <w:p w:rsidR="00954BD4" w:rsidRPr="003228C0" w:rsidRDefault="00954BD4" w:rsidP="00954BD4">
      <w:pPr>
        <w:shd w:val="clear" w:color="auto" w:fill="FFFFFF"/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Адамовский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  <w:r w:rsidRPr="003228C0">
        <w:rPr>
          <w:rFonts w:ascii="Times New Roman" w:hAnsi="Times New Roman"/>
          <w:sz w:val="24"/>
          <w:szCs w:val="24"/>
        </w:rPr>
        <w:t xml:space="preserve">       </w:t>
      </w:r>
    </w:p>
    <w:p w:rsidR="00954BD4" w:rsidRPr="003228C0" w:rsidRDefault="00954BD4" w:rsidP="00954BD4">
      <w:pPr>
        <w:shd w:val="clear" w:color="auto" w:fill="FFFFFF"/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3228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от </w:t>
      </w:r>
      <w:r>
        <w:rPr>
          <w:rFonts w:ascii="Times New Roman" w:hAnsi="Times New Roman"/>
          <w:sz w:val="24"/>
          <w:szCs w:val="24"/>
        </w:rPr>
        <w:t>___________</w:t>
      </w:r>
      <w:r w:rsidRPr="003228C0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______</w:t>
      </w:r>
    </w:p>
    <w:p w:rsidR="00954BD4" w:rsidRDefault="00954BD4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54BD4" w:rsidRPr="005F7DFE" w:rsidRDefault="00954BD4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F798E" w:rsidRPr="00415FEE" w:rsidRDefault="00824451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</w:t>
      </w:r>
      <w:r w:rsidR="006F798E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дминистративный регламент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 xml:space="preserve">предоставления </w:t>
      </w:r>
      <w:r w:rsidR="000D04D6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="006F798E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  <w:r w:rsidR="006F798E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«</w:t>
      </w:r>
      <w:r w:rsidR="006F798E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Присвоение квалификационных категорий спортивных судей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»</w:t>
      </w: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0" w:name="sub_3100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bookmarkEnd w:id="0"/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" w:name="sub_3011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1.1. Предмет регулирования административного регламента</w:t>
      </w:r>
    </w:p>
    <w:bookmarkEnd w:id="1"/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6F798E" w:rsidP="008244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</w:t>
      </w:r>
      <w:r w:rsidR="000D04D6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82445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услуги </w:t>
      </w:r>
      <w:r w:rsidR="0082445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Присвоение квалификационных категорий спортивных</w:t>
      </w:r>
      <w:r w:rsidR="0082445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судей»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2445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 соответственно –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Административный регламент) регулирует</w:t>
      </w:r>
      <w:r w:rsidR="0082445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порядок присвоения квалификационных </w:t>
      </w:r>
      <w:r w:rsidR="0082445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категорий 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спортивных судей </w:t>
      </w:r>
      <w:r w:rsidR="0082445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спортивный судья </w:t>
      </w:r>
      <w:r w:rsidR="000D04D6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второй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категории</w:t>
      </w:r>
      <w:r w:rsidR="0082445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0D04D6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D04D6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«спортивный судья третьей категории» 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(далее </w:t>
      </w:r>
      <w:r w:rsidR="0082445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квалификационная</w:t>
      </w:r>
      <w:r w:rsidR="0082445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категория спортивного судьи) в </w:t>
      </w:r>
      <w:proofErr w:type="spellStart"/>
      <w:proofErr w:type="gramStart"/>
      <w:r w:rsidR="00B06483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="00B06483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муниципальном образовании </w:t>
      </w:r>
      <w:proofErr w:type="spellStart"/>
      <w:r w:rsidR="00B06483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Адамовский</w:t>
      </w:r>
      <w:proofErr w:type="spellEnd"/>
      <w:r w:rsidR="00B06483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Оренбургской области</w:t>
      </w:r>
      <w:r w:rsidR="0082445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" w:name="sub_3012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1.2. </w:t>
      </w:r>
      <w:r w:rsidR="004C50A6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Круг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заявителей</w:t>
      </w:r>
    </w:p>
    <w:bookmarkEnd w:id="2"/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6F798E" w:rsidP="008244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3121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1.2.1. Заявителями на предоставление </w:t>
      </w:r>
      <w:r w:rsidR="000D04D6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(далее </w:t>
      </w:r>
      <w:r w:rsidR="0082445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Заявители) являются региональные спортивные федерации</w:t>
      </w:r>
      <w:r w:rsidR="00BE294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подразделения федерального органа или должностное лицо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F798E" w:rsidRPr="00415FEE" w:rsidRDefault="006F798E" w:rsidP="008244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3122"/>
      <w:bookmarkEnd w:id="3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1.2.2. Заявителями также могут являться представители лиц, указанных в </w:t>
      </w:r>
      <w:hyperlink w:anchor="sub_3121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1.2.1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регламента, действующие на основании доверенности, оформленной в установленном законодательством порядке.</w:t>
      </w:r>
    </w:p>
    <w:p w:rsidR="004C50A6" w:rsidRPr="00415FEE" w:rsidRDefault="004C50A6" w:rsidP="008244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C50A6" w:rsidRPr="00415FEE" w:rsidRDefault="004C50A6" w:rsidP="004C50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1.3. </w:t>
      </w:r>
      <w:r w:rsidR="007C5FA3" w:rsidRPr="00415FEE">
        <w:rPr>
          <w:rFonts w:ascii="Times New Roman" w:hAnsi="Times New Roman" w:cs="Times New Roman"/>
          <w:b/>
          <w:sz w:val="24"/>
          <w:szCs w:val="24"/>
        </w:rPr>
        <w:t xml:space="preserve">Требование предоставления заявителю </w:t>
      </w:r>
      <w:r w:rsidR="000D04D6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="007C5FA3" w:rsidRPr="00415FEE">
        <w:rPr>
          <w:rFonts w:ascii="Times New Roman" w:hAnsi="Times New Roman" w:cs="Times New Roman"/>
          <w:b/>
          <w:sz w:val="24"/>
          <w:szCs w:val="24"/>
        </w:rPr>
        <w:t xml:space="preserve"> услуги в соответствии с вариантом предоставления </w:t>
      </w:r>
      <w:r w:rsidR="000D04D6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="007C5FA3" w:rsidRPr="00415FEE">
        <w:rPr>
          <w:rFonts w:ascii="Times New Roman" w:hAnsi="Times New Roman" w:cs="Times New Roman"/>
          <w:b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органом </w:t>
      </w:r>
      <w:r w:rsidR="000D04D6" w:rsidRPr="00415FEE">
        <w:rPr>
          <w:rFonts w:ascii="Times New Roman" w:hAnsi="Times New Roman" w:cs="Times New Roman"/>
          <w:b/>
          <w:sz w:val="24"/>
          <w:szCs w:val="24"/>
        </w:rPr>
        <w:t>местного самоуправления</w:t>
      </w:r>
      <w:r w:rsidR="007C5FA3" w:rsidRPr="00415FEE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 (далее - профилирование), а также результата, за предоставлением которого обратился заявитель</w:t>
      </w:r>
    </w:p>
    <w:p w:rsidR="004C50A6" w:rsidRPr="00415FEE" w:rsidRDefault="004C50A6" w:rsidP="004C50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552" w:rsidRPr="00415FEE" w:rsidRDefault="002E3552" w:rsidP="002E3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3200"/>
      <w:bookmarkEnd w:id="4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Необходимый вариант предоставления </w:t>
      </w:r>
      <w:r w:rsidR="000D04D6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определяется по результатам анкетирования заявителя. </w:t>
      </w:r>
    </w:p>
    <w:p w:rsidR="002E3552" w:rsidRPr="00415FEE" w:rsidRDefault="002E3552" w:rsidP="002E3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1.3.2. Установленный по результатам профилирования вариант предоставления </w:t>
      </w:r>
      <w:r w:rsidR="007E5F64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доводится до заявителя в форме, исключающей неоднозначное понимание.</w:t>
      </w:r>
    </w:p>
    <w:p w:rsidR="002E3552" w:rsidRPr="00415FEE" w:rsidRDefault="002E3552" w:rsidP="002E35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1.3.3. Перечень признаков заявителя, а также комбинации значений признаков, каждая из которых </w:t>
      </w:r>
      <w:proofErr w:type="gramStart"/>
      <w:r w:rsidRPr="00415FEE">
        <w:rPr>
          <w:rFonts w:ascii="Times New Roman" w:hAnsi="Times New Roman" w:cs="Times New Roman"/>
          <w:sz w:val="24"/>
          <w:szCs w:val="24"/>
        </w:rPr>
        <w:t xml:space="preserve">соответствует варианту предоставления </w:t>
      </w:r>
      <w:r w:rsidR="007E5F64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 установлены</w:t>
      </w:r>
      <w:proofErr w:type="gramEnd"/>
      <w:r w:rsidRPr="00415FEE">
        <w:rPr>
          <w:rFonts w:ascii="Times New Roman" w:hAnsi="Times New Roman" w:cs="Times New Roman"/>
          <w:sz w:val="24"/>
          <w:szCs w:val="24"/>
        </w:rPr>
        <w:t xml:space="preserve"> в приложении № </w:t>
      </w:r>
      <w:r w:rsidR="00442418" w:rsidRPr="00415FEE">
        <w:rPr>
          <w:rFonts w:ascii="Times New Roman" w:hAnsi="Times New Roman" w:cs="Times New Roman"/>
          <w:sz w:val="24"/>
          <w:szCs w:val="24"/>
        </w:rPr>
        <w:t>8</w:t>
      </w:r>
      <w:r w:rsidRPr="00415FE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2E3552" w:rsidRPr="00415FEE" w:rsidRDefault="002E3552" w:rsidP="002E35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 Стандарт предоставления </w:t>
      </w:r>
      <w:r w:rsidR="007E5F64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bookmarkEnd w:id="5"/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6" w:name="sub_3021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2.1. Наименование </w:t>
      </w:r>
      <w:r w:rsidR="007E5F64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bookmarkEnd w:id="6"/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76583B" w:rsidP="00A27D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</w:t>
      </w:r>
      <w:r w:rsidR="006F798E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Присвоение квалификационных категорий спортивных судей</w:t>
      </w:r>
      <w:r w:rsidR="00A27DC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C6767" w:rsidRPr="00415FEE" w:rsidRDefault="001C6767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7" w:name="sub_3022"/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2.2. Наименование органа, непосредственно предоставляющего </w:t>
      </w:r>
      <w:r w:rsidR="007E5F64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муниципальную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услугу</w:t>
      </w:r>
    </w:p>
    <w:bookmarkEnd w:id="7"/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530C" w:rsidRPr="00415FEE" w:rsidRDefault="004B530C" w:rsidP="004B5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3221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2.2.1. </w:t>
      </w:r>
      <w:r w:rsidR="007E5F64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Муниципальная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услуга предоставляется </w:t>
      </w:r>
      <w:r w:rsidR="001F54B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Администрацией муниципального образования </w:t>
      </w:r>
      <w:proofErr w:type="spellStart"/>
      <w:r w:rsidR="001F54B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Адамовский</w:t>
      </w:r>
      <w:proofErr w:type="spellEnd"/>
      <w:r w:rsidR="001F54B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(далее </w:t>
      </w:r>
      <w:proofErr w:type="gramStart"/>
      <w:r w:rsidR="001F54B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–У</w:t>
      </w:r>
      <w:proofErr w:type="gramEnd"/>
      <w:r w:rsidR="001F54B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полномоченный орган) в лице главного специалист по спорту и туризму администрации МО </w:t>
      </w:r>
      <w:proofErr w:type="spellStart"/>
      <w:r w:rsidR="001F54B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Адамовский</w:t>
      </w:r>
      <w:proofErr w:type="spellEnd"/>
      <w:r w:rsidR="001F54B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(далее – специалист, уполномоченное должностное лицо).</w:t>
      </w:r>
    </w:p>
    <w:p w:rsidR="004B530C" w:rsidRPr="00415FEE" w:rsidRDefault="004B530C" w:rsidP="004B5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В предоставлении </w:t>
      </w:r>
      <w:r w:rsidR="007E5F64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участвует:</w:t>
      </w:r>
    </w:p>
    <w:p w:rsidR="004B530C" w:rsidRPr="00415FEE" w:rsidRDefault="004B530C" w:rsidP="004B5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(при наличии соглашения о взаимодействии).</w:t>
      </w:r>
    </w:p>
    <w:p w:rsidR="004B530C" w:rsidRPr="00415FEE" w:rsidRDefault="004B530C" w:rsidP="004B530C">
      <w:pPr>
        <w:pStyle w:val="Default"/>
        <w:ind w:firstLine="708"/>
        <w:jc w:val="both"/>
        <w:rPr>
          <w:color w:val="auto"/>
        </w:rPr>
      </w:pPr>
      <w:r w:rsidRPr="00415FEE">
        <w:rPr>
          <w:color w:val="auto"/>
        </w:rPr>
        <w:t xml:space="preserve">2.2.3. Для предоставления </w:t>
      </w:r>
      <w:r w:rsidR="007E5F64" w:rsidRPr="00415FEE">
        <w:rPr>
          <w:rFonts w:eastAsiaTheme="minorEastAsia"/>
          <w:bCs/>
          <w:color w:val="auto"/>
          <w:lang w:eastAsia="ru-RU"/>
        </w:rPr>
        <w:t>муниципальной</w:t>
      </w:r>
      <w:r w:rsidRPr="00415FEE">
        <w:rPr>
          <w:color w:val="auto"/>
        </w:rPr>
        <w:t xml:space="preserve"> услуги необходимо направление следующего межведомственного информационного запроса: </w:t>
      </w:r>
    </w:p>
    <w:p w:rsidR="004B530C" w:rsidRPr="00415FEE" w:rsidRDefault="004B530C" w:rsidP="004B5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4B530C" w:rsidRPr="00415FEE" w:rsidRDefault="004B530C" w:rsidP="004B5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hAnsi="Times New Roman" w:cs="Times New Roman"/>
          <w:sz w:val="24"/>
          <w:szCs w:val="24"/>
        </w:rPr>
        <w:t>Основанием для направления запроса является обращение Заявителя за предоставлением услуги.</w:t>
      </w:r>
    </w:p>
    <w:p w:rsidR="004B530C" w:rsidRPr="00415FEE" w:rsidRDefault="004B530C" w:rsidP="004B5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Запрещается требовать от заявителя осуществления действий, в том числе согласований, необходимых для получения </w:t>
      </w:r>
      <w:r w:rsidR="007E5F64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</w:t>
      </w:r>
      <w:hyperlink r:id="rId10" w:anchor="/document/55171287/entry/2000" w:history="1">
        <w:r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</w:t>
      </w:r>
      <w:r w:rsidR="007E5F64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муниципальных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утвержденный в порядке, установленном законодательством Российской Федерации.</w:t>
      </w:r>
    </w:p>
    <w:p w:rsidR="005422EB" w:rsidRPr="00415FEE" w:rsidRDefault="005422EB" w:rsidP="00765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2EB" w:rsidRPr="00415FEE" w:rsidRDefault="005422EB" w:rsidP="005422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EE">
        <w:rPr>
          <w:rFonts w:ascii="Times New Roman" w:hAnsi="Times New Roman" w:cs="Times New Roman"/>
          <w:b/>
          <w:sz w:val="24"/>
          <w:szCs w:val="24"/>
        </w:rPr>
        <w:t xml:space="preserve">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7E5F64" w:rsidRPr="00415FEE">
        <w:rPr>
          <w:rFonts w:ascii="Times New Roman" w:eastAsiaTheme="minorEastAsia" w:hAnsi="Times New Roman" w:cs="Times New Roman"/>
          <w:b/>
          <w:bCs/>
          <w:sz w:val="24"/>
          <w:szCs w:val="24"/>
        </w:rPr>
        <w:t>муниципальной</w:t>
      </w:r>
      <w:r w:rsidRPr="00415FEE">
        <w:rPr>
          <w:rFonts w:ascii="Times New Roman" w:hAnsi="Times New Roman" w:cs="Times New Roman"/>
          <w:b/>
          <w:sz w:val="24"/>
          <w:szCs w:val="24"/>
        </w:rPr>
        <w:t xml:space="preserve"> услуги (в случае, если запрос о предоставлении </w:t>
      </w:r>
      <w:r w:rsidR="007E5F64" w:rsidRPr="00415FEE">
        <w:rPr>
          <w:rFonts w:ascii="Times New Roman" w:eastAsiaTheme="minorEastAsia" w:hAnsi="Times New Roman" w:cs="Times New Roman"/>
          <w:b/>
          <w:bCs/>
          <w:sz w:val="24"/>
          <w:szCs w:val="24"/>
        </w:rPr>
        <w:t>муниципальной</w:t>
      </w:r>
      <w:r w:rsidRPr="00415FEE">
        <w:rPr>
          <w:rFonts w:ascii="Times New Roman" w:hAnsi="Times New Roman" w:cs="Times New Roman"/>
          <w:b/>
          <w:sz w:val="24"/>
          <w:szCs w:val="24"/>
        </w:rPr>
        <w:t xml:space="preserve"> услуги может быть подан в МФЦ).</w:t>
      </w:r>
    </w:p>
    <w:p w:rsidR="005422EB" w:rsidRPr="00415FEE" w:rsidRDefault="005422EB" w:rsidP="005422E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2EB" w:rsidRPr="00415FEE" w:rsidRDefault="005422EB" w:rsidP="00542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2.2.4. Основаниями для отказа в приеме запроса, документов и (или) информации необходимых для предоставления </w:t>
      </w:r>
      <w:r w:rsidR="007E5F64" w:rsidRPr="00415FEE">
        <w:rPr>
          <w:rFonts w:ascii="Times New Roman" w:eastAsiaTheme="minorEastAsia" w:hAnsi="Times New Roman" w:cs="Times New Roman"/>
          <w:bCs/>
          <w:sz w:val="24"/>
          <w:szCs w:val="24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услуги, являются:</w:t>
      </w:r>
    </w:p>
    <w:p w:rsidR="005422EB" w:rsidRPr="00415FEE" w:rsidRDefault="005422EB" w:rsidP="00542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1) представлен неполный перечень документов, указанных в </w:t>
      </w:r>
      <w:hyperlink w:anchor="P135" w:history="1">
        <w:r w:rsidRPr="00415FEE">
          <w:rPr>
            <w:rFonts w:ascii="Times New Roman" w:hAnsi="Times New Roman" w:cs="Times New Roman"/>
            <w:sz w:val="24"/>
            <w:szCs w:val="24"/>
          </w:rPr>
          <w:t>2.</w:t>
        </w:r>
      </w:hyperlink>
      <w:r w:rsidRPr="00415FEE">
        <w:rPr>
          <w:rFonts w:ascii="Times New Roman" w:hAnsi="Times New Roman" w:cs="Times New Roman"/>
          <w:sz w:val="24"/>
          <w:szCs w:val="24"/>
        </w:rPr>
        <w:t>6.1. Административного регламента;</w:t>
      </w:r>
    </w:p>
    <w:p w:rsidR="005422EB" w:rsidRPr="00415FEE" w:rsidRDefault="005422EB" w:rsidP="00542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2) текст заявления и представленных документов не поддается прочтению;</w:t>
      </w:r>
    </w:p>
    <w:p w:rsidR="005422EB" w:rsidRPr="00415FEE" w:rsidRDefault="005422EB" w:rsidP="00542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5422EB" w:rsidRPr="00415FEE" w:rsidRDefault="005422EB" w:rsidP="00542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4)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5422EB" w:rsidRPr="00415FEE" w:rsidRDefault="005422EB" w:rsidP="00542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5) вопрос, указанный в заявлении, не относится к порядку предоставления </w:t>
      </w:r>
      <w:r w:rsidR="00B8048C" w:rsidRPr="00415FEE">
        <w:rPr>
          <w:rFonts w:ascii="Times New Roman" w:eastAsiaTheme="minorEastAsia" w:hAnsi="Times New Roman" w:cs="Times New Roman"/>
          <w:bCs/>
          <w:sz w:val="24"/>
          <w:szCs w:val="24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5422EB" w:rsidRPr="00415FEE" w:rsidRDefault="005422EB" w:rsidP="00542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Решение об отказе в приеме документов запроса, документов и (или) информации подписывается уполномоченным должностным лицом МФЦ</w:t>
      </w:r>
      <w:r w:rsidR="009E4140" w:rsidRPr="00415FEE">
        <w:rPr>
          <w:rFonts w:ascii="Times New Roman" w:hAnsi="Times New Roman" w:cs="Times New Roman"/>
          <w:sz w:val="24"/>
          <w:szCs w:val="24"/>
        </w:rPr>
        <w:t xml:space="preserve"> в день обращения</w:t>
      </w:r>
      <w:r w:rsidRPr="00415FEE">
        <w:rPr>
          <w:rFonts w:ascii="Times New Roman" w:hAnsi="Times New Roman" w:cs="Times New Roman"/>
          <w:sz w:val="24"/>
          <w:szCs w:val="24"/>
        </w:rPr>
        <w:t xml:space="preserve"> и выдается заявителю с указанием причин отказа.</w:t>
      </w:r>
    </w:p>
    <w:p w:rsidR="005422EB" w:rsidRPr="00415FEE" w:rsidRDefault="005422EB" w:rsidP="00765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9" w:name="sub_3023"/>
      <w:bookmarkEnd w:id="8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2.3. </w:t>
      </w:r>
      <w:r w:rsidR="00B76C67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езультат предоставления </w:t>
      </w:r>
      <w:r w:rsidR="007E5F64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bookmarkEnd w:id="9"/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866F0D" w:rsidP="00866F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2.3.1. </w:t>
      </w:r>
      <w:r w:rsidR="006F798E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Результатом предоставления </w:t>
      </w:r>
      <w:r w:rsidR="007E5F64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6F798E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является решение о присвоении квалификационной категории спортивного судьи (</w:t>
      </w:r>
      <w:hyperlink w:anchor="sub_31000" w:history="1">
        <w:r w:rsidR="006F798E"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приложение </w:t>
        </w:r>
        <w:r w:rsidR="00995601"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№</w:t>
        </w:r>
        <w:r w:rsidR="006F798E"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 1</w:t>
        </w:r>
      </w:hyperlink>
      <w:r w:rsidR="006F798E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или решение об отказе в предоставлении услуги </w:t>
      </w:r>
      <w:r w:rsidR="0099560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6F798E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Присвоение квалификационной категории спортивных судей</w:t>
      </w:r>
      <w:r w:rsidR="0099560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6F798E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w:anchor="sub_32000" w:history="1">
        <w:r w:rsidR="006F798E"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приложение </w:t>
        </w:r>
        <w:r w:rsidR="00995601"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№</w:t>
        </w:r>
        <w:r w:rsidR="006F798E"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 2</w:t>
        </w:r>
      </w:hyperlink>
      <w:r w:rsidR="006F798E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E744AB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66F0D" w:rsidRPr="00415FEE" w:rsidRDefault="00866F0D" w:rsidP="00866F0D">
      <w:pPr>
        <w:pStyle w:val="s1"/>
        <w:spacing w:before="0" w:beforeAutospacing="0" w:after="0" w:afterAutospacing="0"/>
        <w:jc w:val="both"/>
      </w:pPr>
      <w:r w:rsidRPr="00415FEE">
        <w:rPr>
          <w:rFonts w:eastAsiaTheme="minorEastAsia"/>
        </w:rPr>
        <w:tab/>
        <w:t xml:space="preserve">2.3.2. </w:t>
      </w:r>
      <w:r w:rsidRPr="00415FEE">
        <w:t xml:space="preserve">Заявителю в качестве результата предоставления </w:t>
      </w:r>
      <w:r w:rsidR="007E5F64" w:rsidRPr="00415FEE">
        <w:rPr>
          <w:rFonts w:eastAsiaTheme="minorEastAsia"/>
          <w:bCs/>
        </w:rPr>
        <w:t>муниципальной</w:t>
      </w:r>
      <w:r w:rsidRPr="00415FEE">
        <w:t xml:space="preserve"> услуги обеспечивается по его выбору возможность получения:</w:t>
      </w:r>
    </w:p>
    <w:p w:rsidR="00866F0D" w:rsidRPr="00415FEE" w:rsidRDefault="00866F0D" w:rsidP="00866F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электронного документа, подписанного </w:t>
      </w:r>
      <w:r w:rsidR="00743648"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муниципального образования (далее -  уполномоченным должностным лицом)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усиленной </w:t>
      </w:r>
      <w:hyperlink r:id="rId11" w:anchor="/document/12184522/entry/54" w:history="1">
        <w:r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квалифицированной электронной подписи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6F0D" w:rsidRPr="00415FEE" w:rsidRDefault="00866F0D" w:rsidP="00866F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центре;</w:t>
      </w:r>
    </w:p>
    <w:p w:rsidR="00866F0D" w:rsidRPr="00415FEE" w:rsidRDefault="00866F0D" w:rsidP="00866F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866F0D" w:rsidRPr="00415FEE" w:rsidRDefault="00866F0D" w:rsidP="007B6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</w:t>
      </w:r>
      <w:r w:rsidR="007E5F64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направляется заявителю с использованием Единого </w:t>
      </w:r>
      <w:hyperlink r:id="rId12" w:tgtFrame="_blank" w:history="1">
        <w:r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портала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документа, подписанного уполномоченным должностным лицом с использованием усиленной </w:t>
      </w:r>
      <w:hyperlink r:id="rId13" w:anchor="/document/12184522/entry/54" w:history="1">
        <w:r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квалифицированной электронной подписи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ЭП).</w:t>
      </w:r>
    </w:p>
    <w:p w:rsidR="00866F0D" w:rsidRPr="00415FEE" w:rsidRDefault="00866F0D" w:rsidP="00866F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</w:t>
      </w:r>
      <w:hyperlink r:id="rId14" w:anchor="/document/12184522/entry/54" w:history="1">
        <w:r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квалифицированной ЭП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своих технических средствах, а также возможность направления такого электронного документа в иные органы (организации).</w:t>
      </w:r>
    </w:p>
    <w:p w:rsidR="00866F0D" w:rsidRPr="00415FEE" w:rsidRDefault="00866F0D" w:rsidP="00866F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</w:t>
      </w:r>
      <w:r w:rsidR="00B820CE"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предоставлении муниципальной услуги, на основании которого заявителю предоставляется результат муниципальной услуги, принимается Уполномоченным органом в виде </w:t>
      </w:r>
      <w:r w:rsidR="00757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="00B820CE"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оформленного в соответствии с делопроизводством.</w:t>
      </w: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0" w:name="sub_3024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2.4. Сроки предоставления </w:t>
      </w:r>
      <w:r w:rsidR="007E5F64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p w:rsidR="00E744AB" w:rsidRPr="00415FEE" w:rsidRDefault="00E744AB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B6E1F" w:rsidRPr="00415FEE" w:rsidRDefault="007B6E1F" w:rsidP="007B6E1F">
      <w:pPr>
        <w:pStyle w:val="Default"/>
        <w:ind w:firstLine="708"/>
        <w:jc w:val="both"/>
        <w:rPr>
          <w:color w:val="auto"/>
        </w:rPr>
      </w:pPr>
      <w:bookmarkStart w:id="11" w:name="sub_3241"/>
      <w:bookmarkEnd w:id="10"/>
      <w:r w:rsidRPr="00415FEE">
        <w:rPr>
          <w:color w:val="auto"/>
        </w:rPr>
        <w:t xml:space="preserve">2.4.1. Максимальный срок предоставления </w:t>
      </w:r>
      <w:r w:rsidR="007E5F64" w:rsidRPr="00415FEE">
        <w:rPr>
          <w:rFonts w:eastAsiaTheme="minorEastAsia"/>
          <w:bCs/>
          <w:color w:val="auto"/>
          <w:lang w:eastAsia="ru-RU"/>
        </w:rPr>
        <w:t>муниципальной</w:t>
      </w:r>
      <w:r w:rsidRPr="00415FEE">
        <w:rPr>
          <w:color w:val="auto"/>
        </w:rPr>
        <w:t xml:space="preserve"> услуги составляет 19 рабочих дней со дня регистрации в Уполномоченном органе заявления и документов, необходимых для предоставления </w:t>
      </w:r>
      <w:r w:rsidR="007E5F64" w:rsidRPr="00415FEE">
        <w:rPr>
          <w:rFonts w:eastAsiaTheme="minorEastAsia"/>
          <w:bCs/>
          <w:color w:val="auto"/>
          <w:lang w:eastAsia="ru-RU"/>
        </w:rPr>
        <w:t>муниципальной</w:t>
      </w:r>
      <w:r w:rsidRPr="00415FEE">
        <w:rPr>
          <w:color w:val="auto"/>
        </w:rPr>
        <w:t xml:space="preserve"> услуги. </w:t>
      </w:r>
    </w:p>
    <w:p w:rsidR="007B6E1F" w:rsidRPr="00415FEE" w:rsidRDefault="007B6E1F" w:rsidP="007B6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2.4.2. Срок возврата документов Заявителю при отказе в предоставлении </w:t>
      </w:r>
      <w:r w:rsidR="007E5F64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 в случае предоставления документов лицом, не являющимся Заявителем в соответствии с пунктом 1.2.1 Административного регламента, или предоставления документов, не соответствующих требованиям, предусмотренным подразделом 2.8 Административного регламента, составляет 3 рабочих дня со дня их поступления. </w:t>
      </w:r>
    </w:p>
    <w:p w:rsidR="007B6E1F" w:rsidRPr="00415FEE" w:rsidRDefault="007B6E1F" w:rsidP="007B6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В случае подачи документов в электронной форме возврат документов не осуществляется. </w:t>
      </w:r>
    </w:p>
    <w:p w:rsidR="005422EB" w:rsidRPr="00415FEE" w:rsidRDefault="007B6E1F" w:rsidP="007B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2.4.3. Копия </w:t>
      </w:r>
      <w:r w:rsidR="004645E3">
        <w:rPr>
          <w:rFonts w:ascii="Times New Roman" w:hAnsi="Times New Roman" w:cs="Times New Roman"/>
          <w:sz w:val="24"/>
          <w:szCs w:val="24"/>
        </w:rPr>
        <w:t>распоряжения</w:t>
      </w:r>
      <w:r w:rsidRPr="00415FEE">
        <w:rPr>
          <w:rFonts w:ascii="Times New Roman" w:hAnsi="Times New Roman" w:cs="Times New Roman"/>
          <w:sz w:val="24"/>
          <w:szCs w:val="24"/>
        </w:rPr>
        <w:t xml:space="preserve"> о присвоении квалификационной категории спортивного судьи (приложение № </w:t>
      </w:r>
      <w:r w:rsidR="0082282F" w:rsidRPr="00415FEE">
        <w:rPr>
          <w:rFonts w:ascii="Times New Roman" w:hAnsi="Times New Roman" w:cs="Times New Roman"/>
          <w:sz w:val="24"/>
          <w:szCs w:val="24"/>
        </w:rPr>
        <w:t>7</w:t>
      </w:r>
      <w:r w:rsidRPr="00415FEE">
        <w:rPr>
          <w:rFonts w:ascii="Times New Roman" w:hAnsi="Times New Roman" w:cs="Times New Roman"/>
          <w:sz w:val="24"/>
          <w:szCs w:val="24"/>
        </w:rPr>
        <w:t xml:space="preserve">) в течение 10 рабочих дней со дня его утверждения размещается на официальном сайте Уполномоченного органа. </w:t>
      </w:r>
      <w:bookmarkStart w:id="12" w:name="sub_3243"/>
      <w:bookmarkEnd w:id="11"/>
    </w:p>
    <w:bookmarkEnd w:id="12"/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6C67" w:rsidRPr="00415FEE" w:rsidRDefault="00B76C67" w:rsidP="00B76C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3" w:name="sub_3027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2.5. Правовые основания для предоставления </w:t>
      </w:r>
      <w:r w:rsidR="007E5F64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bookmarkEnd w:id="13"/>
    <w:p w:rsidR="00B76C67" w:rsidRPr="00415FEE" w:rsidRDefault="00B76C67" w:rsidP="00B76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3C04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3272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2.5.1.Предоставление муниципальной услуги регламентируется следующими нормативными правовыми актами:</w:t>
      </w:r>
    </w:p>
    <w:p w:rsidR="00F53C04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Конституцией Российской Федерации;</w:t>
      </w:r>
    </w:p>
    <w:p w:rsidR="00F53C04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Федеральным законом от 20.03.2025 №33-ФЗ «Об общих принципах организации местного самоуправления в единой системе публичной власти»;</w:t>
      </w:r>
    </w:p>
    <w:p w:rsidR="00F53C04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Федеральным законом от 27.07.2006 № 152-ФЗ «О персональных данных»;</w:t>
      </w:r>
    </w:p>
    <w:p w:rsidR="00F53C04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Федеральным законом от 04.12.2007 № 329-ФЗ «О физической культуре и спорте в Российской Федерации»;</w:t>
      </w:r>
    </w:p>
    <w:p w:rsidR="00F53C04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F53C04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6) Федеральным законом от 27.07.2010 № 210-ФЗ «Об организации предоставления государственных и муниципальных услуг»;</w:t>
      </w:r>
    </w:p>
    <w:p w:rsidR="00F53C04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7) Законом Оренбургской области от 29.12.2010 № 4175/979-IV-ОЗ  «О физической культуре и спорте в Оренбургской области»;</w:t>
      </w:r>
    </w:p>
    <w:p w:rsidR="00F53C04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8) приказом Министерства спорта Российской Федерации от 03.03.2025 № 173 «Об утверждении положения о Единой всероссийской спортивной классификации»;</w:t>
      </w:r>
    </w:p>
    <w:p w:rsidR="00F53C04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9) постановлением Правительства Оренбургской области от 30.12.2011                        № 1308-п «О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F53C04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10)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F53C04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11) постановлением Правительства Оренбургской области от 25.01.2016 № 37-п «Об информационной системе оказания государственных и муниципальных услуг Оренбургской области»;</w:t>
      </w:r>
    </w:p>
    <w:p w:rsidR="00F53C04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12) приказом Министерства цифрового развития и связи Оренбургской области от 19.05.2023 №98-пр «Об утверждении положения об информационной системе оказания государственных и муниципальных услуг Оренбургской области»;</w:t>
      </w:r>
    </w:p>
    <w:p w:rsidR="00F53C04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13) приказом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ЕСИА»;</w:t>
      </w:r>
    </w:p>
    <w:p w:rsidR="00F53C04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14) настоящим административным регламентом.</w:t>
      </w:r>
    </w:p>
    <w:p w:rsidR="00F53C04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муниципальных служащих, работников, размещается на официальном сайте органа Уполномоченного органа в сети Интернет https://mo-ad.orb.ru/ (далее – официальный сайт) и Едином портале.</w:t>
      </w:r>
      <w:proofErr w:type="gramEnd"/>
    </w:p>
    <w:p w:rsidR="00342300" w:rsidRPr="00415FEE" w:rsidRDefault="00F53C04" w:rsidP="00F53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Уполномоченный орган обеспечивает размещение и </w:t>
      </w:r>
      <w:proofErr w:type="spell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актулизацию</w:t>
      </w:r>
      <w:proofErr w:type="spell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перечня нормативных правовых актов и информации, указанной в первом абзаце настоящего пункта, на официальном сайте и Едином портале.</w:t>
      </w:r>
    </w:p>
    <w:bookmarkEnd w:id="14"/>
    <w:p w:rsidR="00B76C67" w:rsidRPr="00415FEE" w:rsidRDefault="00B76C67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6C67" w:rsidRPr="00415FEE" w:rsidRDefault="00B76C67" w:rsidP="00B76C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5" w:name="sub_3029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2.6. Исчерпывающий перечень документов</w:t>
      </w:r>
      <w:r w:rsidR="000C5D3F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,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необходимы</w:t>
      </w:r>
      <w:r w:rsidR="000C5D3F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х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для предоставления </w:t>
      </w:r>
      <w:r w:rsidR="007E5F64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  <w:r w:rsidR="000C5D3F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bookmarkEnd w:id="15"/>
    <w:p w:rsidR="00B76C67" w:rsidRPr="00415FEE" w:rsidRDefault="00B76C67" w:rsidP="00B76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6E1F" w:rsidRPr="00415FEE" w:rsidRDefault="00B76C67" w:rsidP="007B6E1F">
      <w:pPr>
        <w:pStyle w:val="Default"/>
        <w:ind w:firstLine="708"/>
        <w:jc w:val="both"/>
        <w:rPr>
          <w:color w:val="auto"/>
        </w:rPr>
      </w:pPr>
      <w:bookmarkStart w:id="16" w:name="sub_3291"/>
      <w:r w:rsidRPr="00415FEE">
        <w:rPr>
          <w:rFonts w:eastAsiaTheme="minorEastAsia"/>
          <w:color w:val="auto"/>
          <w:lang w:eastAsia="ru-RU"/>
        </w:rPr>
        <w:t xml:space="preserve">2.6.1. </w:t>
      </w:r>
      <w:r w:rsidR="007B6E1F" w:rsidRPr="00415FEE">
        <w:rPr>
          <w:color w:val="auto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присвоения квалификационной категории спортивного судьи, которые Заявитель должен представить самостоятельно: </w:t>
      </w:r>
    </w:p>
    <w:p w:rsidR="007B6E1F" w:rsidRPr="00415FEE" w:rsidRDefault="007B6E1F" w:rsidP="007B6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</w:t>
      </w:r>
      <w:r w:rsidR="007E5F64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7B6E1F" w:rsidRPr="00415FEE" w:rsidRDefault="007B6E1F" w:rsidP="007B6E1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Требования к предъявляемому документу: </w:t>
      </w:r>
    </w:p>
    <w:p w:rsidR="007B6E1F" w:rsidRPr="00415FEE" w:rsidRDefault="007B6E1F" w:rsidP="007B6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при подаче в бумажной форме – </w:t>
      </w:r>
      <w:proofErr w:type="gramStart"/>
      <w:r w:rsidRPr="00415FEE">
        <w:rPr>
          <w:rFonts w:ascii="Times New Roman" w:hAnsi="Times New Roman" w:cs="Times New Roman"/>
          <w:sz w:val="24"/>
          <w:szCs w:val="24"/>
        </w:rPr>
        <w:t>заявление</w:t>
      </w:r>
      <w:proofErr w:type="gramEnd"/>
      <w:r w:rsidRPr="00415FEE">
        <w:rPr>
          <w:rFonts w:ascii="Times New Roman" w:hAnsi="Times New Roman" w:cs="Times New Roman"/>
          <w:sz w:val="24"/>
          <w:szCs w:val="24"/>
        </w:rPr>
        <w:t xml:space="preserve"> заполненное в соответствии с формой, приведенной в приложении № </w:t>
      </w:r>
      <w:r w:rsidR="0082282F" w:rsidRPr="00415FEE">
        <w:rPr>
          <w:rFonts w:ascii="Times New Roman" w:hAnsi="Times New Roman" w:cs="Times New Roman"/>
          <w:sz w:val="24"/>
          <w:szCs w:val="24"/>
        </w:rPr>
        <w:t>6</w:t>
      </w:r>
      <w:r w:rsidRPr="00415F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E1F" w:rsidRPr="00415FEE" w:rsidRDefault="007B6E1F" w:rsidP="007B6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7B6E1F" w:rsidRPr="00415FEE" w:rsidRDefault="007B6E1F" w:rsidP="007B6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В случае направления запроса посредством ЕПГУ также указывается один из следующих способов направления результата предоставления </w:t>
      </w:r>
      <w:r w:rsidR="00B8048C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услуги: </w:t>
      </w:r>
    </w:p>
    <w:p w:rsidR="007B6E1F" w:rsidRPr="00415FEE" w:rsidRDefault="007B6E1F" w:rsidP="007B6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в личном кабинете на ЕПГУ; </w:t>
      </w:r>
    </w:p>
    <w:p w:rsidR="007B6E1F" w:rsidRPr="00415FEE" w:rsidRDefault="007B6E1F" w:rsidP="007B6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на бумажном носителе в Уполномоченном органе, многофункциональном центре либо с использованием услуг операторов почтовой связи; </w:t>
      </w:r>
    </w:p>
    <w:p w:rsidR="007B6E1F" w:rsidRPr="00415FEE" w:rsidRDefault="007B6E1F" w:rsidP="007B6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б) представление к присвоению квалификационной категории спортивного судьи (далее – Представление) (приложение № 3). </w:t>
      </w:r>
    </w:p>
    <w:p w:rsidR="007B6E1F" w:rsidRPr="00415FEE" w:rsidRDefault="007B6E1F" w:rsidP="00D1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Требования к предъявляемому документу: </w:t>
      </w:r>
    </w:p>
    <w:p w:rsidR="007B6E1F" w:rsidRPr="00415FEE" w:rsidRDefault="007B6E1F" w:rsidP="00D1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при подаче в бумажной форме – представление, заверенное региональной спортивной федерацией и общероссийской спортивной федерацией; </w:t>
      </w:r>
    </w:p>
    <w:p w:rsidR="007B6E1F" w:rsidRPr="00415FEE" w:rsidRDefault="007B6E1F" w:rsidP="00D1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при подаче в электронной форме – электронная копия представления, заверенная электронной подписью уполномоченного лица. </w:t>
      </w:r>
    </w:p>
    <w:p w:rsidR="007B6E1F" w:rsidRPr="00415FEE" w:rsidRDefault="007B6E1F" w:rsidP="00D1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в) копия карточки учета (приложение № 4). </w:t>
      </w:r>
    </w:p>
    <w:p w:rsidR="007B6E1F" w:rsidRPr="00415FEE" w:rsidRDefault="007B6E1F" w:rsidP="00D1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Требования к предъявляемому документу: </w:t>
      </w:r>
    </w:p>
    <w:p w:rsidR="00D14185" w:rsidRPr="00415FEE" w:rsidRDefault="007B6E1F" w:rsidP="00D14185">
      <w:pPr>
        <w:pStyle w:val="Default"/>
        <w:ind w:firstLine="708"/>
        <w:jc w:val="both"/>
        <w:rPr>
          <w:color w:val="auto"/>
        </w:rPr>
      </w:pPr>
      <w:r w:rsidRPr="00415FEE">
        <w:rPr>
          <w:color w:val="auto"/>
        </w:rPr>
        <w:t>при подаче в бумажной форме – копия карточки, заверенная печатью (при</w:t>
      </w:r>
      <w:r w:rsidR="005D3B03" w:rsidRPr="00415FEE">
        <w:rPr>
          <w:color w:val="auto"/>
        </w:rPr>
        <w:t xml:space="preserve"> </w:t>
      </w:r>
      <w:r w:rsidR="00D14185" w:rsidRPr="00415FEE">
        <w:rPr>
          <w:color w:val="auto"/>
        </w:rPr>
        <w:t xml:space="preserve">наличии) и подписью руководителя региональной спортивной федерации; </w:t>
      </w:r>
    </w:p>
    <w:p w:rsidR="00D14185" w:rsidRPr="00415FEE" w:rsidRDefault="00D14185" w:rsidP="00D1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при подаче в электронной форме – электронная копия представления, заверенная электронной подписью руководителя региональной спортивной федерации; </w:t>
      </w:r>
    </w:p>
    <w:p w:rsidR="00D14185" w:rsidRPr="00415FEE" w:rsidRDefault="00D14185" w:rsidP="00D1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FEE">
        <w:rPr>
          <w:rFonts w:ascii="Times New Roman" w:hAnsi="Times New Roman" w:cs="Times New Roman"/>
          <w:sz w:val="24"/>
          <w:szCs w:val="24"/>
        </w:rPr>
        <w:t xml:space="preserve">г)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граждан Российской Федерации. </w:t>
      </w:r>
      <w:proofErr w:type="gramEnd"/>
    </w:p>
    <w:p w:rsidR="00D14185" w:rsidRPr="00415FEE" w:rsidRDefault="00D14185" w:rsidP="00D1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Требования к предъявляемому документу: </w:t>
      </w:r>
    </w:p>
    <w:p w:rsidR="00D14185" w:rsidRPr="00415FEE" w:rsidRDefault="00D14185" w:rsidP="00D1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при подаче в бумажной форме – копия паспорта, заверенная подписью уполномоченного лица и печатью организации (при наличии); </w:t>
      </w:r>
    </w:p>
    <w:p w:rsidR="00D14185" w:rsidRPr="00415FEE" w:rsidRDefault="00D14185" w:rsidP="00D1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при подаче в электронной форме –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</w:t>
      </w:r>
    </w:p>
    <w:p w:rsidR="00D14185" w:rsidRPr="00415FEE" w:rsidRDefault="00D14185" w:rsidP="00D1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д) копия паспорта иностранного гражданина либо иного документа, установленного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– для иностранных граждан; </w:t>
      </w:r>
    </w:p>
    <w:p w:rsidR="00D14185" w:rsidRPr="00415FEE" w:rsidRDefault="00D14185" w:rsidP="00D1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Требования к предъявляемому документу: </w:t>
      </w:r>
    </w:p>
    <w:p w:rsidR="00D14185" w:rsidRPr="00415FEE" w:rsidRDefault="00D14185" w:rsidP="00D1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при подаче в бумажной форме – копия паспорта, включающая в себя перевод, заверенный нотариусом; </w:t>
      </w:r>
    </w:p>
    <w:p w:rsidR="00D14185" w:rsidRPr="00415FEE" w:rsidRDefault="00D14185" w:rsidP="00D1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при подаче в электронной форме – электронная копия паспорта, включающая в себя перевод, заверенный нотариусом, заверенная усиленной квалифицированной электронной подписью нотариуса. </w:t>
      </w:r>
    </w:p>
    <w:p w:rsidR="00D14185" w:rsidRPr="00415FEE" w:rsidRDefault="00D14185" w:rsidP="00D1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FEE">
        <w:rPr>
          <w:rFonts w:ascii="Times New Roman" w:hAnsi="Times New Roman" w:cs="Times New Roman"/>
          <w:sz w:val="24"/>
          <w:szCs w:val="24"/>
        </w:rPr>
        <w:t>е)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 (</w:t>
      </w:r>
      <w:proofErr w:type="spellStart"/>
      <w:r w:rsidRPr="00415FEE">
        <w:rPr>
          <w:rFonts w:ascii="Times New Roman" w:hAnsi="Times New Roman" w:cs="Times New Roman"/>
          <w:sz w:val="24"/>
          <w:szCs w:val="24"/>
        </w:rPr>
        <w:t>апостиль</w:t>
      </w:r>
      <w:proofErr w:type="spellEnd"/>
      <w:proofErr w:type="gramEnd"/>
      <w:r w:rsidRPr="00415FEE">
        <w:rPr>
          <w:rFonts w:ascii="Times New Roman" w:hAnsi="Times New Roman" w:cs="Times New Roman"/>
          <w:sz w:val="24"/>
          <w:szCs w:val="24"/>
        </w:rPr>
        <w:t xml:space="preserve">, разрешение на временное проживание, временное удостоверение личности лица без гражданства Российской Федерации, вид на жительство, иные документы); </w:t>
      </w:r>
    </w:p>
    <w:p w:rsidR="00D14185" w:rsidRPr="00415FEE" w:rsidRDefault="00D14185" w:rsidP="00D1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Требования к предъявляемому документу: </w:t>
      </w:r>
    </w:p>
    <w:p w:rsidR="00D14185" w:rsidRPr="00415FEE" w:rsidRDefault="00D14185" w:rsidP="00BE2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при подаче в бумажной форме – копия документа, заверенная подписью уполномоченного лица и печатью (при наличии) </w:t>
      </w:r>
    </w:p>
    <w:p w:rsidR="00D14185" w:rsidRPr="00415FEE" w:rsidRDefault="00D14185" w:rsidP="00BE2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копия </w:t>
      </w:r>
      <w:proofErr w:type="spellStart"/>
      <w:r w:rsidRPr="00415FEE">
        <w:rPr>
          <w:rFonts w:ascii="Times New Roman" w:hAnsi="Times New Roman" w:cs="Times New Roman"/>
          <w:sz w:val="24"/>
          <w:szCs w:val="24"/>
        </w:rPr>
        <w:t>апостиля</w:t>
      </w:r>
      <w:proofErr w:type="spellEnd"/>
      <w:r w:rsidRPr="00415FEE">
        <w:rPr>
          <w:rFonts w:ascii="Times New Roman" w:hAnsi="Times New Roman" w:cs="Times New Roman"/>
          <w:sz w:val="24"/>
          <w:szCs w:val="24"/>
        </w:rPr>
        <w:t>, включающая в себя перевод, заверен</w:t>
      </w:r>
      <w:r w:rsidR="00BE294C" w:rsidRPr="00415FEE">
        <w:rPr>
          <w:rFonts w:ascii="Times New Roman" w:hAnsi="Times New Roman" w:cs="Times New Roman"/>
          <w:sz w:val="24"/>
          <w:szCs w:val="24"/>
        </w:rPr>
        <w:t>ный нотариусом;</w:t>
      </w:r>
      <w:r w:rsidRPr="00415F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94C" w:rsidRPr="00415FEE" w:rsidRDefault="00D14185" w:rsidP="00BE29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при подаче в электронной форме – электронная копия документа,</w:t>
      </w:r>
      <w:r w:rsidR="00BE294C" w:rsidRPr="00415FEE">
        <w:rPr>
          <w:rFonts w:ascii="Times New Roman" w:hAnsi="Times New Roman" w:cs="Times New Roman"/>
          <w:sz w:val="24"/>
          <w:szCs w:val="24"/>
        </w:rPr>
        <w:t xml:space="preserve"> заверенная усиленной квалифицированной электронной подписью нотариуса; </w:t>
      </w:r>
    </w:p>
    <w:p w:rsidR="00BE294C" w:rsidRPr="00415FEE" w:rsidRDefault="00BE294C" w:rsidP="00BE2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электронная копия </w:t>
      </w:r>
      <w:proofErr w:type="spellStart"/>
      <w:r w:rsidRPr="00415FEE">
        <w:rPr>
          <w:rFonts w:ascii="Times New Roman" w:hAnsi="Times New Roman" w:cs="Times New Roman"/>
          <w:sz w:val="24"/>
          <w:szCs w:val="24"/>
        </w:rPr>
        <w:t>апостиля</w:t>
      </w:r>
      <w:proofErr w:type="spellEnd"/>
      <w:r w:rsidRPr="00415FEE">
        <w:rPr>
          <w:rFonts w:ascii="Times New Roman" w:hAnsi="Times New Roman" w:cs="Times New Roman"/>
          <w:sz w:val="24"/>
          <w:szCs w:val="24"/>
        </w:rPr>
        <w:t xml:space="preserve">, включающая в себя перевод, заверенная усиленной квалифицированной электронной подписью нотариуса. </w:t>
      </w:r>
    </w:p>
    <w:p w:rsidR="00BE294C" w:rsidRPr="00415FEE" w:rsidRDefault="00BE294C" w:rsidP="00BE2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ж) копия военного билета – для военнослужащих, проходящих военную службу по призыву (в случае отсутствия паспорта гражданина Российской Федерации). </w:t>
      </w:r>
    </w:p>
    <w:p w:rsidR="00BE294C" w:rsidRPr="00415FEE" w:rsidRDefault="00BE294C" w:rsidP="00BE2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Требования к предъявляемому документу: </w:t>
      </w:r>
    </w:p>
    <w:p w:rsidR="00BE294C" w:rsidRPr="00415FEE" w:rsidRDefault="00BE294C" w:rsidP="001D5D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при подаче в бумажной форме – копия военного билета, заверенная подписью уполномоченного лица и печ</w:t>
      </w:r>
      <w:r w:rsidR="001D5D25" w:rsidRPr="00415FEE">
        <w:rPr>
          <w:rFonts w:ascii="Times New Roman" w:hAnsi="Times New Roman" w:cs="Times New Roman"/>
          <w:sz w:val="24"/>
          <w:szCs w:val="24"/>
        </w:rPr>
        <w:t>атью организации (при наличии)</w:t>
      </w:r>
      <w:r w:rsidRPr="00415F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294C" w:rsidRPr="00415FEE" w:rsidRDefault="00BE294C" w:rsidP="00BE2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з) 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судьи). </w:t>
      </w:r>
    </w:p>
    <w:p w:rsidR="00BE294C" w:rsidRPr="00415FEE" w:rsidRDefault="00BE294C" w:rsidP="00BE2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Требования к предъявляемому документу: </w:t>
      </w:r>
    </w:p>
    <w:p w:rsidR="00BE294C" w:rsidRPr="00415FEE" w:rsidRDefault="00BE294C" w:rsidP="00BE2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при подаче в бумажной форме – копия удостоверения, заверенная подписью уполномоченного лица и печатью организации (при наличии); </w:t>
      </w:r>
    </w:p>
    <w:p w:rsidR="00BE294C" w:rsidRPr="00415FEE" w:rsidRDefault="00BE294C" w:rsidP="00BE2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при подаче в электронной форме – электронная копия удостоверения, заверенная электронной подписью уполномоченного лица. </w:t>
      </w:r>
    </w:p>
    <w:p w:rsidR="00BE294C" w:rsidRPr="00415FEE" w:rsidRDefault="00BE294C" w:rsidP="00BE2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и) копия документа, подтверждающий полномочия представителя (в случае, если Заявитель обратился через представителя). </w:t>
      </w:r>
    </w:p>
    <w:p w:rsidR="00BE294C" w:rsidRPr="00415FEE" w:rsidRDefault="00BE294C" w:rsidP="00BE2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Требования к предъявляемому документу: </w:t>
      </w:r>
    </w:p>
    <w:p w:rsidR="00BE294C" w:rsidRPr="00415FEE" w:rsidRDefault="00BE294C" w:rsidP="00BE2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при подаче в бумажной форме – оригинал документа, заверенный подписью руководителя организации и печатью (при наличии) либо подписью нотариуса; </w:t>
      </w:r>
    </w:p>
    <w:p w:rsidR="00BE294C" w:rsidRPr="00415FEE" w:rsidRDefault="00BE294C" w:rsidP="00BE2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нотариуса. </w:t>
      </w:r>
    </w:p>
    <w:p w:rsidR="001D5D25" w:rsidRPr="00415FEE" w:rsidRDefault="001D5D25" w:rsidP="001D5D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если с представлением о присвоении квалификационной категории спортивного судьи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представителя.</w:t>
      </w:r>
    </w:p>
    <w:p w:rsidR="00BE294C" w:rsidRPr="00415FEE" w:rsidRDefault="00BE294C" w:rsidP="00BE2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</w:t>
      </w:r>
    </w:p>
    <w:p w:rsidR="00BE294C" w:rsidRPr="00415FEE" w:rsidRDefault="00BE294C" w:rsidP="00BE29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2.6.2. 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Обязанность по предоставлению документов, указанных в </w:t>
      </w:r>
      <w:hyperlink w:anchor="sub_3291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2.6.1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регламента, возложена на Заявителя.</w:t>
      </w:r>
    </w:p>
    <w:p w:rsidR="001D5D25" w:rsidRPr="00415FEE" w:rsidRDefault="001D5D25" w:rsidP="001D5D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3293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2.6.3. При предоставлении </w:t>
      </w:r>
      <w:r w:rsidR="007E5F64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Уполномоченный орган не вправе требовать от Заявителя:</w:t>
      </w:r>
    </w:p>
    <w:bookmarkEnd w:id="17"/>
    <w:p w:rsidR="001D5D25" w:rsidRPr="00415FEE" w:rsidRDefault="001D5D25" w:rsidP="001D5D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B8048C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услуги;</w:t>
      </w:r>
    </w:p>
    <w:p w:rsidR="001D5D25" w:rsidRPr="00415FEE" w:rsidRDefault="001D5D25" w:rsidP="001D5D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Уполномоченного органа и муниципальными правовыми актами находятся в распоряжении исполнительных органов, предоставляющих </w:t>
      </w:r>
      <w:r w:rsidR="007E5F64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муниципальную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услугу, иных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</w:t>
      </w:r>
      <w:r w:rsidR="007E5F64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муниципальных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услуг, за исключением документов, указанных в </w:t>
      </w:r>
      <w:hyperlink r:id="rId15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части 6 статьи 7</w:t>
        </w:r>
        <w:proofErr w:type="gramEnd"/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№ 210-ФЗ;</w:t>
      </w:r>
    </w:p>
    <w:p w:rsidR="001D5D25" w:rsidRPr="00415FEE" w:rsidRDefault="001D5D25" w:rsidP="001D5D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7E5F64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либо в предоставлении </w:t>
      </w:r>
      <w:r w:rsidR="007E5F64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за исключением случаев, предусмотренных </w:t>
      </w:r>
      <w:hyperlink r:id="rId16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пунктом 4 части 1 статьи 7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№ 210-ФЗ;</w:t>
      </w:r>
    </w:p>
    <w:p w:rsidR="001D5D25" w:rsidRPr="00415FEE" w:rsidRDefault="001D5D25" w:rsidP="001D5D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осуществления действий, в том числе согласований, необходимых для получения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 исполнительными органами государственной власти субъекта Российской Федерации, утвержденный высшим</w:t>
      </w:r>
      <w:proofErr w:type="gram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органом исполнительной власти субъекта Российской Федерации;</w:t>
      </w:r>
    </w:p>
    <w:p w:rsidR="001D5D25" w:rsidRPr="00415FEE" w:rsidRDefault="001D5D25" w:rsidP="001D5D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пунктом 7.2 части 1 статьи 16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№ 210-ФЗ,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201F31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и иных случаев, установленных федеральными законами. </w:t>
      </w:r>
    </w:p>
    <w:p w:rsidR="001D5D25" w:rsidRPr="00415FEE" w:rsidRDefault="001D5D25" w:rsidP="001D5D25">
      <w:pPr>
        <w:pStyle w:val="s1"/>
        <w:spacing w:before="0" w:beforeAutospacing="0" w:after="0" w:afterAutospacing="0"/>
        <w:ind w:firstLine="708"/>
        <w:jc w:val="both"/>
      </w:pPr>
      <w:r w:rsidRPr="00415FEE">
        <w:rPr>
          <w:rFonts w:eastAsiaTheme="minorEastAsia"/>
        </w:rPr>
        <w:t xml:space="preserve">2.6.4. </w:t>
      </w:r>
      <w:r w:rsidRPr="00415FEE">
        <w:t>Заявитель вправе представить документы следующими способами: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посредством личного обращения;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электронном виде;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почтовым отправлением.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2.6.5. 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(при наличии соглашения о взаимодействии).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2.6.7. Документы в электронной форме, включая сформированный в электронной форме запрос, представляются заявителем с использованием Единого портала.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2.6.9. При направлении заявления и прилагаемых к нему документов в электронной форме через Единый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заявление, направляемое от заявителя, должно быть заполнено по форме, представленной на Едином портале.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запроса заявителя в электронной форме заявителю обеспечиваются: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копирования и сохранения документов, необходимых для предоставления услуги;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печати на бумажном носителе копии электронной формы запроса;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портале;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</w:t>
      </w:r>
      <w:proofErr w:type="gram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введенной информации;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доступа заявителя на Едином портале к ранее поданным им запросам в течение не менее одного года, а также частично сформированных запросов – в течение не менее 3 месяцев;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обращении доверенного лица доверенность, подтверждающая правомочие на обращение за получением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выданная организацией, удостоверяется </w:t>
      </w:r>
      <w:hyperlink r:id="rId18" w:anchor="/document/12184522/entry/54" w:history="1">
        <w:r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квалифицированной ЭП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открепленной подписи (файл формата </w:t>
      </w:r>
      <w:proofErr w:type="spell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sig</w:t>
      </w:r>
      <w:proofErr w:type="spell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правомочного должностного лица организации, а доверенность, выданная физическим лицом, – квалифицированной ЭП нотариуса.</w:t>
      </w:r>
      <w:proofErr w:type="gram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Подача электронных заявлений через Единый портал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электронным документам, представляемым заявителем для получения услуги: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png</w:t>
      </w:r>
      <w:proofErr w:type="spell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документ состоит из нескольких файлов или документы имеют открепленные </w:t>
      </w:r>
      <w:hyperlink r:id="rId19" w:anchor="/document/12184522/entry/21" w:history="1">
        <w:r w:rsidRPr="00415FE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ЭП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(файл формата </w:t>
      </w:r>
      <w:proofErr w:type="spell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sig</w:t>
      </w:r>
      <w:proofErr w:type="spell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их необходимо направлять в виде электронного архива формата </w:t>
      </w:r>
      <w:proofErr w:type="spell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zip</w:t>
      </w:r>
      <w:proofErr w:type="spell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черно-белом режиме при отсутствии в документе графических изображений;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режиме «оттенки серого» при наличии в документе изображений, отличных от цветного изображения;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документы в электронном виде могут быть подписаны </w:t>
      </w:r>
      <w:hyperlink r:id="rId20" w:anchor="/document/12184522/entry/54" w:history="1">
        <w:r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квалифицированной ЭП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реквизиты нормативного правового акта, в соответствии с которым требуется обязательное подписание </w:t>
      </w:r>
      <w:hyperlink r:id="rId21" w:anchor="/document/12184522/entry/54" w:history="1">
        <w:proofErr w:type="gramStart"/>
        <w:r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квалифицированной</w:t>
        </w:r>
        <w:proofErr w:type="gramEnd"/>
        <w:r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ЭП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наименования электронных документов должны соответствовать наименованиям документов на бумажном носителе.</w:t>
      </w:r>
    </w:p>
    <w:p w:rsidR="001D5D25" w:rsidRPr="00415FEE" w:rsidRDefault="001D5D25" w:rsidP="001D5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2.6.10. 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7B6E1F" w:rsidRPr="00415FEE" w:rsidRDefault="007B6E1F" w:rsidP="00BE2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6C19" w:rsidRPr="00415FEE" w:rsidRDefault="00916C19" w:rsidP="001D5D2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8" w:name="sub_3210"/>
      <w:bookmarkEnd w:id="16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2.7. Исчерпывающий перечень оснований для отказа в приеме документов, необходимых для предоставления </w:t>
      </w:r>
      <w:r w:rsidR="00272889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bookmarkEnd w:id="18"/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32101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2.7.1. Основаниями для отказа в приеме к рассмотрению документов, необходимых для </w:t>
      </w:r>
      <w:r w:rsidR="001D5D25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предоставления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1D5D25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услуги, являются:</w:t>
      </w:r>
    </w:p>
    <w:bookmarkEnd w:id="19"/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услуги;</w:t>
      </w:r>
    </w:p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представленные документы или сведения утратили силу на момент обращения за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подача запроса о предоставлении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и документов, необходимых для ее предоставления, в электронной форме с нарушением установленных требований;</w:t>
      </w:r>
    </w:p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некорректное заполнение обязательных полей в форме запроса, в том числе в интерактивной форме запроса на </w:t>
      </w:r>
      <w:hyperlink r:id="rId22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ЕПГУ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(недостоверное, неполное, либо неправильное заполнение);</w:t>
      </w:r>
    </w:p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представление неполного комплекта документов, необходимых для предоставления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услуги;</w:t>
      </w:r>
    </w:p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заявление о предоставлении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подано в орган государственной власти, орган местного самоуправления или организацию, в полномочия которых не входит ее предоставление;</w:t>
      </w:r>
    </w:p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несоблюдение установленных </w:t>
      </w:r>
      <w:hyperlink r:id="rId23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статьей 11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06.04.2011 № 63-ФЗ «Об электронной подписи» условий признания действительности усиленной квалифицированной электронной подписи;</w:t>
      </w:r>
    </w:p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подача запроса о предоставлении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и документов, необходимых для ее предоставления подается </w:t>
      </w:r>
      <w:r w:rsidR="00611F4A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течени</w:t>
      </w:r>
      <w:r w:rsidR="00611F4A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 месяцев со дня выполнения </w:t>
      </w:r>
      <w:hyperlink r:id="rId24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квалификационных требований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спортивным судьям по соответствующему виду спорта, утверждаемых Министерством спорта Российской Федерации (далее – Квалификационные требования);</w:t>
      </w:r>
    </w:p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обращение за предоставлением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ранее необходимого срока выполнения требований для присвоения квалификационной категории спортивного судьи, указанного в </w:t>
      </w:r>
      <w:hyperlink r:id="rId25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Квалификационных требованиях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по форме, приведенной в </w:t>
      </w:r>
      <w:hyperlink w:anchor="sub_35000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приложении № 5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регламенту, направляется в личный кабинет Заявителя на </w:t>
      </w:r>
      <w:hyperlink r:id="rId26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ЕПГУ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позднее первого рабочего дня, следующего за днем подачи заявления.</w:t>
      </w:r>
    </w:p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Отказ в приеме документов, необходимых для предоставления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не препятствует повторному обращению Заявителя за предоставлением </w:t>
      </w:r>
      <w:r w:rsidR="00201F31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услуги.</w:t>
      </w:r>
    </w:p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EE">
        <w:rPr>
          <w:rFonts w:ascii="Times New Roman" w:hAnsi="Times New Roman" w:cs="Times New Roman"/>
          <w:b/>
          <w:sz w:val="24"/>
          <w:szCs w:val="24"/>
        </w:rPr>
        <w:t xml:space="preserve">2.8. Исчерпывающий перечень оснований для приостановления или отказа в предоставлении </w:t>
      </w:r>
      <w:r w:rsidR="00272889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32103"/>
      <w:bookmarkStart w:id="21" w:name="sub_32102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2.8.1. Оснований для приостановления предоставления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не предусмотрено.</w:t>
      </w:r>
    </w:p>
    <w:bookmarkEnd w:id="20"/>
    <w:p w:rsidR="00916C19" w:rsidRPr="00415FEE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2.8.2. Основанием для отказа в присвоении квалификационной категории спортивного судьи является:</w:t>
      </w:r>
    </w:p>
    <w:p w:rsidR="0009452B" w:rsidRPr="00415FEE" w:rsidRDefault="0009452B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выявление недостоверных сведений в документах для присвоения квалификационной категории;</w:t>
      </w:r>
    </w:p>
    <w:bookmarkEnd w:id="21"/>
    <w:p w:rsidR="00916C19" w:rsidRPr="00415FEE" w:rsidRDefault="00916C19" w:rsidP="000F51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невыполнение </w:t>
      </w:r>
      <w:hyperlink r:id="rId27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Квалификационных требований</w:t>
        </w:r>
      </w:hyperlink>
      <w:r w:rsidR="000F510D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1486A" w:rsidRPr="00415FEE" w:rsidRDefault="00F1486A" w:rsidP="007B6EF7">
      <w:pPr>
        <w:pStyle w:val="s1"/>
        <w:spacing w:before="0" w:beforeAutospacing="0" w:after="0" w:afterAutospacing="0"/>
        <w:jc w:val="both"/>
      </w:pPr>
      <w:r w:rsidRPr="00415FEE">
        <w:rPr>
          <w:rFonts w:eastAsiaTheme="minorEastAsia"/>
        </w:rPr>
        <w:tab/>
        <w:t>2.8.</w:t>
      </w:r>
      <w:r w:rsidR="00B166FF" w:rsidRPr="00415FEE">
        <w:rPr>
          <w:rFonts w:eastAsiaTheme="minorEastAsia"/>
        </w:rPr>
        <w:t>3</w:t>
      </w:r>
      <w:r w:rsidRPr="00415FEE">
        <w:rPr>
          <w:rFonts w:eastAsiaTheme="minorEastAsia"/>
        </w:rPr>
        <w:t xml:space="preserve">. </w:t>
      </w:r>
      <w:r w:rsidRPr="00415FEE">
        <w:t xml:space="preserve">Решение об отказе в предоставлении </w:t>
      </w:r>
      <w:r w:rsidR="00272889" w:rsidRPr="00415FEE">
        <w:rPr>
          <w:rFonts w:eastAsiaTheme="minorEastAsia"/>
          <w:bCs/>
        </w:rPr>
        <w:t>муниципальной</w:t>
      </w:r>
      <w:r w:rsidRPr="00415FEE">
        <w:t xml:space="preserve"> услуги подписывается уполномоченным должностным лицом и выдается заявителю с указанием причин отказа.</w:t>
      </w:r>
    </w:p>
    <w:p w:rsidR="00F1486A" w:rsidRPr="00415FEE" w:rsidRDefault="00F1486A" w:rsidP="007B6E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предоставлении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выдается (направляется) заявителю не позднее 3 рабочих дней </w:t>
      </w:r>
      <w:proofErr w:type="gram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принятия</w:t>
      </w:r>
      <w:proofErr w:type="gram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решения.</w:t>
      </w:r>
    </w:p>
    <w:p w:rsidR="00F1486A" w:rsidRPr="00415FEE" w:rsidRDefault="00F1486A" w:rsidP="007B6E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предоставлении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 запросу, поданному в электронной форме через </w:t>
      </w:r>
      <w:r w:rsidR="00D25D4E"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</w:t>
      </w:r>
      <w:hyperlink r:id="rId28" w:tgtFrame="_blank" w:history="1">
        <w:r w:rsidR="00D25D4E"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ортал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подписывается уполномоченным должностным лицом с использованием </w:t>
      </w:r>
      <w:hyperlink r:id="rId29" w:anchor="/document/12184522/entry/54" w:history="1">
        <w:r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квалифицированной ЭП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направляется заявителю через </w:t>
      </w:r>
      <w:r w:rsidR="00D25D4E"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</w:t>
      </w:r>
      <w:hyperlink r:id="rId30" w:tgtFrame="_blank" w:history="1">
        <w:r w:rsidR="00D25D4E"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портал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3 рабочих дней </w:t>
      </w:r>
      <w:proofErr w:type="gram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принятия</w:t>
      </w:r>
      <w:proofErr w:type="gram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решения.</w:t>
      </w:r>
    </w:p>
    <w:p w:rsidR="00F1486A" w:rsidRPr="00415FEE" w:rsidRDefault="00F1486A" w:rsidP="007B6E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устранения причин, послуживших основанием для отказа в предоставлении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заявитель вправе обратиться повторно для получения </w:t>
      </w:r>
      <w:r w:rsidR="00201F31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F1486A" w:rsidRPr="00415FEE" w:rsidRDefault="00F1486A" w:rsidP="007B6E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отказ в предоставлении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случае, если запрос и документы, необходимые для предоставления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поданы в соответствии с информацией о сроках и порядке предоставления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опубликованной </w:t>
      </w:r>
      <w:proofErr w:type="gram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1" w:tgtFrame="_blank" w:history="1">
        <w:r w:rsidR="00D25D4E"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Едином </w:t>
        </w:r>
        <w:hyperlink r:id="rId32" w:tgtFrame="_blank" w:history="1">
          <w:r w:rsidR="00D25D4E" w:rsidRPr="00415FE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портал</w:t>
          </w:r>
        </w:hyperlink>
        <w:r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C19" w:rsidRPr="00415FEE" w:rsidRDefault="00916C19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67FD" w:rsidRPr="00415FEE" w:rsidRDefault="003367FD" w:rsidP="003367F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2" w:name="sub_3211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2.9. Размер платы, взимаемой с Заявителя при предоставлении </w:t>
      </w:r>
      <w:r w:rsidR="00272889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услуги, и способы ее взимания</w:t>
      </w:r>
    </w:p>
    <w:bookmarkEnd w:id="22"/>
    <w:p w:rsidR="003367FD" w:rsidRPr="00415FEE" w:rsidRDefault="003367FD" w:rsidP="003367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67FD" w:rsidRPr="00415FEE" w:rsidRDefault="003367FD" w:rsidP="003367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2.9.1. За предоставление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взимание платы не предусмотрено.</w:t>
      </w:r>
    </w:p>
    <w:p w:rsidR="00611F4A" w:rsidRPr="00415FEE" w:rsidRDefault="00611F4A" w:rsidP="003367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1F4A" w:rsidRPr="00415FEE" w:rsidRDefault="00611F4A" w:rsidP="003367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3" w:name="sub_3025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</w:t>
      </w:r>
      <w:r w:rsidR="00F23B6D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10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. Максимальный срок ожидания в очереди при подаче запроса о предоставлении </w:t>
      </w:r>
      <w:r w:rsidR="00272889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 и при получении результата предоставления </w:t>
      </w:r>
      <w:r w:rsidR="00272889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bookmarkEnd w:id="23"/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F23B6D" w:rsidP="004C48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2.10.1. </w:t>
      </w:r>
      <w:r w:rsidR="006F798E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Время ожидания в очереди при подаче документов, при получении консультации и получении результата предоставления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6F798E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Заявителями не должно превышать 15 минут.</w:t>
      </w: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4" w:name="sub_3026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</w:t>
      </w:r>
      <w:r w:rsidR="00F23B6D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11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. Срок регистрации </w:t>
      </w:r>
      <w:r w:rsidR="00F23B6D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заявления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о предоставлении </w:t>
      </w:r>
      <w:r w:rsidR="00272889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  <w:r w:rsidR="00F23B6D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bookmarkEnd w:id="24"/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F798E" w:rsidRPr="00415FEE" w:rsidRDefault="00F23B6D" w:rsidP="004C48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2.11.1. </w:t>
      </w:r>
      <w:r w:rsidR="006F798E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регистрации полученных от Заявителя документов </w:t>
      </w:r>
      <w:r w:rsidR="004C48FA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6F798E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день поступления представления в Уполномоченный орган.</w:t>
      </w:r>
    </w:p>
    <w:p w:rsidR="006054DE" w:rsidRPr="00415FEE" w:rsidRDefault="000F510D" w:rsidP="004C48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hAnsi="Times New Roman" w:cs="Times New Roman"/>
          <w:sz w:val="24"/>
          <w:szCs w:val="24"/>
        </w:rPr>
        <w:t>2.11</w:t>
      </w:r>
      <w:r w:rsidR="006054DE" w:rsidRPr="00415FEE">
        <w:rPr>
          <w:rFonts w:ascii="Times New Roman" w:hAnsi="Times New Roman" w:cs="Times New Roman"/>
          <w:sz w:val="24"/>
          <w:szCs w:val="24"/>
        </w:rPr>
        <w:t>.</w:t>
      </w:r>
      <w:r w:rsidRPr="00415FEE">
        <w:rPr>
          <w:rFonts w:ascii="Times New Roman" w:hAnsi="Times New Roman" w:cs="Times New Roman"/>
          <w:sz w:val="24"/>
          <w:szCs w:val="24"/>
        </w:rPr>
        <w:t>2.</w:t>
      </w:r>
      <w:r w:rsidR="006054DE" w:rsidRPr="00415FEE">
        <w:rPr>
          <w:rFonts w:ascii="Times New Roman" w:hAnsi="Times New Roman" w:cs="Times New Roman"/>
          <w:sz w:val="24"/>
          <w:szCs w:val="24"/>
        </w:rPr>
        <w:t xml:space="preserve"> Заявление, направленное посредством </w:t>
      </w:r>
      <w:hyperlink r:id="rId33" w:tgtFrame="_blank" w:history="1">
        <w:r w:rsidR="006054DE" w:rsidRPr="00415FEE">
          <w:rPr>
            <w:rFonts w:ascii="Times New Roman" w:hAnsi="Times New Roman" w:cs="Times New Roman"/>
            <w:sz w:val="24"/>
            <w:szCs w:val="24"/>
          </w:rPr>
          <w:t>Единого портала</w:t>
        </w:r>
      </w:hyperlink>
      <w:r w:rsidR="006054DE" w:rsidRPr="00415FEE">
        <w:rPr>
          <w:rFonts w:ascii="Times New Roman" w:hAnsi="Times New Roman" w:cs="Times New Roman"/>
          <w:sz w:val="24"/>
          <w:szCs w:val="24"/>
        </w:rPr>
        <w:t xml:space="preserve">, регистрируется должностным лицом в государственной информационной системе, обеспечивающей возможность предоставления </w:t>
      </w:r>
      <w:r w:rsidR="00272889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6054DE" w:rsidRPr="00415FEE">
        <w:rPr>
          <w:rFonts w:ascii="Times New Roman" w:hAnsi="Times New Roman" w:cs="Times New Roman"/>
          <w:sz w:val="24"/>
          <w:szCs w:val="24"/>
        </w:rPr>
        <w:t xml:space="preserve"> услуги в электронной форме.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  <w:r w:rsidRPr="00415FEE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415FEE">
        <w:rPr>
          <w:rFonts w:ascii="Times New Roman" w:hAnsi="Times New Roman" w:cs="Times New Roman"/>
          <w:sz w:val="24"/>
          <w:szCs w:val="24"/>
        </w:rPr>
        <w:t xml:space="preserve"> </w:t>
      </w:r>
      <w:r w:rsidRPr="00415FEE">
        <w:rPr>
          <w:rFonts w:ascii="Times New Roman" w:hAnsi="Times New Roman" w:cs="Times New Roman"/>
          <w:bCs/>
          <w:sz w:val="24"/>
          <w:szCs w:val="24"/>
        </w:rPr>
        <w:t>случае</w:t>
      </w:r>
      <w:r w:rsidRPr="00415FEE">
        <w:rPr>
          <w:rFonts w:ascii="Times New Roman" w:hAnsi="Times New Roman" w:cs="Times New Roman"/>
          <w:sz w:val="24"/>
          <w:szCs w:val="24"/>
        </w:rPr>
        <w:t xml:space="preserve"> </w:t>
      </w:r>
      <w:r w:rsidRPr="00415FEE">
        <w:rPr>
          <w:rFonts w:ascii="Times New Roman" w:hAnsi="Times New Roman" w:cs="Times New Roman"/>
          <w:bCs/>
          <w:sz w:val="24"/>
          <w:szCs w:val="24"/>
        </w:rPr>
        <w:t>поступления</w:t>
      </w:r>
      <w:r w:rsidRPr="00415FEE">
        <w:rPr>
          <w:rFonts w:ascii="Times New Roman" w:hAnsi="Times New Roman" w:cs="Times New Roman"/>
          <w:sz w:val="24"/>
          <w:szCs w:val="24"/>
        </w:rPr>
        <w:t xml:space="preserve"> вышеуказанного заявления после окончания рабочего (служебного) </w:t>
      </w:r>
      <w:r w:rsidRPr="00415FEE">
        <w:rPr>
          <w:rFonts w:ascii="Times New Roman" w:hAnsi="Times New Roman" w:cs="Times New Roman"/>
          <w:bCs/>
          <w:sz w:val="24"/>
          <w:szCs w:val="24"/>
        </w:rPr>
        <w:t>дня</w:t>
      </w:r>
      <w:r w:rsidRPr="00415FE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415FEE">
        <w:rPr>
          <w:rFonts w:ascii="Times New Roman" w:hAnsi="Times New Roman" w:cs="Times New Roman"/>
          <w:bCs/>
          <w:sz w:val="24"/>
          <w:szCs w:val="24"/>
        </w:rPr>
        <w:t>в</w:t>
      </w:r>
      <w:r w:rsidRPr="00415FEE">
        <w:rPr>
          <w:rFonts w:ascii="Times New Roman" w:hAnsi="Times New Roman" w:cs="Times New Roman"/>
          <w:sz w:val="24"/>
          <w:szCs w:val="24"/>
        </w:rPr>
        <w:t xml:space="preserve"> </w:t>
      </w:r>
      <w:r w:rsidRPr="00415FEE">
        <w:rPr>
          <w:rFonts w:ascii="Times New Roman" w:hAnsi="Times New Roman" w:cs="Times New Roman"/>
          <w:bCs/>
          <w:sz w:val="24"/>
          <w:szCs w:val="24"/>
        </w:rPr>
        <w:t>выходные</w:t>
      </w:r>
      <w:r w:rsidRPr="00415FEE">
        <w:rPr>
          <w:rFonts w:ascii="Times New Roman" w:hAnsi="Times New Roman" w:cs="Times New Roman"/>
          <w:sz w:val="24"/>
          <w:szCs w:val="24"/>
        </w:rPr>
        <w:t xml:space="preserve"> </w:t>
      </w:r>
      <w:r w:rsidRPr="00415FEE">
        <w:rPr>
          <w:rFonts w:ascii="Times New Roman" w:hAnsi="Times New Roman" w:cs="Times New Roman"/>
          <w:bCs/>
          <w:sz w:val="24"/>
          <w:szCs w:val="24"/>
        </w:rPr>
        <w:t>или</w:t>
      </w:r>
      <w:r w:rsidRPr="00415FEE">
        <w:rPr>
          <w:rFonts w:ascii="Times New Roman" w:hAnsi="Times New Roman" w:cs="Times New Roman"/>
          <w:sz w:val="24"/>
          <w:szCs w:val="24"/>
        </w:rPr>
        <w:t xml:space="preserve"> </w:t>
      </w:r>
      <w:r w:rsidRPr="00415FEE">
        <w:rPr>
          <w:rFonts w:ascii="Times New Roman" w:hAnsi="Times New Roman" w:cs="Times New Roman"/>
          <w:bCs/>
          <w:sz w:val="24"/>
          <w:szCs w:val="24"/>
        </w:rPr>
        <w:t>праздничные</w:t>
      </w:r>
      <w:r w:rsidRPr="00415FEE">
        <w:rPr>
          <w:rFonts w:ascii="Times New Roman" w:hAnsi="Times New Roman" w:cs="Times New Roman"/>
          <w:sz w:val="24"/>
          <w:szCs w:val="24"/>
        </w:rPr>
        <w:t xml:space="preserve"> </w:t>
      </w:r>
      <w:r w:rsidRPr="00415FEE">
        <w:rPr>
          <w:rFonts w:ascii="Times New Roman" w:hAnsi="Times New Roman" w:cs="Times New Roman"/>
          <w:bCs/>
          <w:sz w:val="24"/>
          <w:szCs w:val="24"/>
        </w:rPr>
        <w:t>дни</w:t>
      </w:r>
      <w:r w:rsidRPr="00415FEE">
        <w:rPr>
          <w:rFonts w:ascii="Times New Roman" w:hAnsi="Times New Roman" w:cs="Times New Roman"/>
          <w:sz w:val="24"/>
          <w:szCs w:val="24"/>
        </w:rPr>
        <w:t xml:space="preserve"> </w:t>
      </w:r>
      <w:r w:rsidRPr="00415FEE">
        <w:rPr>
          <w:rFonts w:ascii="Times New Roman" w:hAnsi="Times New Roman" w:cs="Times New Roman"/>
          <w:bCs/>
          <w:sz w:val="24"/>
          <w:szCs w:val="24"/>
        </w:rPr>
        <w:t>регистрация</w:t>
      </w:r>
      <w:r w:rsidRPr="00415FEE">
        <w:rPr>
          <w:rFonts w:ascii="Times New Roman" w:hAnsi="Times New Roman" w:cs="Times New Roman"/>
          <w:sz w:val="24"/>
          <w:szCs w:val="24"/>
        </w:rPr>
        <w:t xml:space="preserve"> осуществляется в первый рабочий (служебный) </w:t>
      </w:r>
      <w:r w:rsidRPr="00415FEE">
        <w:rPr>
          <w:rFonts w:ascii="Times New Roman" w:hAnsi="Times New Roman" w:cs="Times New Roman"/>
          <w:bCs/>
          <w:sz w:val="24"/>
          <w:szCs w:val="24"/>
        </w:rPr>
        <w:t>день</w:t>
      </w:r>
      <w:r w:rsidRPr="00415FEE">
        <w:rPr>
          <w:rFonts w:ascii="Times New Roman" w:hAnsi="Times New Roman" w:cs="Times New Roman"/>
          <w:sz w:val="24"/>
          <w:szCs w:val="24"/>
        </w:rPr>
        <w:t xml:space="preserve">, следующий за </w:t>
      </w:r>
      <w:r w:rsidRPr="00415FEE">
        <w:rPr>
          <w:rFonts w:ascii="Times New Roman" w:hAnsi="Times New Roman" w:cs="Times New Roman"/>
          <w:bCs/>
          <w:sz w:val="24"/>
          <w:szCs w:val="24"/>
        </w:rPr>
        <w:t>выходным</w:t>
      </w:r>
      <w:r w:rsidRPr="00415FEE">
        <w:rPr>
          <w:rFonts w:ascii="Times New Roman" w:hAnsi="Times New Roman" w:cs="Times New Roman"/>
          <w:sz w:val="24"/>
          <w:szCs w:val="24"/>
        </w:rPr>
        <w:t xml:space="preserve"> </w:t>
      </w:r>
      <w:r w:rsidRPr="00415FEE">
        <w:rPr>
          <w:rFonts w:ascii="Times New Roman" w:hAnsi="Times New Roman" w:cs="Times New Roman"/>
          <w:bCs/>
          <w:sz w:val="24"/>
          <w:szCs w:val="24"/>
        </w:rPr>
        <w:t>или</w:t>
      </w:r>
      <w:r w:rsidRPr="00415FEE">
        <w:rPr>
          <w:rFonts w:ascii="Times New Roman" w:hAnsi="Times New Roman" w:cs="Times New Roman"/>
          <w:sz w:val="24"/>
          <w:szCs w:val="24"/>
        </w:rPr>
        <w:t xml:space="preserve"> </w:t>
      </w:r>
      <w:r w:rsidRPr="00415FEE">
        <w:rPr>
          <w:rFonts w:ascii="Times New Roman" w:hAnsi="Times New Roman" w:cs="Times New Roman"/>
          <w:bCs/>
          <w:sz w:val="24"/>
          <w:szCs w:val="24"/>
        </w:rPr>
        <w:t>праздничным</w:t>
      </w:r>
      <w:r w:rsidRPr="00415FEE">
        <w:rPr>
          <w:rFonts w:ascii="Times New Roman" w:hAnsi="Times New Roman" w:cs="Times New Roman"/>
          <w:sz w:val="24"/>
          <w:szCs w:val="24"/>
        </w:rPr>
        <w:t xml:space="preserve"> </w:t>
      </w:r>
      <w:r w:rsidRPr="00415FEE">
        <w:rPr>
          <w:rFonts w:ascii="Times New Roman" w:hAnsi="Times New Roman" w:cs="Times New Roman"/>
          <w:bCs/>
          <w:sz w:val="24"/>
          <w:szCs w:val="24"/>
        </w:rPr>
        <w:t>днем</w:t>
      </w:r>
      <w:r w:rsidRPr="00415FEE">
        <w:rPr>
          <w:rFonts w:ascii="Times New Roman" w:hAnsi="Times New Roman" w:cs="Times New Roman"/>
          <w:sz w:val="24"/>
          <w:szCs w:val="24"/>
        </w:rPr>
        <w:t>.</w:t>
      </w: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5" w:name="sub_3212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2.12. Требования к </w:t>
      </w:r>
      <w:r w:rsidR="00C404DB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помещениям, в которых 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предоставл</w:t>
      </w:r>
      <w:r w:rsidR="00C404DB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яются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5342B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муниципальные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bookmarkEnd w:id="25"/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32127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 Прием заявителей должен осуществляться в специально выделенном для этих целей помещении.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2.12.2. Помещения для приема заявителей должны быть оборудованы табличками с указанием номера кабинета, фамилии, имени, отчества и должности </w:t>
      </w:r>
      <w:r w:rsidR="00201F31"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служащего, осуществляющего предоставление </w:t>
      </w:r>
      <w:r w:rsidR="00201F31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режима работы.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 Для ожидания заявителями приема, заполнения необходимых для получения </w:t>
      </w:r>
      <w:r w:rsidR="0025342B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документов должны иметься места, оборудованные стульями, столами (стойками).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2.12.4. Места для заполнения документов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2.12.5. Места предоставления </w:t>
      </w:r>
      <w:r w:rsidR="0025342B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должны быть: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обеспечены доступными местами общественного пользования (туалеты) и хранения верхней одежды заявителей.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2.12.5. Требования к местам информирования.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Места, предназначенные для ознакомления заявителей с информацией о порядке предоставления </w:t>
      </w:r>
      <w:r w:rsidR="0025342B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оборудуются информационными стендами с перечнем документов, необходимых для предоставления </w:t>
      </w:r>
      <w:r w:rsidR="0025342B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снабжаются карманами с информационными листками и памятками, которые граждане могут взять с собой.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располагаются на уровне, доступном для чтения, и оборудуются подсветкой в случае необходимости. Шрифт размещенной на стенде информации должен быть легко читаемым.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дополнение к информационным стендам допускается организация мест распространения буклетов с вложенной информацией о порядке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C404DB" w:rsidRPr="00415FEE" w:rsidRDefault="00C404DB" w:rsidP="00C404DB">
      <w:pPr>
        <w:pStyle w:val="s1"/>
        <w:spacing w:before="0" w:beforeAutospacing="0" w:after="0" w:afterAutospacing="0"/>
        <w:ind w:firstLine="708"/>
        <w:jc w:val="both"/>
      </w:pPr>
      <w:r w:rsidRPr="00415FEE">
        <w:rPr>
          <w:rFonts w:eastAsiaTheme="minorEastAsia"/>
        </w:rPr>
        <w:t xml:space="preserve">2.12.6. </w:t>
      </w:r>
      <w:r w:rsidRPr="00415FEE">
        <w:t xml:space="preserve">Требования к условиям доступности при предоставлении </w:t>
      </w:r>
      <w:r w:rsidR="0025342B" w:rsidRPr="00415FEE">
        <w:rPr>
          <w:rFonts w:eastAsiaTheme="minorEastAsia"/>
          <w:bCs/>
        </w:rPr>
        <w:t>муниципальной</w:t>
      </w:r>
      <w:r w:rsidRPr="00415FEE">
        <w:t xml:space="preserve"> услуги для инвалидов обеспечиваются в соответствии с </w:t>
      </w:r>
      <w:hyperlink r:id="rId34" w:anchor="/document/10164504/entry/3" w:history="1">
        <w:r w:rsidRPr="00415FEE">
          <w:t>законодательством</w:t>
        </w:r>
      </w:hyperlink>
      <w:r w:rsidRPr="00415FEE">
        <w:t xml:space="preserve"> Российской Федерации и законодательством Оренбургской области, в том числе: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передвижения (кресел-колясок), оборудуются места общественного пользования) к средствам связи и информации;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</w:t>
      </w:r>
      <w:r w:rsidR="0025342B"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5342B"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редоставлению</w:t>
      </w:r>
      <w:proofErr w:type="spell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42B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25342B"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ограничений их жизнедеятельности;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собаки-проводника при наличии документа, подтверждающего ее специальное обучение и выдаваемого по </w:t>
      </w:r>
      <w:hyperlink r:id="rId35" w:anchor="/document/71145140/entry/1000" w:history="1">
        <w:r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hyperlink r:id="rId36" w:anchor="/document/71145140/entry/2000" w:history="1">
        <w:r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C404DB" w:rsidRPr="00415FEE" w:rsidRDefault="00C404DB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специалистами, предоставляющими </w:t>
      </w:r>
      <w:r w:rsidR="0025342B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муниципальную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помощи инвалидам в преодолении барьеров, мешающих получению ими услуг наравне с другими лицами.</w:t>
      </w:r>
    </w:p>
    <w:p w:rsidR="00F129DE" w:rsidRPr="00415FEE" w:rsidRDefault="00F129DE" w:rsidP="00C40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требованиях к помещениям, в которых предоставляется муниципальная услуга, размещаются на официальном сайте уполномоченного органа - mo-ad.orb.ru, а также на ЕПГУ (при наличии технической возможности).</w:t>
      </w:r>
    </w:p>
    <w:p w:rsidR="00C404DB" w:rsidRPr="00415FEE" w:rsidRDefault="00C404DB" w:rsidP="009C72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7" w:name="sub_3213"/>
      <w:bookmarkEnd w:id="26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2.13. Показатели доступности и качества предоставления </w:t>
      </w:r>
      <w:r w:rsidR="0025342B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bookmarkEnd w:id="27"/>
    <w:p w:rsidR="006F798E" w:rsidRPr="00415FEE" w:rsidRDefault="006F798E" w:rsidP="00773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73D81" w:rsidRPr="00415FEE" w:rsidRDefault="00773D81" w:rsidP="00773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2.13.1. Показателями доступности предоставления </w:t>
      </w:r>
      <w:r w:rsidR="0025342B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являются:</w:t>
      </w:r>
    </w:p>
    <w:p w:rsidR="00773D81" w:rsidRPr="00415FEE" w:rsidRDefault="00773D81" w:rsidP="00773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открытость, полнота и достоверность информации о порядке предоставления </w:t>
      </w:r>
      <w:r w:rsidR="0025342B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в электронной форме, в сети Интернет, </w:t>
      </w:r>
      <w:proofErr w:type="gramStart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7" w:tgtFrame="_blank" w:history="1">
        <w:r w:rsidR="00D25D4E"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Едином </w:t>
        </w:r>
        <w:hyperlink r:id="rId38" w:tgtFrame="_blank" w:history="1">
          <w:r w:rsidR="00D25D4E" w:rsidRPr="00415FE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портал</w:t>
          </w:r>
        </w:hyperlink>
        <w:r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D81" w:rsidRPr="00415FEE" w:rsidRDefault="00773D81" w:rsidP="00773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соблюдение стандарта предоставления </w:t>
      </w:r>
      <w:r w:rsidR="0025342B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773D81" w:rsidRPr="00415FEE" w:rsidRDefault="00773D81" w:rsidP="00773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предоставление возможности подачи заявления о предоставлении </w:t>
      </w:r>
      <w:r w:rsidR="0025342B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 через </w:t>
      </w:r>
      <w:r w:rsidR="00D25D4E"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</w:t>
      </w:r>
      <w:hyperlink r:id="rId39" w:tgtFrame="_blank" w:history="1">
        <w:r w:rsidR="00D25D4E"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портал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D81" w:rsidRPr="00415FEE" w:rsidRDefault="00773D81" w:rsidP="00773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предоставление возможности получения информации о ходе предоставления </w:t>
      </w:r>
      <w:r w:rsidR="0025342B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через </w:t>
      </w:r>
      <w:hyperlink r:id="rId40" w:tgtFrame="_blank" w:history="1">
        <w:r w:rsidR="00D25D4E"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Единый </w:t>
        </w:r>
        <w:hyperlink r:id="rId41" w:tgtFrame="_blank" w:history="1">
          <w:r w:rsidR="00D25D4E" w:rsidRPr="00415FE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портал</w:t>
          </w:r>
        </w:hyperlink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предоставления результата услуги в личный кабинет заявителя (при заполнении заявления через </w:t>
      </w:r>
      <w:r w:rsidR="00D25D4E"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</w:t>
      </w:r>
      <w:hyperlink r:id="rId42" w:tgtFrame="_blank" w:history="1">
        <w:r w:rsidR="00D25D4E" w:rsidRPr="00415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портал</w:t>
        </w:r>
      </w:hyperlink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73D81" w:rsidRPr="00415FEE" w:rsidRDefault="00773D81" w:rsidP="00773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возможность получения </w:t>
      </w:r>
      <w:r w:rsidR="0025342B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многофункциональном центре предоставления государственных и муниципальных услуг;</w:t>
      </w:r>
    </w:p>
    <w:p w:rsidR="00773D81" w:rsidRPr="00415FEE" w:rsidRDefault="00773D81" w:rsidP="00773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возможность либо невозможность получения </w:t>
      </w:r>
      <w:r w:rsidR="0025342B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любом территориальном подразделении </w:t>
      </w:r>
      <w:r w:rsidR="00243473"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наличии), предоставляющего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муниципальную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по выбору заявителя (экстерриториальный принцип).</w:t>
      </w:r>
    </w:p>
    <w:p w:rsidR="00773D81" w:rsidRPr="00415FEE" w:rsidRDefault="00773D81" w:rsidP="00773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2.13.2. Показателями качества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являются:</w:t>
      </w:r>
    </w:p>
    <w:p w:rsidR="00773D81" w:rsidRPr="00415FEE" w:rsidRDefault="00773D81" w:rsidP="00773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отсутствие очередей при приеме (выдаче) документов;</w:t>
      </w:r>
    </w:p>
    <w:p w:rsidR="00773D81" w:rsidRPr="00415FEE" w:rsidRDefault="00773D81" w:rsidP="00773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отсутствие нарушений сроков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773D81" w:rsidRPr="00415FEE" w:rsidRDefault="00773D81" w:rsidP="00773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отсутствие обоснованных жалоб со стороны заявителей по результатам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773D81" w:rsidRPr="00415FEE" w:rsidRDefault="00773D81" w:rsidP="00773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компетентность уполномоченных должностных лиц органа </w:t>
      </w:r>
      <w:r w:rsidR="00243473"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участвующих в предоставлении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:rsidR="00556F73" w:rsidRPr="00415FEE" w:rsidRDefault="00556F73" w:rsidP="00773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показателях качества и доступности муниципальной услуги размещаются на официальном сайте уполномоченного органа, а также на ЕПГУ (при наличии технической возможности).</w:t>
      </w: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8" w:name="sub_3214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2.14. </w:t>
      </w:r>
      <w:r w:rsidR="00586CE3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Иные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требования к предоставлению </w:t>
      </w:r>
      <w:r w:rsidR="00243473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  <w:r w:rsidR="00586CE3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, в том числе учитывающие особенности предоставления </w:t>
      </w:r>
      <w:r w:rsidR="00243473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муниципальных</w:t>
      </w:r>
      <w:r w:rsidR="00586CE3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 в многофункциональных центрах и особенности предоставления </w:t>
      </w:r>
      <w:r w:rsidR="00243473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муниципальных</w:t>
      </w:r>
      <w:r w:rsidR="00586CE3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 в электронной форме</w:t>
      </w:r>
    </w:p>
    <w:bookmarkEnd w:id="28"/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F2D6E" w:rsidRPr="00415FEE" w:rsidRDefault="004F2D6E" w:rsidP="009C72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32141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2.14.1. </w:t>
      </w:r>
      <w:r w:rsidRPr="00415FEE">
        <w:rPr>
          <w:rFonts w:ascii="Times New Roman" w:hAnsi="Times New Roman" w:cs="Times New Roman"/>
          <w:sz w:val="24"/>
          <w:szCs w:val="24"/>
        </w:rPr>
        <w:t xml:space="preserve">Услуги, необходимые и обязательные для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услуги, отсутствуют.</w:t>
      </w:r>
    </w:p>
    <w:p w:rsidR="006F798E" w:rsidRPr="00415FEE" w:rsidRDefault="006F798E" w:rsidP="009C72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2.14.1. Бланки документов Заявитель может получить в электронном виде на </w:t>
      </w:r>
      <w:hyperlink r:id="rId43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Едином портале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32142"/>
      <w:bookmarkEnd w:id="29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2.14.2. Состав действий, которые Заявитель вправе совершить в электронной форме при получении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с использованием </w:t>
      </w:r>
      <w:hyperlink r:id="rId44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Единого портала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bookmarkEnd w:id="30"/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получение информации о порядке и сроках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услуги;</w:t>
      </w:r>
    </w:p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направление заявления и документов, необходимых для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услуги;</w:t>
      </w:r>
    </w:p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Уполномоченного органа, его должностных лиц и </w:t>
      </w:r>
      <w:r w:rsidR="00243473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муниципальных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служащих.</w:t>
      </w:r>
    </w:p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1" w:name="sub_32143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2.14.3. Заявителям предоставляется возможность предварительной записи на представление необходимых для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документов.</w:t>
      </w:r>
    </w:p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sub_32144"/>
      <w:bookmarkEnd w:id="31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2.14.4. Предварительная запись может осуществляться следующими способами по выбору Заявителя:</w:t>
      </w:r>
    </w:p>
    <w:bookmarkEnd w:id="32"/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личном обращении Заявителя в Уполномоченный орган;</w:t>
      </w:r>
    </w:p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телефону Уполномоченного органа, указанному на официальном сайте Уполномоченного органа;</w:t>
      </w:r>
    </w:p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посредством </w:t>
      </w:r>
      <w:hyperlink r:id="rId45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ЕПГУ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32145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2.14.5. При осуществлении записи Заявитель сообщает следующие данные:</w:t>
      </w:r>
    </w:p>
    <w:bookmarkEnd w:id="33"/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юридического лица (фамилия, имя, отчество (при наличии) физического лица);</w:t>
      </w:r>
    </w:p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телефона для контакта;</w:t>
      </w:r>
    </w:p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 (по желанию);</w:t>
      </w:r>
    </w:p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желаемые дату и время представления необходимых для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документов.</w:t>
      </w:r>
    </w:p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несоответствия сведений, которые сообщил Заявитель при записи, документам, представленным Заявителем при личном приеме, предварительная запись аннулируется.</w:t>
      </w:r>
    </w:p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32146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2.14.6. Запись Заявителей на определенную дату заканчивается за сутки до наступления этой даты.</w:t>
      </w:r>
    </w:p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32147"/>
      <w:bookmarkEnd w:id="34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2.14.7. 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32148"/>
      <w:bookmarkEnd w:id="35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2.14.8. Заявитель в любое время вправе отказаться от записи.</w:t>
      </w:r>
    </w:p>
    <w:p w:rsidR="006F798E" w:rsidRPr="00415FEE" w:rsidRDefault="006F798E" w:rsidP="00F72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32149"/>
      <w:bookmarkEnd w:id="36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2.14.9. При отсутствии Заявителей, обратившихся по записи, осуществляется прием Заявителей, обратившихся в порядке очереди.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8" w:name="sub_32152"/>
      <w:bookmarkEnd w:id="37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2.14.10. Заявителям обеспечивается возможность представления заявления и прилагаемых документов в форме электронных документов посредством </w:t>
      </w:r>
      <w:hyperlink r:id="rId46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ЕПГУ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bookmarkEnd w:id="38"/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этом случае Заявитель или его представитель авторизуется на </w:t>
      </w:r>
      <w:hyperlink r:id="rId47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ЕПГУ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посредством подтвержденной учетной записи в ЕСИА, заполняет заявление о предоставлении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с использованием интерактивной формы в электронном виде.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Заполненное заявление о предоставлении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направляется Заявителем вместе с прикрепленными электронными образами документов, необходимыми для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в Уполномоченный орган. При авторизации в ЕСИА заявление о предоставлении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считается подписанным простой </w:t>
      </w:r>
      <w:hyperlink r:id="rId48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электронной подписью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Заявителя, представителя, уполномоченного на подписание заявления.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Результаты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указанные в </w:t>
      </w:r>
      <w:hyperlink w:anchor="sub_3023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2.3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направляются Заявителю или его представителю в личный кабинет на </w:t>
      </w:r>
      <w:hyperlink r:id="rId49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ЕПГУ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форме электронного документа, подписанного усиленной квалифицированной </w:t>
      </w:r>
      <w:hyperlink r:id="rId50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электронной подписью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уполномоченного должностного лица Уполномоченного органа.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направления заявления посредством </w:t>
      </w:r>
      <w:hyperlink r:id="rId51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ЕПГУ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результат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также может быть выдан Заявителю на бумажном носителе в многофункциональном центре в порядке, предусмотренном настоящим Административным регламентом.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Вместе с результатом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Заявителю в личный кабинет на </w:t>
      </w:r>
      <w:hyperlink r:id="rId52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ЕПГУ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направляется уведомление о возможности получения результата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на бумажном носителе в органе, ответственном за предоставление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или в МФЦ. В уведомлении орган, ответственный за предоставление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указывает доступное для получения результата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МФЦ с указанием адреса.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9" w:name="sub_32155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2.14.11. Электронные документы представляются в следующих форматах:</w:t>
      </w:r>
    </w:p>
    <w:bookmarkEnd w:id="39"/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xml</w:t>
      </w:r>
      <w:proofErr w:type="spell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для формализованных документов;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doc</w:t>
      </w:r>
      <w:proofErr w:type="spell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docx</w:t>
      </w:r>
      <w:proofErr w:type="spell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odt</w:t>
      </w:r>
      <w:proofErr w:type="spell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для документов с текстовым содержанием, не включающим формулы (за исключением документов, указанных в </w:t>
      </w:r>
      <w:hyperlink w:anchor="sub_321554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абзаце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четвертом настоящего пункта);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0" w:name="sub_321554"/>
      <w:proofErr w:type="spell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xls</w:t>
      </w:r>
      <w:proofErr w:type="spell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xlsx</w:t>
      </w:r>
      <w:proofErr w:type="spell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ods</w:t>
      </w:r>
      <w:proofErr w:type="spell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для документов, содержащих расчеты;</w:t>
      </w:r>
    </w:p>
    <w:bookmarkEnd w:id="40"/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pdf</w:t>
      </w:r>
      <w:proofErr w:type="spell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jpg</w:t>
      </w:r>
      <w:proofErr w:type="spell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jpeg</w:t>
      </w:r>
      <w:proofErr w:type="spell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sub_321554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абзаце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четвертом настоящего пункта), а также документов с графическим содержанием.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 </w:t>
      </w:r>
      <w:proofErr w:type="spell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dpi</w:t>
      </w:r>
      <w:proofErr w:type="spell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(масштаб 1:1) с использованием следующих режимов: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«черно-белый» (при отсутствии в документе графических изображений и (или) цветного текста);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Электронные документы должны обеспечивать: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возможность идентифицировать документ и количество листов в документе;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Документы, подлежащие представлению в форматах </w:t>
      </w:r>
      <w:proofErr w:type="spell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xls</w:t>
      </w:r>
      <w:proofErr w:type="spell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xlsx</w:t>
      </w:r>
      <w:proofErr w:type="spell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ods</w:t>
      </w:r>
      <w:proofErr w:type="spell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формируются в виде отдельного электронного документа.</w:t>
      </w:r>
    </w:p>
    <w:p w:rsidR="005050C2" w:rsidRPr="00415FEE" w:rsidRDefault="005050C2" w:rsidP="00505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41" w:name="sub_3300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5050C2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Состав, последовательность и сроки выполнения а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дминистративны</w:t>
      </w:r>
      <w:r w:rsidR="005050C2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х процедур</w:t>
      </w:r>
    </w:p>
    <w:p w:rsidR="00611F4A" w:rsidRPr="00415FEE" w:rsidRDefault="00611F4A" w:rsidP="00611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2" w:name="sub_3031"/>
      <w:bookmarkEnd w:id="41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3.1. </w:t>
      </w:r>
      <w:r w:rsidRPr="0041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вариантов предоставления </w:t>
      </w:r>
      <w:r w:rsidR="00243473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</w:t>
      </w:r>
      <w:proofErr w:type="gramStart"/>
      <w:r w:rsidRPr="0041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включающий</w:t>
      </w:r>
      <w:proofErr w:type="gramEnd"/>
      <w:r w:rsidRPr="0041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том числе варианты предоставления </w:t>
      </w:r>
      <w:r w:rsidR="00243473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243473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243473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="00243473" w:rsidRPr="0041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243473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 без рассмотрения</w:t>
      </w:r>
    </w:p>
    <w:bookmarkEnd w:id="42"/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1F4A" w:rsidRPr="00415FEE" w:rsidRDefault="00611F4A" w:rsidP="00611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3.1.1. При обращении Заявителя о предоставлении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 по присвоению квалификационной категории спортивному судье, услуга предоставляется в соответствии со следующими вариантами: </w:t>
      </w:r>
    </w:p>
    <w:p w:rsidR="00611F4A" w:rsidRPr="00415FEE" w:rsidRDefault="00611F4A" w:rsidP="00611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вариант 1: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611F4A" w:rsidRPr="00415FEE" w:rsidRDefault="00611F4A" w:rsidP="00611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вариант 2: юридическое лицо, от имени которого обратился представитель по доверенности. </w:t>
      </w:r>
    </w:p>
    <w:p w:rsidR="00611F4A" w:rsidRPr="00415FEE" w:rsidRDefault="00611F4A" w:rsidP="00611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3.1.2. Вариант № 3: 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исправление допущенных опечаток и ошибок в выданных в результате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документах.</w:t>
      </w:r>
    </w:p>
    <w:p w:rsidR="00611F4A" w:rsidRPr="00415FEE" w:rsidRDefault="00611F4A" w:rsidP="00611F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</w:t>
      </w:r>
      <w:r w:rsidR="006413D3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Выдача дубликата документа при предоставлении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не предусмотрена.</w:t>
      </w:r>
    </w:p>
    <w:p w:rsidR="0064478C" w:rsidRPr="00415FEE" w:rsidRDefault="0064478C" w:rsidP="00611F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478C" w:rsidRPr="00415FEE" w:rsidRDefault="0064478C" w:rsidP="006447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3.2. Описание административной процедуры профилирование заявителя</w:t>
      </w:r>
    </w:p>
    <w:p w:rsidR="0064478C" w:rsidRPr="00415FEE" w:rsidRDefault="0064478C" w:rsidP="006447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4478C" w:rsidRPr="00415FEE" w:rsidRDefault="0064478C" w:rsidP="00644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3.2.1. 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Необходимый вариант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определяется по результатам анкетирования заявителя. </w:t>
      </w:r>
    </w:p>
    <w:p w:rsidR="0064478C" w:rsidRPr="00415FEE" w:rsidRDefault="0064478C" w:rsidP="00644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Установленный по результатам профилирования вариант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доводится до заявителя в форме, исключающей неоднозначное понимание.</w:t>
      </w:r>
    </w:p>
    <w:p w:rsidR="0064478C" w:rsidRPr="00415FEE" w:rsidRDefault="0064478C" w:rsidP="006447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3.2.3. Перечень признаков заявителя, а также комбинации значений признаков, каждая из которых </w:t>
      </w:r>
      <w:proofErr w:type="gramStart"/>
      <w:r w:rsidRPr="00415FEE">
        <w:rPr>
          <w:rFonts w:ascii="Times New Roman" w:hAnsi="Times New Roman" w:cs="Times New Roman"/>
          <w:sz w:val="24"/>
          <w:szCs w:val="24"/>
        </w:rPr>
        <w:t xml:space="preserve">соответствует варианту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 установлены</w:t>
      </w:r>
      <w:proofErr w:type="gramEnd"/>
      <w:r w:rsidRPr="00415FEE">
        <w:rPr>
          <w:rFonts w:ascii="Times New Roman" w:hAnsi="Times New Roman" w:cs="Times New Roman"/>
          <w:sz w:val="24"/>
          <w:szCs w:val="24"/>
        </w:rPr>
        <w:t xml:space="preserve"> в приложении № </w:t>
      </w:r>
      <w:r w:rsidR="00890502" w:rsidRPr="00415FEE">
        <w:rPr>
          <w:rFonts w:ascii="Times New Roman" w:hAnsi="Times New Roman" w:cs="Times New Roman"/>
          <w:sz w:val="24"/>
          <w:szCs w:val="24"/>
        </w:rPr>
        <w:t>8</w:t>
      </w:r>
      <w:r w:rsidRPr="00415FE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64478C" w:rsidRPr="00415FEE" w:rsidRDefault="0064478C" w:rsidP="006447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1F4A" w:rsidRPr="00415FEE" w:rsidRDefault="00611F4A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478C" w:rsidRPr="00415FEE" w:rsidRDefault="0064478C" w:rsidP="00CB61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 Подразделы, содержащие описание вариантов предоставления </w:t>
      </w:r>
      <w:r w:rsidR="00243473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64478C" w:rsidRPr="00415FEE" w:rsidRDefault="0064478C" w:rsidP="00CB61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146" w:rsidRPr="00415FEE" w:rsidRDefault="00CB6146" w:rsidP="00CB61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1</w:t>
      </w:r>
    </w:p>
    <w:p w:rsidR="00CB6146" w:rsidRPr="00415FEE" w:rsidRDefault="00CB6146" w:rsidP="00CB614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146" w:rsidRPr="00415FEE" w:rsidRDefault="00CB6146" w:rsidP="00CB614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4478C"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1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415FEE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варианта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 составляет 19 рабочих дней со дня регистрации заявления. 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Представление Заявителем документов и ходатайства о предоставлении Услуги в соответствии с формой, предусмотренной в приложении № 9 к настоящему Административному регламенту, осуществляется в Уполномоченном органе, посредством ЕПГУ или иной системы, автоматизирующей исполнение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муниципальных</w:t>
      </w:r>
      <w:r w:rsidRPr="00415FEE">
        <w:rPr>
          <w:rFonts w:ascii="Times New Roman" w:hAnsi="Times New Roman" w:cs="Times New Roman"/>
          <w:sz w:val="24"/>
          <w:szCs w:val="24"/>
        </w:rPr>
        <w:t xml:space="preserve"> функций или предоставление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услуг, через операторов почтовой связи либо через МФЦ.</w:t>
      </w:r>
    </w:p>
    <w:p w:rsidR="00CB6146" w:rsidRPr="00415FEE" w:rsidRDefault="00CB6146" w:rsidP="00CB614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3.</w:t>
      </w:r>
      <w:r w:rsidR="0064478C" w:rsidRPr="00415FEE">
        <w:rPr>
          <w:rFonts w:ascii="Times New Roman" w:hAnsi="Times New Roman" w:cs="Times New Roman"/>
          <w:sz w:val="24"/>
          <w:szCs w:val="24"/>
        </w:rPr>
        <w:t>3</w:t>
      </w:r>
      <w:r w:rsidRPr="00415FEE">
        <w:rPr>
          <w:rFonts w:ascii="Times New Roman" w:hAnsi="Times New Roman" w:cs="Times New Roman"/>
          <w:sz w:val="24"/>
          <w:szCs w:val="24"/>
        </w:rPr>
        <w:t xml:space="preserve">.2. В результате предоставления варианта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(муниципальной) услуги Заявителю предоставляются: </w:t>
      </w:r>
    </w:p>
    <w:p w:rsidR="00CB6146" w:rsidRPr="00415FEE" w:rsidRDefault="00CB6146" w:rsidP="00CB614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а) решение о присвоении квалификационной категории спортивного судьи; </w:t>
      </w:r>
    </w:p>
    <w:p w:rsidR="00CB6146" w:rsidRPr="00415FEE" w:rsidRDefault="00CB6146" w:rsidP="00CB614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б) решение об отказе в предоставлении услуги «квалификационной категории спортивного судьи». </w:t>
      </w:r>
    </w:p>
    <w:p w:rsidR="00CB6146" w:rsidRPr="00415FEE" w:rsidRDefault="00CB6146" w:rsidP="00CB614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3.</w:t>
      </w:r>
      <w:r w:rsidR="0064478C" w:rsidRPr="00415FEE">
        <w:rPr>
          <w:rFonts w:ascii="Times New Roman" w:hAnsi="Times New Roman" w:cs="Times New Roman"/>
          <w:sz w:val="24"/>
          <w:szCs w:val="24"/>
        </w:rPr>
        <w:t>3</w:t>
      </w:r>
      <w:r w:rsidRPr="00415FEE">
        <w:rPr>
          <w:rFonts w:ascii="Times New Roman" w:hAnsi="Times New Roman" w:cs="Times New Roman"/>
          <w:sz w:val="24"/>
          <w:szCs w:val="24"/>
        </w:rPr>
        <w:t xml:space="preserve">.3. Административные процедуры, осуществляемые при предоставлении Услуги в соответствии с настоящим вариантом: </w:t>
      </w:r>
    </w:p>
    <w:p w:rsidR="00CB6146" w:rsidRPr="00415FEE" w:rsidRDefault="00CB6146" w:rsidP="00CB614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а) </w:t>
      </w:r>
      <w:r w:rsidR="00343DC8" w:rsidRPr="00415FEE">
        <w:rPr>
          <w:rFonts w:ascii="Times New Roman" w:hAnsi="Times New Roman" w:cs="Times New Roman"/>
          <w:sz w:val="24"/>
          <w:szCs w:val="24"/>
        </w:rPr>
        <w:t xml:space="preserve">прием запроса и документов и (или) информации, необходимых для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343DC8" w:rsidRPr="00415FEE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415FEE">
        <w:rPr>
          <w:rFonts w:ascii="Times New Roman" w:hAnsi="Times New Roman" w:cs="Times New Roman"/>
          <w:sz w:val="24"/>
          <w:szCs w:val="24"/>
        </w:rPr>
        <w:t>;</w:t>
      </w:r>
    </w:p>
    <w:p w:rsidR="00CB6146" w:rsidRPr="00415FEE" w:rsidRDefault="00CB6146" w:rsidP="00343DC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б) межведомственное электронное взаимодействие; </w:t>
      </w:r>
    </w:p>
    <w:p w:rsidR="00343DC8" w:rsidRPr="00415FEE" w:rsidRDefault="00343DC8" w:rsidP="00343DC8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в) </w:t>
      </w:r>
      <w:r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приостановление предоставления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услуги;</w:t>
      </w:r>
    </w:p>
    <w:p w:rsidR="00CB6146" w:rsidRPr="00415FEE" w:rsidRDefault="00343DC8" w:rsidP="00343DC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г</w:t>
      </w:r>
      <w:r w:rsidR="00CB6146" w:rsidRPr="00415FEE">
        <w:rPr>
          <w:rFonts w:ascii="Times New Roman" w:hAnsi="Times New Roman" w:cs="Times New Roman"/>
          <w:sz w:val="24"/>
          <w:szCs w:val="24"/>
        </w:rPr>
        <w:t xml:space="preserve">) принятие решения о присвоении </w:t>
      </w:r>
      <w:r w:rsidRPr="00415FEE">
        <w:rPr>
          <w:rFonts w:ascii="Times New Roman" w:hAnsi="Times New Roman" w:cs="Times New Roman"/>
          <w:sz w:val="24"/>
          <w:szCs w:val="24"/>
        </w:rPr>
        <w:t xml:space="preserve">квалификационной категории спортивному судье </w:t>
      </w:r>
      <w:r w:rsidR="00CB6146" w:rsidRPr="00415FEE">
        <w:rPr>
          <w:rFonts w:ascii="Times New Roman" w:hAnsi="Times New Roman" w:cs="Times New Roman"/>
          <w:sz w:val="24"/>
          <w:szCs w:val="24"/>
        </w:rPr>
        <w:t xml:space="preserve">или об отказе в присвоении </w:t>
      </w:r>
      <w:r w:rsidRPr="00415FEE">
        <w:rPr>
          <w:rFonts w:ascii="Times New Roman" w:hAnsi="Times New Roman" w:cs="Times New Roman"/>
          <w:sz w:val="24"/>
          <w:szCs w:val="24"/>
        </w:rPr>
        <w:t>квалификационной категории спортивному судье</w:t>
      </w:r>
      <w:r w:rsidR="00CB6146" w:rsidRPr="00415F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B6146" w:rsidRPr="00415FEE" w:rsidRDefault="00343DC8" w:rsidP="00343DC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д</w:t>
      </w:r>
      <w:r w:rsidR="00CB6146" w:rsidRPr="00415FEE">
        <w:rPr>
          <w:rFonts w:ascii="Times New Roman" w:hAnsi="Times New Roman" w:cs="Times New Roman"/>
          <w:sz w:val="24"/>
          <w:szCs w:val="24"/>
        </w:rPr>
        <w:t xml:space="preserve">) направление принятого решения Заявителю. </w:t>
      </w:r>
    </w:p>
    <w:p w:rsidR="00CB6146" w:rsidRPr="00415FEE" w:rsidRDefault="00CB6146" w:rsidP="00CB614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146" w:rsidRPr="00415FEE" w:rsidRDefault="00343DC8" w:rsidP="00343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EE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необходимых для предоставления </w:t>
      </w:r>
      <w:r w:rsidR="00243473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343DC8" w:rsidRPr="00415FEE" w:rsidRDefault="00343DC8" w:rsidP="00343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B6146" w:rsidRPr="00415FEE" w:rsidRDefault="00CB6146" w:rsidP="00CB614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64478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.4. </w:t>
      </w:r>
      <w:proofErr w:type="gram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</w:t>
      </w:r>
      <w:r w:rsidRPr="00415FEE">
        <w:rPr>
          <w:rFonts w:ascii="Times New Roman" w:hAnsi="Times New Roman" w:cs="Times New Roman"/>
          <w:sz w:val="24"/>
          <w:szCs w:val="24"/>
        </w:rPr>
        <w:t xml:space="preserve">поступлением в Уполномоченный орган, посредством ЕПГУ или иной системы, автоматизирующей исполнение </w:t>
      </w:r>
      <w:r w:rsidR="00243473" w:rsidRPr="00415FEE">
        <w:rPr>
          <w:rFonts w:ascii="Times New Roman" w:hAnsi="Times New Roman" w:cs="Times New Roman"/>
          <w:sz w:val="24"/>
          <w:szCs w:val="24"/>
        </w:rPr>
        <w:t>муниципальных</w:t>
      </w:r>
      <w:r w:rsidRPr="00415FEE">
        <w:rPr>
          <w:rFonts w:ascii="Times New Roman" w:hAnsi="Times New Roman" w:cs="Times New Roman"/>
          <w:sz w:val="24"/>
          <w:szCs w:val="24"/>
        </w:rPr>
        <w:t xml:space="preserve"> функций или предоставление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муниципальных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услуг, через операторов почтовой связи либо через МФЦ от Заявителя документов и заявления о предоставлении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 в соответствии с формой, предусмотренной в приложении № 8 к настоящему Административному регламенту. </w:t>
      </w:r>
      <w:proofErr w:type="gramEnd"/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hAnsi="Times New Roman" w:cs="Times New Roman"/>
          <w:sz w:val="24"/>
          <w:szCs w:val="24"/>
        </w:rPr>
        <w:t>3.</w:t>
      </w:r>
      <w:r w:rsidR="0064478C" w:rsidRPr="00415FEE">
        <w:rPr>
          <w:rFonts w:ascii="Times New Roman" w:hAnsi="Times New Roman" w:cs="Times New Roman"/>
          <w:sz w:val="24"/>
          <w:szCs w:val="24"/>
        </w:rPr>
        <w:t>3</w:t>
      </w:r>
      <w:r w:rsidRPr="00415FEE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Ответственный за делопроизводство в день получения от лица, ответственного за предоставление </w:t>
      </w:r>
      <w:r w:rsidR="00243473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представления с приложенными документами:</w:t>
      </w:r>
      <w:proofErr w:type="gramEnd"/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регистрирует Заявление в СЭД,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даты;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передает Заявление и документы лицу, ответственному за предоставление </w:t>
      </w:r>
      <w:r w:rsidR="00B53045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услуги.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hAnsi="Times New Roman" w:cs="Times New Roman"/>
          <w:sz w:val="24"/>
          <w:szCs w:val="24"/>
        </w:rPr>
        <w:t>3.</w:t>
      </w:r>
      <w:r w:rsidR="0064478C" w:rsidRPr="00415FEE">
        <w:rPr>
          <w:rFonts w:ascii="Times New Roman" w:hAnsi="Times New Roman" w:cs="Times New Roman"/>
          <w:sz w:val="24"/>
          <w:szCs w:val="24"/>
        </w:rPr>
        <w:t>3</w:t>
      </w:r>
      <w:r w:rsidRPr="00415FEE">
        <w:rPr>
          <w:rFonts w:ascii="Times New Roman" w:hAnsi="Times New Roman" w:cs="Times New Roman"/>
          <w:sz w:val="24"/>
          <w:szCs w:val="24"/>
        </w:rPr>
        <w:t xml:space="preserve">.6. 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Должностное лицо Уполномоченного органа, ответственное за предоставление </w:t>
      </w:r>
      <w:r w:rsidR="00B53045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в течение 1 рабочего дня со дня получения представления и документов </w:t>
      </w:r>
      <w:proofErr w:type="gram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Ответственного за делопроизводство: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проверяет правильность заполнения представления и соответствие изложенных в нем сведений представленным документам;</w:t>
      </w:r>
    </w:p>
    <w:p w:rsidR="00CB6146" w:rsidRPr="00415FEE" w:rsidRDefault="00CB6146" w:rsidP="00CB614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проверяет наличие всех необходимых документов, указанных в </w:t>
      </w:r>
      <w:hyperlink w:anchor="sub_3291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2.6.1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оформление.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отсутствия основания для возврата документов, указанного в </w:t>
      </w:r>
      <w:hyperlink w:anchor="sub_32104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2.7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Административного регламента, выполняет административные действия, указанные в </w:t>
      </w:r>
      <w:proofErr w:type="gram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</w:t>
      </w:r>
      <w:proofErr w:type="gramEnd"/>
      <w:r w:rsidR="00E6481F" w:rsidRPr="00415FEE">
        <w:rPr>
          <w:rFonts w:ascii="Times New Roman" w:hAnsi="Times New Roman" w:cs="Times New Roman"/>
          <w:sz w:val="24"/>
          <w:szCs w:val="24"/>
        </w:rPr>
        <w:fldChar w:fldCharType="begin"/>
      </w:r>
      <w:r w:rsidR="00E6481F" w:rsidRPr="00415FEE">
        <w:rPr>
          <w:rFonts w:ascii="Times New Roman" w:hAnsi="Times New Roman" w:cs="Times New Roman"/>
          <w:sz w:val="24"/>
          <w:szCs w:val="24"/>
        </w:rPr>
        <w:instrText xml:space="preserve"> HYPERLINK \l "sub_3326" </w:instrText>
      </w:r>
      <w:r w:rsidR="00E6481F" w:rsidRPr="00415FEE">
        <w:rPr>
          <w:rFonts w:ascii="Times New Roman" w:hAnsi="Times New Roman" w:cs="Times New Roman"/>
          <w:sz w:val="24"/>
          <w:szCs w:val="24"/>
        </w:rPr>
        <w:fldChar w:fldCharType="separate"/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пункте 3.</w:t>
      </w:r>
      <w:r w:rsidR="0064478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.8. </w:t>
      </w:r>
      <w:r w:rsidR="00E6481F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 регламента;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наличия основания для возврата документов, указанного в </w:t>
      </w:r>
      <w:hyperlink w:anchor="sub_32104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2.7.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регламента: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подготавливает проект уведомления о возврате документов для </w:t>
      </w:r>
      <w:r w:rsidR="00392A78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присвоения </w:t>
      </w:r>
      <w:r w:rsidR="00392A78" w:rsidRPr="00415FEE">
        <w:rPr>
          <w:rFonts w:ascii="Times New Roman" w:hAnsi="Times New Roman" w:cs="Times New Roman"/>
          <w:sz w:val="24"/>
          <w:szCs w:val="24"/>
        </w:rPr>
        <w:t>квалификационной категории спортивного судьи</w:t>
      </w:r>
      <w:r w:rsidR="00392A78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передает его с приложением документов, представленных Заявителем, на подпись руководителю Уполномоченного органа.</w:t>
      </w:r>
    </w:p>
    <w:p w:rsidR="00CB6146" w:rsidRPr="00415FEE" w:rsidRDefault="00CB6146" w:rsidP="00CB6146">
      <w:pPr>
        <w:autoSpaceDE w:val="0"/>
        <w:autoSpaceDN w:val="0"/>
        <w:adjustRightInd w:val="0"/>
        <w:spacing w:after="3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3.</w:t>
      </w:r>
      <w:r w:rsidR="0064478C" w:rsidRPr="00415FEE">
        <w:rPr>
          <w:rFonts w:ascii="Times New Roman" w:hAnsi="Times New Roman" w:cs="Times New Roman"/>
          <w:sz w:val="24"/>
          <w:szCs w:val="24"/>
        </w:rPr>
        <w:t>3</w:t>
      </w:r>
      <w:r w:rsidRPr="00415FEE">
        <w:rPr>
          <w:rFonts w:ascii="Times New Roman" w:hAnsi="Times New Roman" w:cs="Times New Roman"/>
          <w:sz w:val="24"/>
          <w:szCs w:val="24"/>
        </w:rPr>
        <w:t>.7. Заявителю предоставляется возможность подачи документов в Уполномоченный орган или в многофункциональный центр по выбору заявителя независимо от места нахождения.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Межведомственное </w:t>
      </w:r>
      <w:r w:rsidR="00EB61E9" w:rsidRPr="00415F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информацио</w:t>
      </w:r>
      <w:r w:rsidRPr="00415F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нное взаимодействие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B6146" w:rsidRPr="00415FEE" w:rsidRDefault="00CB6146" w:rsidP="00CB6146">
      <w:pPr>
        <w:pStyle w:val="Default"/>
        <w:jc w:val="both"/>
        <w:rPr>
          <w:color w:val="auto"/>
        </w:rPr>
      </w:pPr>
      <w:r w:rsidRPr="00415FEE">
        <w:rPr>
          <w:rFonts w:eastAsiaTheme="minorEastAsia"/>
          <w:color w:val="auto"/>
          <w:lang w:eastAsia="ru-RU"/>
        </w:rPr>
        <w:tab/>
        <w:t>3.</w:t>
      </w:r>
      <w:r w:rsidR="0064478C" w:rsidRPr="00415FEE">
        <w:rPr>
          <w:rFonts w:eastAsiaTheme="minorEastAsia"/>
          <w:color w:val="auto"/>
          <w:lang w:eastAsia="ru-RU"/>
        </w:rPr>
        <w:t>3</w:t>
      </w:r>
      <w:r w:rsidRPr="00415FEE">
        <w:rPr>
          <w:rFonts w:eastAsiaTheme="minorEastAsia"/>
          <w:color w:val="auto"/>
          <w:lang w:eastAsia="ru-RU"/>
        </w:rPr>
        <w:t xml:space="preserve">.8. </w:t>
      </w:r>
      <w:r w:rsidRPr="00415FEE">
        <w:rPr>
          <w:color w:val="auto"/>
        </w:rPr>
        <w:t xml:space="preserve">Для предоставления </w:t>
      </w:r>
      <w:r w:rsidR="00B53045" w:rsidRPr="00415FEE">
        <w:rPr>
          <w:rFonts w:eastAsiaTheme="minorEastAsia"/>
          <w:bCs/>
          <w:color w:val="auto"/>
          <w:lang w:eastAsia="ru-RU"/>
        </w:rPr>
        <w:t>муниципальной</w:t>
      </w:r>
      <w:r w:rsidRPr="00415FEE">
        <w:rPr>
          <w:color w:val="auto"/>
        </w:rPr>
        <w:t xml:space="preserve"> услуги необходимо направление следующих межведомственных информационных запросов: </w:t>
      </w:r>
    </w:p>
    <w:p w:rsidR="00CB6146" w:rsidRPr="00415FEE" w:rsidRDefault="00CB6146" w:rsidP="00CB61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а) 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CB6146" w:rsidRPr="00415FEE" w:rsidRDefault="00CB6146" w:rsidP="00CB61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Основанием для направления запроса является обращение Заявителя за предоставлением услуги. Запрос направляется в течение 1 часа. </w:t>
      </w:r>
    </w:p>
    <w:p w:rsidR="00CB6146" w:rsidRPr="00415FEE" w:rsidRDefault="00CB6146" w:rsidP="00CB61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Срок, в течение которого результат запроса должен поступить в орган, предоставляющий </w:t>
      </w:r>
      <w:r w:rsidR="00B53045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муниципальную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услугу – не превышает 2 рабочих дней;</w:t>
      </w:r>
    </w:p>
    <w:p w:rsidR="00CB6146" w:rsidRPr="00415FEE" w:rsidRDefault="00CB6146" w:rsidP="00CB61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Срок, в течение которого результат запроса должен поступить в орган, предоставляющий </w:t>
      </w:r>
      <w:r w:rsidR="00B53045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муниципальную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услугу – не превышает 2 рабочих дней. 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Общий срок осуществления межведомственного электронного взаимодействия составляет 2 рабочих дня.</w:t>
      </w:r>
    </w:p>
    <w:p w:rsidR="009B4BB5" w:rsidRPr="00415FEE" w:rsidRDefault="009B4BB5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6146" w:rsidRPr="00415FEE" w:rsidRDefault="009B4BB5" w:rsidP="00CB614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Приостановление предоставления </w:t>
      </w:r>
      <w:r w:rsidR="00B53045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p w:rsidR="009B4BB5" w:rsidRPr="00415FEE" w:rsidRDefault="009B4BB5" w:rsidP="00CB614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9B4BB5" w:rsidRPr="00415FEE" w:rsidRDefault="009B4BB5" w:rsidP="009B4BB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</w:t>
      </w:r>
      <w:r w:rsidR="0064478C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.9. Оснований для приостановления предоставления </w:t>
      </w:r>
      <w:r w:rsidR="00B53045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услуги не предусмотрено.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ru-RU"/>
        </w:rPr>
      </w:pPr>
    </w:p>
    <w:p w:rsidR="009B4BB5" w:rsidRPr="00415FEE" w:rsidRDefault="009B4BB5" w:rsidP="00343D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Принятие решения о присвоении </w:t>
      </w:r>
      <w:r w:rsidR="00343DC8" w:rsidRPr="00415FEE">
        <w:rPr>
          <w:rFonts w:ascii="Times New Roman" w:hAnsi="Times New Roman" w:cs="Times New Roman"/>
          <w:b/>
          <w:sz w:val="24"/>
          <w:szCs w:val="24"/>
        </w:rPr>
        <w:t>квалификационной категории спортивному судье</w:t>
      </w:r>
      <w:r w:rsidR="00343DC8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или об отказе в присвоении </w:t>
      </w:r>
      <w:r w:rsidR="00343DC8" w:rsidRPr="00415FEE">
        <w:rPr>
          <w:rFonts w:ascii="Times New Roman" w:hAnsi="Times New Roman" w:cs="Times New Roman"/>
          <w:b/>
          <w:sz w:val="24"/>
          <w:szCs w:val="24"/>
        </w:rPr>
        <w:t>квалификационной категории спортивному судье</w:t>
      </w:r>
    </w:p>
    <w:p w:rsidR="00343DC8" w:rsidRPr="00415FEE" w:rsidRDefault="00343DC8" w:rsidP="00343DC8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9B4BB5" w:rsidRPr="00415FEE" w:rsidRDefault="009B4BB5" w:rsidP="009B4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64478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.10. </w:t>
      </w:r>
      <w:r w:rsidRPr="00415FEE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(действия) является поступление в Уполномоченный орган заявления и приложенных к нему документов. </w:t>
      </w:r>
    </w:p>
    <w:p w:rsidR="009B4BB5" w:rsidRPr="00415FEE" w:rsidRDefault="009B4BB5" w:rsidP="009B4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3.</w:t>
      </w:r>
      <w:r w:rsidR="0064478C" w:rsidRPr="00415FEE">
        <w:rPr>
          <w:rFonts w:ascii="Times New Roman" w:hAnsi="Times New Roman" w:cs="Times New Roman"/>
          <w:sz w:val="24"/>
          <w:szCs w:val="24"/>
        </w:rPr>
        <w:t>3</w:t>
      </w:r>
      <w:r w:rsidRPr="00415FEE">
        <w:rPr>
          <w:rFonts w:ascii="Times New Roman" w:hAnsi="Times New Roman" w:cs="Times New Roman"/>
          <w:sz w:val="24"/>
          <w:szCs w:val="24"/>
        </w:rPr>
        <w:t xml:space="preserve">.11. 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 </w:t>
      </w:r>
    </w:p>
    <w:p w:rsidR="009B4BB5" w:rsidRPr="00415FEE" w:rsidRDefault="009B4BB5" w:rsidP="009B4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3.</w:t>
      </w:r>
      <w:r w:rsidR="0064478C" w:rsidRPr="00415FEE">
        <w:rPr>
          <w:rFonts w:ascii="Times New Roman" w:hAnsi="Times New Roman" w:cs="Times New Roman"/>
          <w:sz w:val="24"/>
          <w:szCs w:val="24"/>
        </w:rPr>
        <w:t>3</w:t>
      </w:r>
      <w:r w:rsidRPr="00415FEE">
        <w:rPr>
          <w:rFonts w:ascii="Times New Roman" w:hAnsi="Times New Roman" w:cs="Times New Roman"/>
          <w:sz w:val="24"/>
          <w:szCs w:val="24"/>
        </w:rPr>
        <w:t>.12. По результатам рассмотрения заявления и документов должностное лицо оформляет:</w:t>
      </w:r>
    </w:p>
    <w:p w:rsidR="009B4BB5" w:rsidRPr="00415FEE" w:rsidRDefault="009B4BB5" w:rsidP="009B4B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а) решение о предоставлении </w:t>
      </w:r>
      <w:r w:rsidR="00B53045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:rsidR="009B4BB5" w:rsidRPr="00415FEE" w:rsidRDefault="009B4BB5" w:rsidP="009B4B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б) решение об отказе в предоставлении </w:t>
      </w:r>
      <w:r w:rsidR="00B53045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:rsidR="00CB6146" w:rsidRPr="00415FEE" w:rsidRDefault="009B4BB5" w:rsidP="009B4B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в) </w:t>
      </w:r>
      <w:r w:rsidR="00FC4922">
        <w:rPr>
          <w:rFonts w:ascii="Times New Roman" w:hAnsi="Times New Roman" w:cs="Times New Roman"/>
          <w:sz w:val="24"/>
          <w:szCs w:val="24"/>
        </w:rPr>
        <w:t>распоряжение</w:t>
      </w:r>
      <w:r w:rsidRPr="00415FEE">
        <w:rPr>
          <w:rFonts w:ascii="Times New Roman" w:hAnsi="Times New Roman" w:cs="Times New Roman"/>
          <w:sz w:val="24"/>
          <w:szCs w:val="24"/>
        </w:rPr>
        <w:t xml:space="preserve"> о присвоении квалификационной категории спортивного судьи.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3.</w:t>
      </w:r>
      <w:r w:rsidR="0064478C" w:rsidRPr="00415FEE">
        <w:rPr>
          <w:rFonts w:ascii="Times New Roman" w:hAnsi="Times New Roman" w:cs="Times New Roman"/>
          <w:sz w:val="24"/>
          <w:szCs w:val="24"/>
        </w:rPr>
        <w:t>3</w:t>
      </w:r>
      <w:r w:rsidRPr="00415FEE">
        <w:rPr>
          <w:rFonts w:ascii="Times New Roman" w:hAnsi="Times New Roman" w:cs="Times New Roman"/>
          <w:sz w:val="24"/>
          <w:szCs w:val="24"/>
        </w:rPr>
        <w:t>.1</w:t>
      </w:r>
      <w:r w:rsidR="009B4BB5" w:rsidRPr="00415FEE">
        <w:rPr>
          <w:rFonts w:ascii="Times New Roman" w:hAnsi="Times New Roman" w:cs="Times New Roman"/>
          <w:sz w:val="24"/>
          <w:szCs w:val="24"/>
        </w:rPr>
        <w:t>3</w:t>
      </w:r>
      <w:r w:rsidRPr="00415FEE">
        <w:rPr>
          <w:rFonts w:ascii="Times New Roman" w:hAnsi="Times New Roman" w:cs="Times New Roman"/>
          <w:sz w:val="24"/>
          <w:szCs w:val="24"/>
        </w:rPr>
        <w:t xml:space="preserve">. Заявителю в качестве результата предоставления </w:t>
      </w:r>
      <w:r w:rsidR="00B53045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 обеспечивается возможность получения документа, в зависимости от выбранного способа, указанного в запросе: 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</w:t>
      </w:r>
      <w:r w:rsidR="00B53045" w:rsidRPr="00415FEE">
        <w:rPr>
          <w:rFonts w:ascii="Times New Roman" w:hAnsi="Times New Roman" w:cs="Times New Roman"/>
          <w:sz w:val="24"/>
          <w:szCs w:val="24"/>
        </w:rPr>
        <w:t>муниципальных</w:t>
      </w:r>
      <w:r w:rsidRPr="00415FEE">
        <w:rPr>
          <w:rFonts w:ascii="Times New Roman" w:hAnsi="Times New Roman" w:cs="Times New Roman"/>
          <w:sz w:val="24"/>
          <w:szCs w:val="24"/>
        </w:rPr>
        <w:t xml:space="preserve"> функций или предоставление </w:t>
      </w:r>
      <w:r w:rsidR="00B53045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муниципальных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услуг, посредством которой были поданы документы; 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связи. 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hAnsi="Times New Roman" w:cs="Times New Roman"/>
          <w:sz w:val="24"/>
          <w:szCs w:val="24"/>
        </w:rPr>
        <w:t>3.</w:t>
      </w:r>
      <w:r w:rsidR="0064478C" w:rsidRPr="00415FEE">
        <w:rPr>
          <w:rFonts w:ascii="Times New Roman" w:hAnsi="Times New Roman" w:cs="Times New Roman"/>
          <w:sz w:val="24"/>
          <w:szCs w:val="24"/>
        </w:rPr>
        <w:t>3</w:t>
      </w:r>
      <w:r w:rsidRPr="00415FEE">
        <w:rPr>
          <w:rFonts w:ascii="Times New Roman" w:hAnsi="Times New Roman" w:cs="Times New Roman"/>
          <w:sz w:val="24"/>
          <w:szCs w:val="24"/>
        </w:rPr>
        <w:t>.1</w:t>
      </w:r>
      <w:r w:rsidR="009B4BB5" w:rsidRPr="00415FEE">
        <w:rPr>
          <w:rFonts w:ascii="Times New Roman" w:hAnsi="Times New Roman" w:cs="Times New Roman"/>
          <w:sz w:val="24"/>
          <w:szCs w:val="24"/>
        </w:rPr>
        <w:t>4</w:t>
      </w:r>
      <w:r w:rsidRPr="00415FEE">
        <w:rPr>
          <w:rFonts w:ascii="Times New Roman" w:hAnsi="Times New Roman" w:cs="Times New Roman"/>
          <w:sz w:val="24"/>
          <w:szCs w:val="24"/>
        </w:rPr>
        <w:t xml:space="preserve">. Предоставление результата </w:t>
      </w:r>
      <w:r w:rsidR="00B53045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 или отказа в предоставлении </w:t>
      </w:r>
      <w:r w:rsidR="00B53045" w:rsidRPr="00415FEE">
        <w:rPr>
          <w:rFonts w:ascii="Times New Roman" w:hAnsi="Times New Roman" w:cs="Times New Roman"/>
          <w:sz w:val="24"/>
          <w:szCs w:val="24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 осуществляется </w:t>
      </w:r>
      <w:proofErr w:type="gramStart"/>
      <w:r w:rsidR="000E4E99" w:rsidRPr="00415FE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15FEE">
        <w:rPr>
          <w:rFonts w:ascii="Times New Roman" w:hAnsi="Times New Roman" w:cs="Times New Roman"/>
          <w:sz w:val="24"/>
          <w:szCs w:val="24"/>
        </w:rPr>
        <w:t>.</w:t>
      </w:r>
    </w:p>
    <w:p w:rsidR="00CB6146" w:rsidRPr="00415FEE" w:rsidRDefault="00CB6146" w:rsidP="00CB6146">
      <w:pPr>
        <w:autoSpaceDE w:val="0"/>
        <w:autoSpaceDN w:val="0"/>
        <w:adjustRightInd w:val="0"/>
        <w:spacing w:after="3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64478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</w:t>
      </w:r>
      <w:r w:rsidR="009B4BB5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15FEE">
        <w:rPr>
          <w:rFonts w:ascii="Times New Roman" w:hAnsi="Times New Roman" w:cs="Times New Roman"/>
          <w:sz w:val="24"/>
          <w:szCs w:val="24"/>
        </w:rPr>
        <w:t xml:space="preserve">Заявителю предоставляется возможность получения результата </w:t>
      </w:r>
      <w:r w:rsidR="00B53045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 в Уполномоченном органе или в многофункциональном центре по выбору заявителя независимо от места нахождения.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6146" w:rsidRPr="00415FEE" w:rsidRDefault="00CB6146" w:rsidP="00CB61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2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6146" w:rsidRPr="00415FEE" w:rsidRDefault="00CB6146" w:rsidP="00CB61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EE">
        <w:rPr>
          <w:rFonts w:ascii="Times New Roman" w:hAnsi="Times New Roman" w:cs="Times New Roman"/>
          <w:sz w:val="24"/>
          <w:szCs w:val="24"/>
        </w:rPr>
        <w:t>3.3.1</w:t>
      </w:r>
      <w:r w:rsidR="0064478C" w:rsidRPr="00415FEE">
        <w:rPr>
          <w:rFonts w:ascii="Times New Roman" w:hAnsi="Times New Roman" w:cs="Times New Roman"/>
          <w:sz w:val="24"/>
          <w:szCs w:val="24"/>
        </w:rPr>
        <w:t>6</w:t>
      </w:r>
      <w:r w:rsidRPr="00415FEE">
        <w:rPr>
          <w:rFonts w:ascii="Times New Roman" w:hAnsi="Times New Roman" w:cs="Times New Roman"/>
          <w:sz w:val="24"/>
          <w:szCs w:val="24"/>
        </w:rPr>
        <w:t xml:space="preserve">. Предоставление варианта </w:t>
      </w:r>
      <w:r w:rsidR="00B53045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hAnsi="Times New Roman" w:cs="Times New Roman"/>
          <w:sz w:val="24"/>
          <w:szCs w:val="24"/>
        </w:rPr>
        <w:t xml:space="preserve"> услуги осуществляется в соответствии с пунктами 3.</w:t>
      </w:r>
      <w:r w:rsidR="0064478C" w:rsidRPr="00415FEE">
        <w:rPr>
          <w:rFonts w:ascii="Times New Roman" w:hAnsi="Times New Roman" w:cs="Times New Roman"/>
          <w:sz w:val="24"/>
          <w:szCs w:val="24"/>
        </w:rPr>
        <w:t>3</w:t>
      </w:r>
      <w:r w:rsidRPr="00415FEE">
        <w:rPr>
          <w:rFonts w:ascii="Times New Roman" w:hAnsi="Times New Roman" w:cs="Times New Roman"/>
          <w:sz w:val="24"/>
          <w:szCs w:val="24"/>
        </w:rPr>
        <w:t>.1</w:t>
      </w:r>
      <w:r w:rsidR="009B4BB5" w:rsidRPr="00415FEE">
        <w:rPr>
          <w:rFonts w:ascii="Times New Roman" w:hAnsi="Times New Roman" w:cs="Times New Roman"/>
          <w:sz w:val="24"/>
          <w:szCs w:val="24"/>
        </w:rPr>
        <w:t>.</w:t>
      </w:r>
      <w:r w:rsidRPr="00415FEE">
        <w:rPr>
          <w:rFonts w:ascii="Times New Roman" w:hAnsi="Times New Roman" w:cs="Times New Roman"/>
          <w:sz w:val="24"/>
          <w:szCs w:val="24"/>
        </w:rPr>
        <w:t xml:space="preserve"> – 3.</w:t>
      </w:r>
      <w:r w:rsidR="0064478C" w:rsidRPr="00415FEE">
        <w:rPr>
          <w:rFonts w:ascii="Times New Roman" w:hAnsi="Times New Roman" w:cs="Times New Roman"/>
          <w:sz w:val="24"/>
          <w:szCs w:val="24"/>
        </w:rPr>
        <w:t>3</w:t>
      </w:r>
      <w:r w:rsidRPr="00415FEE">
        <w:rPr>
          <w:rFonts w:ascii="Times New Roman" w:hAnsi="Times New Roman" w:cs="Times New Roman"/>
          <w:sz w:val="24"/>
          <w:szCs w:val="24"/>
        </w:rPr>
        <w:t>.1</w:t>
      </w:r>
      <w:r w:rsidR="009B4BB5" w:rsidRPr="00415FEE">
        <w:rPr>
          <w:rFonts w:ascii="Times New Roman" w:hAnsi="Times New Roman" w:cs="Times New Roman"/>
          <w:sz w:val="24"/>
          <w:szCs w:val="24"/>
        </w:rPr>
        <w:t>5.</w:t>
      </w:r>
      <w:r w:rsidRPr="00415FE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CB6146" w:rsidRPr="00415FEE" w:rsidRDefault="00CB6146" w:rsidP="00CB6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5FEE">
        <w:rPr>
          <w:rFonts w:ascii="Times New Roman" w:hAnsi="Times New Roman" w:cs="Times New Roman"/>
          <w:sz w:val="24"/>
          <w:szCs w:val="24"/>
        </w:rPr>
        <w:t>3.3.</w:t>
      </w:r>
      <w:r w:rsidR="0064478C" w:rsidRPr="00415FEE">
        <w:rPr>
          <w:rFonts w:ascii="Times New Roman" w:hAnsi="Times New Roman" w:cs="Times New Roman"/>
          <w:sz w:val="24"/>
          <w:szCs w:val="24"/>
        </w:rPr>
        <w:t>17</w:t>
      </w:r>
      <w:r w:rsidRPr="00415FEE">
        <w:rPr>
          <w:rFonts w:ascii="Times New Roman" w:hAnsi="Times New Roman" w:cs="Times New Roman"/>
          <w:sz w:val="24"/>
          <w:szCs w:val="24"/>
        </w:rPr>
        <w:t xml:space="preserve">. 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поступление в Уполномоченный орган заявления </w:t>
      </w:r>
      <w:r w:rsidRPr="00415FEE">
        <w:rPr>
          <w:rFonts w:ascii="Times New Roman" w:hAnsi="Times New Roman" w:cs="Times New Roman"/>
          <w:sz w:val="24"/>
          <w:szCs w:val="24"/>
        </w:rPr>
        <w:t>юридического лица, от имени которого обратился представитель по доверенности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11F4A" w:rsidRPr="00415FEE" w:rsidRDefault="00611F4A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B4BB5" w:rsidRPr="00415FEE" w:rsidRDefault="009B4BB5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43" w:name="sub_3035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Вариант № 3</w:t>
      </w: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Исправление допущенных опечаток и ошибок в выданных в результате предоставления </w:t>
      </w:r>
      <w:r w:rsidR="00B53045"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 документах</w:t>
      </w:r>
    </w:p>
    <w:bookmarkEnd w:id="43"/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6F798E" w:rsidP="00734B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4" w:name="sub_3351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64478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.1</w:t>
      </w:r>
      <w:r w:rsidR="0064478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Основанием для начала выполнения административной процедуры является обращение Заявителя </w:t>
      </w:r>
      <w:proofErr w:type="gram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Уполномоченный</w:t>
      </w:r>
      <w:proofErr w:type="gram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 с заявлением об исправлении допущенных опечаток и ошибок в выданных в результате предоставления </w:t>
      </w:r>
      <w:r w:rsidR="00B53045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документах.</w:t>
      </w:r>
    </w:p>
    <w:p w:rsidR="006F798E" w:rsidRPr="00415FEE" w:rsidRDefault="006F798E" w:rsidP="00734B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5" w:name="sub_3352"/>
      <w:bookmarkEnd w:id="44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64478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4478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19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Должностное лицо Уполномоченного органа, назначенное </w:t>
      </w:r>
      <w:proofErr w:type="gramStart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рассмотрение заявления, в срок, не превышающий 3 рабочих дней с момента поступления соответствующего заявления, проводит проверку указанных в заявлении сведений.</w:t>
      </w:r>
    </w:p>
    <w:p w:rsidR="006F798E" w:rsidRPr="00415FEE" w:rsidRDefault="006F798E" w:rsidP="00734B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6" w:name="sub_3353"/>
      <w:bookmarkEnd w:id="45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64478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4478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Критерием принятия решения по административной процедуре является наличие или отсутствие в документах опечаток и ошибок.</w:t>
      </w:r>
    </w:p>
    <w:p w:rsidR="006F798E" w:rsidRPr="00415FEE" w:rsidRDefault="009B4BB5" w:rsidP="00734B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7" w:name="sub_3354"/>
      <w:bookmarkEnd w:id="46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64478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6F798E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4478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21</w:t>
      </w:r>
      <w:r w:rsidR="006F798E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 случае выявления допущенных опечаток и (или) ошибок в выданных в результате предоставления </w:t>
      </w:r>
      <w:r w:rsidR="00B53045" w:rsidRPr="00415F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6F798E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документах должностное лицо Уполномоченного органа осуществляет их устранение. Если опечатки и (или) ошибки не выявлены, указанное должностное лицо подготавливает уведомление об отказе в исправлении опечаток и ошибок с указанием причин отказа.</w:t>
      </w:r>
    </w:p>
    <w:p w:rsidR="006F798E" w:rsidRPr="00415FEE" w:rsidRDefault="006F798E" w:rsidP="00734B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8" w:name="sub_3355"/>
      <w:bookmarkEnd w:id="47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64478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4478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22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Должностное лицо Уполномоченного органа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 или вручает указанные документы Заявителю лично под роспись в день обращения, предварительно согласованный с ним по телефону, факсу или электронной почте.</w:t>
      </w:r>
    </w:p>
    <w:p w:rsidR="006F798E" w:rsidRPr="00415FEE" w:rsidRDefault="006F798E" w:rsidP="00734B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9" w:name="sub_3356"/>
      <w:bookmarkEnd w:id="48"/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9B4BB5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4478C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23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Срок исполнения административных действий, указанных в </w:t>
      </w:r>
      <w:hyperlink w:anchor="sub_3354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пунктах 3.</w:t>
        </w:r>
        <w:r w:rsidR="0064478C"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3.21</w:t>
        </w:r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w:anchor="sub_3355" w:history="1"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3.</w:t>
        </w:r>
        <w:r w:rsidR="0064478C"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3</w:t>
        </w:r>
        <w:r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  <w:r w:rsidR="0064478C" w:rsidRPr="00415FE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22</w:t>
        </w:r>
      </w:hyperlink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 </w:t>
      </w:r>
      <w:r w:rsidR="00734BCD"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415F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 рабочих дней.</w:t>
      </w:r>
    </w:p>
    <w:p w:rsidR="00644366" w:rsidRPr="00415FEE" w:rsidRDefault="00644366" w:rsidP="00734B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798E" w:rsidRPr="00415FE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50" w:name="sub_3400"/>
      <w:bookmarkEnd w:id="49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4. Формы </w:t>
      </w:r>
      <w:proofErr w:type="gramStart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исполнением Административного регламента</w:t>
      </w:r>
    </w:p>
    <w:bookmarkEnd w:id="50"/>
    <w:p w:rsidR="006F798E" w:rsidRPr="00415FE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6277D" w:rsidRPr="0076277D" w:rsidRDefault="0076277D" w:rsidP="0076277D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1" w:name="sub_3041"/>
      <w:r w:rsidRPr="00762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4.1. </w:t>
      </w:r>
      <w:bookmarkEnd w:id="51"/>
      <w:r w:rsidRPr="0076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76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76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6277D" w:rsidRPr="0076277D" w:rsidRDefault="0076277D" w:rsidP="007627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77D" w:rsidRPr="0076277D" w:rsidRDefault="0076277D" w:rsidP="00762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Текущий </w:t>
      </w:r>
      <w:proofErr w:type="gramStart"/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76277D" w:rsidRPr="0076277D" w:rsidRDefault="0076277D" w:rsidP="00762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76277D" w:rsidRPr="0076277D" w:rsidRDefault="0076277D" w:rsidP="0076277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77D" w:rsidRPr="0076277D" w:rsidRDefault="0076277D" w:rsidP="0076277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6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76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76277D" w:rsidRPr="0076277D" w:rsidRDefault="0076277D" w:rsidP="0076277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77D" w:rsidRPr="0076277D" w:rsidRDefault="0076277D" w:rsidP="0076277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6277D">
        <w:rPr>
          <w:rFonts w:ascii="Times New Roman" w:eastAsia="Arial" w:hAnsi="Times New Roman" w:cs="Times New Roman"/>
          <w:sz w:val="24"/>
          <w:szCs w:val="24"/>
        </w:rPr>
        <w:t xml:space="preserve">4.2.1. </w:t>
      </w:r>
      <w:proofErr w:type="gramStart"/>
      <w:r w:rsidRPr="0076277D">
        <w:rPr>
          <w:rFonts w:ascii="Times New Roman" w:eastAsia="Arial" w:hAnsi="Times New Roman" w:cs="Times New Roman"/>
          <w:sz w:val="24"/>
          <w:szCs w:val="24"/>
        </w:rPr>
        <w:t>Контроль за</w:t>
      </w:r>
      <w:proofErr w:type="gramEnd"/>
      <w:r w:rsidRPr="0076277D">
        <w:rPr>
          <w:rFonts w:ascii="Times New Roman" w:eastAsia="Arial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</w:t>
      </w:r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277D">
        <w:rPr>
          <w:rFonts w:ascii="Times New Roman" w:eastAsia="Arial" w:hAnsi="Times New Roman" w:cs="Times New Roman"/>
          <w:sz w:val="24"/>
          <w:szCs w:val="24"/>
        </w:rPr>
        <w:t>в соответствии с правовым актом уполномоченного органа.</w:t>
      </w:r>
    </w:p>
    <w:p w:rsidR="0076277D" w:rsidRPr="0076277D" w:rsidRDefault="0076277D" w:rsidP="0076277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6277D">
        <w:rPr>
          <w:rFonts w:ascii="Times New Roman" w:eastAsia="Arial" w:hAnsi="Times New Roman" w:cs="Times New Roman"/>
          <w:sz w:val="24"/>
          <w:szCs w:val="24"/>
        </w:rPr>
        <w:t xml:space="preserve">4.2.2. Плановые проверки осуществляются на основании плана работы уполномоченного органа, утверждаемого руководителем уполномоченного органа. </w:t>
      </w:r>
    </w:p>
    <w:p w:rsidR="0076277D" w:rsidRPr="0076277D" w:rsidRDefault="0076277D" w:rsidP="0076277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77D" w:rsidRPr="0076277D" w:rsidRDefault="0076277D" w:rsidP="0076277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4.3.Ответственность должностных лиц органа исполнительной власти за решения и действия (бездействие), принимаемые (осуществляемые) ими в ходе предоставления муниципальной услуги</w:t>
      </w:r>
    </w:p>
    <w:p w:rsidR="0076277D" w:rsidRPr="0076277D" w:rsidRDefault="0076277D" w:rsidP="007627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77D" w:rsidRPr="0076277D" w:rsidRDefault="0076277D" w:rsidP="00762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:rsidR="0076277D" w:rsidRPr="0076277D" w:rsidRDefault="0076277D" w:rsidP="0076277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76277D" w:rsidRPr="0076277D" w:rsidRDefault="0076277D" w:rsidP="007627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77D" w:rsidRPr="0076277D" w:rsidRDefault="0076277D" w:rsidP="0076277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76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76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6277D" w:rsidRPr="0076277D" w:rsidRDefault="0076277D" w:rsidP="007627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77D" w:rsidRPr="0076277D" w:rsidRDefault="0076277D" w:rsidP="00762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Граждане, их объединения и организации имеют право осуществлять </w:t>
      </w:r>
      <w:proofErr w:type="gramStart"/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</w:t>
      </w:r>
      <w:r w:rsidRPr="0076277D">
        <w:rPr>
          <w:rFonts w:ascii="Times New Roman" w:eastAsia="Arial" w:hAnsi="Times New Roman" w:cs="Times New Roman"/>
          <w:sz w:val="24"/>
          <w:szCs w:val="24"/>
        </w:rPr>
        <w:t xml:space="preserve">муниципальной </w:t>
      </w:r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путем получения информации о ходе предоставления </w:t>
      </w:r>
      <w:r w:rsidRPr="0076277D">
        <w:rPr>
          <w:rFonts w:ascii="Times New Roman" w:eastAsia="Arial" w:hAnsi="Times New Roman" w:cs="Times New Roman"/>
          <w:sz w:val="24"/>
          <w:szCs w:val="24"/>
        </w:rPr>
        <w:t>муниципальной</w:t>
      </w:r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о сроках завершения административных процедур (действий). </w:t>
      </w:r>
    </w:p>
    <w:p w:rsidR="0076277D" w:rsidRPr="0076277D" w:rsidRDefault="0076277D" w:rsidP="00762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их объединения и организации также имеют право: </w:t>
      </w:r>
    </w:p>
    <w:p w:rsidR="0076277D" w:rsidRPr="0076277D" w:rsidRDefault="0076277D" w:rsidP="00762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направлять замечания и предложения по улучшению доступности и качества предоставления </w:t>
      </w:r>
      <w:r w:rsidRPr="0076277D">
        <w:rPr>
          <w:rFonts w:ascii="Times New Roman" w:eastAsia="Arial" w:hAnsi="Times New Roman" w:cs="Times New Roman"/>
          <w:sz w:val="24"/>
          <w:szCs w:val="24"/>
        </w:rPr>
        <w:t>муниципальной</w:t>
      </w:r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76277D" w:rsidRPr="0076277D" w:rsidRDefault="0076277D" w:rsidP="00762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о мерах по устранению нарушений Административного регламента.</w:t>
      </w:r>
    </w:p>
    <w:p w:rsidR="0076277D" w:rsidRPr="0076277D" w:rsidRDefault="0076277D" w:rsidP="00762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6277D" w:rsidRPr="0076277D" w:rsidRDefault="0076277D" w:rsidP="00762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0F4A06" w:rsidRPr="00415FEE" w:rsidRDefault="000F4A06" w:rsidP="000F4A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6900" w:rsidRPr="00415FEE" w:rsidRDefault="006F798E" w:rsidP="00DF6900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2" w:name="sub_3500"/>
      <w:r w:rsidRPr="00415F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5. </w:t>
      </w:r>
      <w:bookmarkEnd w:id="52"/>
      <w:r w:rsidR="00DF6900" w:rsidRPr="0041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 местного самоуправления, многофункционального центра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900">
        <w:rPr>
          <w:rFonts w:ascii="Times New Roman" w:eastAsia="Calibri" w:hAnsi="Times New Roman" w:cs="Times New Roman"/>
          <w:b/>
          <w:sz w:val="24"/>
          <w:szCs w:val="24"/>
        </w:rPr>
        <w:t>5.1.</w:t>
      </w:r>
      <w:r w:rsidRPr="00DF6900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 w:rsidRPr="00DF6900">
        <w:rPr>
          <w:rFonts w:ascii="Times New Roman" w:eastAsia="Calibri" w:hAnsi="Times New Roman" w:cs="Times New Roman"/>
          <w:b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>5.1.1. Заявитель может обратиться с жалобой,  в том числе в следующих случаях: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3" w:name="sub_4661"/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bookmarkEnd w:id="53"/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53" w:history="1">
        <w:r w:rsidRPr="00DF6900">
          <w:rPr>
            <w:rFonts w:ascii="Times New Roman" w:eastAsia="Calibri" w:hAnsi="Times New Roman" w:cs="Times New Roman"/>
            <w:sz w:val="24"/>
            <w:szCs w:val="24"/>
          </w:rPr>
          <w:t>статье 15.1</w:t>
        </w:r>
      </w:hyperlink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4" w:history="1">
        <w:r w:rsidRPr="00DF6900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F6900">
        <w:rPr>
          <w:rFonts w:ascii="Times New Roman" w:eastAsia="Calibri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7) отказ администрации муниципального образования </w:t>
      </w:r>
      <w:proofErr w:type="spellStart"/>
      <w:r w:rsidRPr="00DF6900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F6900">
        <w:rPr>
          <w:rFonts w:ascii="Times New Roman" w:eastAsia="Calibri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F6900">
        <w:rPr>
          <w:rFonts w:ascii="Times New Roman" w:eastAsia="Calibri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пунктом 21 настоящего Административного регламента.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55" w:history="1">
        <w:r w:rsidRPr="00DF6900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900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размещается на официальном сайте администрации муниципального образования </w:t>
      </w:r>
      <w:proofErr w:type="spellStart"/>
      <w:r w:rsidRPr="00DF6900">
        <w:rPr>
          <w:rFonts w:ascii="Times New Roman" w:eastAsia="Times New Roman" w:hAnsi="Times New Roman" w:cs="Times New Roman"/>
          <w:sz w:val="24"/>
          <w:szCs w:val="24"/>
        </w:rPr>
        <w:t>Адамовский</w:t>
      </w:r>
      <w:proofErr w:type="spellEnd"/>
      <w:r w:rsidRPr="00DF6900">
        <w:rPr>
          <w:rFonts w:ascii="Times New Roman" w:eastAsia="Times New Roman" w:hAnsi="Times New Roman" w:cs="Times New Roman"/>
          <w:sz w:val="24"/>
          <w:szCs w:val="24"/>
        </w:rPr>
        <w:t xml:space="preserve"> район mo-ad.orb.ru в сети «Интернет».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900">
        <w:rPr>
          <w:rFonts w:ascii="Times New Roman" w:eastAsia="Calibri" w:hAnsi="Times New Roman" w:cs="Times New Roman"/>
          <w:b/>
          <w:sz w:val="24"/>
          <w:szCs w:val="24"/>
        </w:rPr>
        <w:t>5.2. Предмет жалобы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5.2.1.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</w:t>
      </w:r>
      <w:proofErr w:type="spellStart"/>
      <w:r w:rsidRPr="00DF6900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район и его должностных лиц, муниципальных служащих  администрации муниципального образования </w:t>
      </w:r>
      <w:proofErr w:type="spellStart"/>
      <w:r w:rsidRPr="00DF6900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район Оренбургской области при предоставлении муниципальной услуги.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5.2.2. Жалоба должна содержать: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DF6900">
        <w:rPr>
          <w:rFonts w:ascii="Times New Roman" w:eastAsia="Calibri" w:hAnsi="Times New Roman" w:cs="Times New Roman"/>
          <w:bCs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3) сведения об обжалуемых решениях и действиях (бездействии) администрации муниципального образования </w:t>
      </w:r>
      <w:proofErr w:type="spellStart"/>
      <w:r w:rsidRPr="00DF6900">
        <w:rPr>
          <w:rFonts w:ascii="Times New Roman" w:eastAsia="Calibri" w:hAnsi="Times New Roman" w:cs="Times New Roman"/>
          <w:bCs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должностного лица администрации муниципального образования </w:t>
      </w:r>
      <w:proofErr w:type="spellStart"/>
      <w:r w:rsidRPr="00DF6900">
        <w:rPr>
          <w:rFonts w:ascii="Times New Roman" w:eastAsia="Calibri" w:hAnsi="Times New Roman" w:cs="Times New Roman"/>
          <w:bCs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либо муниципального служащего;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</w:t>
      </w:r>
      <w:proofErr w:type="spellStart"/>
      <w:r w:rsidRPr="00DF6900">
        <w:rPr>
          <w:rFonts w:ascii="Times New Roman" w:eastAsia="Calibri" w:hAnsi="Times New Roman" w:cs="Times New Roman"/>
          <w:bCs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должностного лица администрации муниципального образования </w:t>
      </w:r>
      <w:proofErr w:type="spellStart"/>
      <w:r w:rsidRPr="00DF6900">
        <w:rPr>
          <w:rFonts w:ascii="Times New Roman" w:eastAsia="Calibri" w:hAnsi="Times New Roman" w:cs="Times New Roman"/>
          <w:bCs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либо муниципального служащего. 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900">
        <w:rPr>
          <w:rFonts w:ascii="Times New Roman" w:eastAsia="Calibri" w:hAnsi="Times New Roman" w:cs="Times New Roman"/>
          <w:b/>
          <w:sz w:val="24"/>
          <w:szCs w:val="24"/>
        </w:rPr>
        <w:t>5.3. 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5.3.1. Жалоба рассматривается администрацией муниципального образования </w:t>
      </w:r>
      <w:proofErr w:type="spellStart"/>
      <w:r w:rsidRPr="00DF6900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</w:t>
      </w:r>
      <w:proofErr w:type="spellStart"/>
      <w:r w:rsidRPr="00DF6900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56" w:history="1">
        <w:r w:rsidRPr="00DF6900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№ Федерального Закона 210-ФЗ, подаются руководителям этих организаций.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57" w:history="1">
        <w:r w:rsidRPr="00DF6900">
          <w:rPr>
            <w:rFonts w:ascii="Times New Roman" w:eastAsia="Calibri" w:hAnsi="Times New Roman" w:cs="Times New Roman"/>
            <w:sz w:val="24"/>
            <w:szCs w:val="24"/>
          </w:rPr>
          <w:t>правилами</w:t>
        </w:r>
      </w:hyperlink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54" w:name="Par11"/>
      <w:bookmarkEnd w:id="54"/>
      <w:r w:rsidRPr="00DF6900">
        <w:rPr>
          <w:rFonts w:ascii="Times New Roman" w:eastAsia="Calibri" w:hAnsi="Times New Roman" w:cs="Times New Roman"/>
          <w:b/>
          <w:sz w:val="24"/>
          <w:szCs w:val="24"/>
        </w:rPr>
        <w:t xml:space="preserve">5.4.  Формы и способы подачи жалобы. 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900">
        <w:rPr>
          <w:rFonts w:ascii="Times New Roman" w:eastAsia="Calibri" w:hAnsi="Times New Roman" w:cs="Times New Roman"/>
          <w:b/>
          <w:sz w:val="24"/>
          <w:szCs w:val="24"/>
        </w:rPr>
        <w:t>Порядок подачи и рассмотрения жалобы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5.4.1. Жалоба подается в письменной форме на бумажном носителе</w:t>
      </w:r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 по почте, через МАУ «МФЦ»  (при наличии Соглашения </w:t>
      </w:r>
      <w:r w:rsidRPr="00DF6900">
        <w:rPr>
          <w:rFonts w:ascii="Times New Roman" w:eastAsia="Calibri" w:hAnsi="Times New Roman" w:cs="Times New Roman"/>
          <w:sz w:val="24"/>
          <w:szCs w:val="24"/>
        </w:rPr>
        <w:t>о взаимодействии</w:t>
      </w:r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), с использованием информационно-телекоммуникационной сети «Интернет», официального сайта администрации муниципального образования </w:t>
      </w:r>
      <w:proofErr w:type="spellStart"/>
      <w:r w:rsidRPr="00DF6900">
        <w:rPr>
          <w:rFonts w:ascii="Times New Roman" w:eastAsia="Calibri" w:hAnsi="Times New Roman" w:cs="Times New Roman"/>
          <w:bCs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Портала, а также может быть принята при личном приеме заявителя в администрации муниципального образования </w:t>
      </w:r>
      <w:proofErr w:type="spellStart"/>
      <w:r w:rsidRPr="00DF6900">
        <w:rPr>
          <w:rFonts w:ascii="Times New Roman" w:eastAsia="Calibri" w:hAnsi="Times New Roman" w:cs="Times New Roman"/>
          <w:bCs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 район: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1) почтовый адрес: 462830, Оренбургская область, </w:t>
      </w:r>
      <w:proofErr w:type="spellStart"/>
      <w:r w:rsidRPr="00DF6900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район, п. Адамовка, ул. Советская, д. 81.</w:t>
      </w:r>
      <w:proofErr w:type="gramEnd"/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2) адрес электронной почты администрации муниципального образования </w:t>
      </w:r>
      <w:proofErr w:type="spellStart"/>
      <w:r w:rsidRPr="00DF6900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район: </w:t>
      </w:r>
      <w:r w:rsidRPr="00DF6900">
        <w:rPr>
          <w:rFonts w:ascii="Times New Roman" w:eastAsia="Calibri" w:hAnsi="Times New Roman" w:cs="Times New Roman"/>
          <w:sz w:val="24"/>
          <w:szCs w:val="24"/>
          <w:lang w:val="en-US"/>
        </w:rPr>
        <w:t>ad</w:t>
      </w:r>
      <w:r w:rsidRPr="00DF6900">
        <w:rPr>
          <w:rFonts w:ascii="Times New Roman" w:eastAsia="Calibri" w:hAnsi="Times New Roman" w:cs="Times New Roman"/>
          <w:sz w:val="24"/>
          <w:szCs w:val="24"/>
        </w:rPr>
        <w:t>@</w:t>
      </w:r>
      <w:r w:rsidRPr="00DF690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DF6900">
        <w:rPr>
          <w:rFonts w:ascii="Times New Roman" w:eastAsia="Calibri" w:hAnsi="Times New Roman" w:cs="Times New Roman"/>
          <w:sz w:val="24"/>
          <w:szCs w:val="24"/>
        </w:rPr>
        <w:t>.</w:t>
      </w:r>
      <w:r w:rsidRPr="00DF6900">
        <w:rPr>
          <w:rFonts w:ascii="Times New Roman" w:eastAsia="Calibri" w:hAnsi="Times New Roman" w:cs="Times New Roman"/>
          <w:sz w:val="24"/>
          <w:szCs w:val="24"/>
          <w:lang w:val="en-US"/>
        </w:rPr>
        <w:t>orb</w:t>
      </w:r>
      <w:r w:rsidRPr="00DF6900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DF6900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DF690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3) официальный сайт администрации муниципального образования </w:t>
      </w:r>
      <w:proofErr w:type="spellStart"/>
      <w:r w:rsidRPr="00DF6900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район mo-ad.orb.ru;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4) Портал, электронный адрес: www.gosuslugi.ru.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5.4.2.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DF6900">
        <w:rPr>
          <w:rFonts w:ascii="Times New Roman" w:eastAsia="Calibri" w:hAnsi="Times New Roman" w:cs="Times New Roman"/>
          <w:sz w:val="24"/>
          <w:szCs w:val="24"/>
        </w:rPr>
        <w:t>представлена</w:t>
      </w:r>
      <w:proofErr w:type="gramEnd"/>
      <w:r w:rsidRPr="00DF690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в) копия решения о назначении или об избрании либо распоряжения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5.4.3.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Жалоба в письменной форме может также быть направлена по почте.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5.4.4.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5.4.5. В электронном виде жалоба может быть подана заявителем через официальный сайт администрации муниципального образования </w:t>
      </w:r>
      <w:proofErr w:type="spellStart"/>
      <w:r w:rsidRPr="00DF6900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район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5.4.6.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58" w:history="1">
        <w:r w:rsidRPr="00DF6900">
          <w:rPr>
            <w:rFonts w:ascii="Times New Roman" w:eastAsia="Calibri" w:hAnsi="Times New Roman" w:cs="Times New Roman"/>
            <w:sz w:val="24"/>
            <w:szCs w:val="24"/>
          </w:rPr>
          <w:t>статьей 5.63</w:t>
        </w:r>
      </w:hyperlink>
      <w:r w:rsidRPr="00DF6900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900">
        <w:rPr>
          <w:rFonts w:ascii="Times New Roman" w:eastAsia="Calibri" w:hAnsi="Times New Roman" w:cs="Times New Roman"/>
          <w:b/>
          <w:sz w:val="24"/>
          <w:szCs w:val="24"/>
        </w:rPr>
        <w:t>5.5. Сроки рассмотрения жалобы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5.5.1. </w:t>
      </w:r>
      <w:proofErr w:type="gramStart"/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Жалоба, поступившая в администрацию муниципального образования </w:t>
      </w:r>
      <w:proofErr w:type="spellStart"/>
      <w:r w:rsidRPr="00DF6900">
        <w:rPr>
          <w:rFonts w:ascii="Times New Roman" w:eastAsia="Calibri" w:hAnsi="Times New Roman" w:cs="Times New Roman"/>
          <w:bCs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подлежит рассмотрению в течение 15-ти рабочих дней со дня ее 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55" w:name="Par25"/>
      <w:bookmarkEnd w:id="55"/>
      <w:proofErr w:type="gramEnd"/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900">
        <w:rPr>
          <w:rFonts w:ascii="Times New Roman" w:eastAsia="Calibri" w:hAnsi="Times New Roman" w:cs="Times New Roman"/>
          <w:b/>
          <w:sz w:val="24"/>
          <w:szCs w:val="24"/>
        </w:rPr>
        <w:t>5.6. Результат рассмотрения жалобы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>5.6.1. По результатам рассмотрения жалобы принимается одно из следующих решений: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DF6900">
        <w:rPr>
          <w:rFonts w:ascii="Times New Roman" w:eastAsia="Calibri" w:hAnsi="Times New Roman" w:cs="Times New Roman"/>
          <w:bCs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>2) в удовлетворении жалобы отказывается.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900">
        <w:rPr>
          <w:rFonts w:ascii="Times New Roman" w:eastAsia="Calibri" w:hAnsi="Times New Roman" w:cs="Times New Roman"/>
          <w:b/>
          <w:sz w:val="24"/>
          <w:szCs w:val="24"/>
        </w:rPr>
        <w:t>5.7. Порядок информирования заявителя о результатах рассмотрения жалобы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5.7.1.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DF6900">
          <w:rPr>
            <w:rFonts w:ascii="Times New Roman" w:eastAsia="Calibri" w:hAnsi="Times New Roman" w:cs="Times New Roman"/>
            <w:bCs/>
            <w:sz w:val="24"/>
            <w:szCs w:val="24"/>
          </w:rPr>
          <w:t>пункте</w:t>
        </w:r>
      </w:hyperlink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 5.6. Административного регламента.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</w:t>
      </w:r>
      <w:proofErr w:type="spellStart"/>
      <w:r w:rsidRPr="00DF6900">
        <w:rPr>
          <w:rFonts w:ascii="Times New Roman" w:eastAsia="Calibri" w:hAnsi="Times New Roman" w:cs="Times New Roman"/>
          <w:bCs/>
          <w:sz w:val="24"/>
          <w:szCs w:val="24"/>
        </w:rPr>
        <w:t>Адамовский</w:t>
      </w:r>
      <w:proofErr w:type="spellEnd"/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признания </w:t>
      </w:r>
      <w:proofErr w:type="gramStart"/>
      <w:r w:rsidRPr="00DF6900">
        <w:rPr>
          <w:rFonts w:ascii="Times New Roman" w:eastAsia="Calibri" w:hAnsi="Times New Roman" w:cs="Times New Roman"/>
          <w:bCs/>
          <w:sz w:val="24"/>
          <w:szCs w:val="24"/>
        </w:rPr>
        <w:t>жалобы, не подлежащей удовлетворению в ответе заявителю даются</w:t>
      </w:r>
      <w:proofErr w:type="gramEnd"/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>5.7.2.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DF6900" w:rsidRPr="00DF6900" w:rsidRDefault="00DF6900" w:rsidP="00DF69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900">
        <w:rPr>
          <w:rFonts w:ascii="Times New Roman" w:eastAsia="Calibri" w:hAnsi="Times New Roman" w:cs="Times New Roman"/>
          <w:b/>
          <w:sz w:val="24"/>
          <w:szCs w:val="24"/>
        </w:rPr>
        <w:t>5.8. Порядок обжалования решения по жалобе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00">
        <w:rPr>
          <w:rFonts w:ascii="Times New Roman" w:eastAsia="Calibri" w:hAnsi="Times New Roman" w:cs="Times New Roman"/>
          <w:sz w:val="24"/>
          <w:szCs w:val="24"/>
        </w:rPr>
        <w:t>5.8.1. Заявитель вправе обжаловать принятое по жалобе решение в судебном порядке.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/>
          <w:bCs/>
          <w:sz w:val="24"/>
          <w:szCs w:val="24"/>
        </w:rPr>
        <w:t>5.9. Право заявителя на получение информации и документов, необходимых для обоснования и рассмотрения жалобы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>5.9.1.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/>
          <w:bCs/>
          <w:sz w:val="24"/>
          <w:szCs w:val="24"/>
        </w:rPr>
        <w:t>5.10. Способы информирования заявителя о порядке подачи и рассмотрения жалобы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>5.10.1. Информирование заявителей о порядке подачи и рассмотрения жалобы осуществляется следующими способами: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>2) путем взаимодействия специалистов, ответственных за рассмотрение жалобы, с заявителями по почте, по электронной почте;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>3) посредством информационных материалов, которые размещаются на официальном сайте;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/>
          <w:bCs/>
          <w:sz w:val="24"/>
          <w:szCs w:val="24"/>
        </w:rPr>
        <w:t>5.11. Способы информирования заявителя о порядке досудебного (внесудебного) обжалования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>5.11.1. Информирование заявителей о порядке досудебного (внесудебного) обжалования осуществляется следующими способами: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>1) посредством информационных материалов, которые размещаются на официальном сайте;</w:t>
      </w:r>
    </w:p>
    <w:p w:rsidR="00DF6900" w:rsidRPr="00DF6900" w:rsidRDefault="00DF6900" w:rsidP="00DF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900">
        <w:rPr>
          <w:rFonts w:ascii="Times New Roman" w:eastAsia="Calibri" w:hAnsi="Times New Roman" w:cs="Times New Roman"/>
          <w:bCs/>
          <w:sz w:val="24"/>
          <w:szCs w:val="24"/>
        </w:rPr>
        <w:t xml:space="preserve">2) посредством информационных материалов, которые размещаются на портале ЕПГУ </w:t>
      </w:r>
      <w:r w:rsidRPr="00DF6900">
        <w:rPr>
          <w:rFonts w:ascii="Times New Roman" w:eastAsia="Times New Roman" w:hAnsi="Times New Roman" w:cs="Times New Roman"/>
          <w:sz w:val="24"/>
          <w:szCs w:val="24"/>
        </w:rPr>
        <w:t>(при наличии технической возможности).</w:t>
      </w:r>
    </w:p>
    <w:p w:rsidR="00DF6900" w:rsidRPr="00DF6900" w:rsidRDefault="00DF6900" w:rsidP="00DF690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987" w:rsidRPr="00415FEE" w:rsidRDefault="00133987" w:rsidP="00DF690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33987" w:rsidRPr="005F7DFE" w:rsidRDefault="00133987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33987" w:rsidRPr="005F7DFE" w:rsidRDefault="00133987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33987" w:rsidRPr="005F7DFE" w:rsidRDefault="00133987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133987" w:rsidRPr="005F7DFE" w:rsidSect="00D54F22">
          <w:headerReference w:type="default" r:id="rId59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tbl>
      <w:tblPr>
        <w:tblStyle w:val="af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5F7DFE" w:rsidRPr="005F7DFE" w:rsidTr="00BB016A">
        <w:tc>
          <w:tcPr>
            <w:tcW w:w="4536" w:type="dxa"/>
          </w:tcPr>
          <w:p w:rsidR="00BB016A" w:rsidRPr="005F7DFE" w:rsidRDefault="00BB016A" w:rsidP="001669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56" w:name="sub_31000"/>
          </w:p>
        </w:tc>
        <w:tc>
          <w:tcPr>
            <w:tcW w:w="4820" w:type="dxa"/>
          </w:tcPr>
          <w:p w:rsidR="00BB016A" w:rsidRPr="00DF6900" w:rsidRDefault="00BB016A" w:rsidP="00DF690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F690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</w:t>
            </w:r>
            <w:r w:rsidR="005278C9" w:rsidRPr="00DF690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1</w:t>
            </w:r>
            <w:r w:rsidRPr="00DF690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к </w:t>
            </w:r>
            <w:hyperlink w:anchor="sub_3000" w:history="1">
              <w:r w:rsidRPr="00DF6900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DF690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по предоставлению </w:t>
            </w:r>
            <w:r w:rsidR="00B8048C" w:rsidRPr="00DF690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DF690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услуги «Присвоение квалификационных категорий спортивных судей»</w:t>
            </w:r>
          </w:p>
          <w:p w:rsidR="00BB016A" w:rsidRPr="005F7DFE" w:rsidRDefault="00BB016A" w:rsidP="001669F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BB016A" w:rsidRPr="005F7DFE" w:rsidRDefault="00BB016A" w:rsidP="001669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bookmarkEnd w:id="56"/>
    <w:p w:rsidR="006F798E" w:rsidRPr="005F7DF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Форма решения о присвоении квалификационной категории спортивного судьи</w:t>
      </w:r>
    </w:p>
    <w:p w:rsidR="00785136" w:rsidRPr="005F7DFE" w:rsidRDefault="00785136" w:rsidP="006F798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16"/>
          <w:szCs w:val="16"/>
          <w:lang w:eastAsia="ru-RU"/>
        </w:rPr>
      </w:pPr>
    </w:p>
    <w:p w:rsidR="00B8048C" w:rsidRPr="005F7DFE" w:rsidRDefault="00B8048C" w:rsidP="00785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F7DFE">
        <w:rPr>
          <w:rFonts w:ascii="Times New Roman" w:eastAsiaTheme="minorEastAsia" w:hAnsi="Times New Roman" w:cs="Times New Roman"/>
          <w:lang w:eastAsia="ru-RU"/>
        </w:rPr>
        <w:t>(Уполномоченный орган)</w:t>
      </w:r>
    </w:p>
    <w:p w:rsidR="00785136" w:rsidRPr="005F7DFE" w:rsidRDefault="00785136" w:rsidP="006F79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Кому: ___________________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РЕШЕНИЕ</w:t>
      </w: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>о присвоении квалификационной категории спортивного судьи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350"/>
      </w:tblGrid>
      <w:tr w:rsidR="006F798E" w:rsidRPr="005F7DFE" w:rsidTr="00785136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_________________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6F798E" w:rsidRPr="005F7DFE" w:rsidRDefault="00785136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="006F798E"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_____________</w:t>
            </w:r>
          </w:p>
        </w:tc>
      </w:tr>
    </w:tbl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Рассмотрев Ваше заявление от _______________ </w:t>
      </w:r>
      <w:r w:rsidR="00785136"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__________ и прилагаемые к нему документы, уполномоченным органом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6F798E" w:rsidRPr="005F7DFE" w:rsidTr="006F798E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уполномоченного органа</w:t>
            </w:r>
          </w:p>
        </w:tc>
      </w:tr>
    </w:tbl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принято решение о присвоении квалификационной категории спортивного судьи в порядке, установленном </w:t>
      </w:r>
      <w:hyperlink r:id="rId60" w:history="1">
        <w:r w:rsidRPr="005F7D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положением</w:t>
        </w:r>
      </w:hyperlink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спортивных судьях, утвержденным </w:t>
      </w:r>
      <w:hyperlink r:id="rId61" w:history="1">
        <w:r w:rsidRPr="005F7D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приказом</w:t>
        </w:r>
      </w:hyperlink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 спорта Российской Федерации от 28.02.2017 N 134: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3"/>
        <w:gridCol w:w="4345"/>
      </w:tblGrid>
      <w:tr w:rsidR="005F7DFE" w:rsidRPr="005F7DFE" w:rsidTr="0094254C">
        <w:tc>
          <w:tcPr>
            <w:tcW w:w="5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ФИО кандидата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94254C">
        <w:tc>
          <w:tcPr>
            <w:tcW w:w="5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94254C">
        <w:tc>
          <w:tcPr>
            <w:tcW w:w="5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Квалификационная категория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94254C">
        <w:tc>
          <w:tcPr>
            <w:tcW w:w="5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спорта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Будут выданы нагрудный значок и (или) книжка спортивного судьи. /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Будут внесены сведения в действующую книжку спортивного судьи.</w:t>
      </w:r>
      <w:r w:rsidR="00785136"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этого Вам необходимо обратиться в ___________________________________</w:t>
      </w:r>
      <w:r w:rsidR="00785136"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наименование уполномоченного органа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Дополнительная информация: ______________________________________________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0"/>
        <w:gridCol w:w="2800"/>
      </w:tblGrid>
      <w:tr w:rsidR="005F7DFE" w:rsidRPr="005F7DFE" w:rsidTr="006F798E"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  <w:tc>
          <w:tcPr>
            <w:tcW w:w="2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 об</w:t>
            </w: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hyperlink r:id="rId62" w:history="1">
              <w:r w:rsidRPr="005F7DF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электронной</w:t>
              </w:r>
              <w:r w:rsidRPr="005F7DF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br/>
                <w:t>подписи</w:t>
              </w:r>
            </w:hyperlink>
          </w:p>
        </w:tc>
      </w:tr>
      <w:tr w:rsidR="005F7DFE" w:rsidRPr="005F7DFE" w:rsidTr="006F798E"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28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798E" w:rsidRPr="005F7DFE" w:rsidRDefault="00940978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7" w:name="sub_31111"/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bookmarkEnd w:id="57"/>
    <w:p w:rsidR="00785136" w:rsidRPr="005F7DFE" w:rsidRDefault="00785136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785136" w:rsidRPr="005F7DFE" w:rsidSect="0094254C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Style w:val="af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5F7DFE" w:rsidRPr="005F7DFE" w:rsidTr="00BB016A">
        <w:tc>
          <w:tcPr>
            <w:tcW w:w="4536" w:type="dxa"/>
          </w:tcPr>
          <w:p w:rsidR="00BB016A" w:rsidRPr="005F7DFE" w:rsidRDefault="00BB016A" w:rsidP="001669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58" w:name="sub_32000"/>
          </w:p>
        </w:tc>
        <w:tc>
          <w:tcPr>
            <w:tcW w:w="4678" w:type="dxa"/>
          </w:tcPr>
          <w:p w:rsidR="00BB016A" w:rsidRPr="009B1ECD" w:rsidRDefault="00BB016A" w:rsidP="001669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1EC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 2</w:t>
            </w:r>
            <w:r w:rsidRPr="009B1EC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к </w:t>
            </w:r>
            <w:hyperlink w:anchor="sub_3000" w:history="1">
              <w:r w:rsidRPr="009B1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9B1EC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по предоставлению </w:t>
            </w:r>
            <w:r w:rsidR="00B8048C" w:rsidRPr="009B1EC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9B1EC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услуги «Присвоение квалификационных категорий спортивных судей»</w:t>
            </w:r>
          </w:p>
          <w:p w:rsidR="00BB016A" w:rsidRPr="005F7DFE" w:rsidRDefault="00BB016A" w:rsidP="001669F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BB016A" w:rsidRPr="005F7DFE" w:rsidRDefault="00BB016A" w:rsidP="001669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bookmarkEnd w:id="58"/>
    <w:p w:rsidR="006F798E" w:rsidRPr="005F7DFE" w:rsidRDefault="006F798E" w:rsidP="006F798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Форма решения об отказе в предоставлении услуги</w:t>
      </w:r>
    </w:p>
    <w:p w:rsidR="00B8048C" w:rsidRPr="005F7DFE" w:rsidRDefault="00B8048C" w:rsidP="006F798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8048C" w:rsidRPr="005F7DFE" w:rsidRDefault="00B8048C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5136" w:rsidRPr="005F7DFE" w:rsidRDefault="00785136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Кому: ___________________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РЕШЕНИЕ</w:t>
      </w: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>об отказе в присвоении квалификационной категории</w:t>
      </w: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>спортивного судьи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350"/>
      </w:tblGrid>
      <w:tr w:rsidR="006F798E" w:rsidRPr="005F7DFE" w:rsidTr="00785136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_________________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6F798E" w:rsidRPr="005F7DFE" w:rsidRDefault="00785136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="006F798E"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_____________</w:t>
            </w:r>
          </w:p>
        </w:tc>
      </w:tr>
    </w:tbl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6F798E" w:rsidRPr="005F7DFE" w:rsidRDefault="006F798E" w:rsidP="007851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Рассмотрев Ваше з</w:t>
      </w:r>
      <w:r w:rsidR="00785136"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аявление от _________________ №</w:t>
      </w: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_______________</w:t>
      </w:r>
    </w:p>
    <w:p w:rsidR="006F798E" w:rsidRPr="005F7DFE" w:rsidRDefault="006F798E" w:rsidP="00785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прилагаемые к нему документы, руководствуясь  </w:t>
      </w:r>
      <w:hyperlink r:id="rId63" w:history="1">
        <w:r w:rsidRPr="005F7D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положением</w:t>
        </w:r>
      </w:hyperlink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о  спортивных</w:t>
      </w:r>
    </w:p>
    <w:p w:rsidR="006F798E" w:rsidRPr="005F7DFE" w:rsidRDefault="006F798E" w:rsidP="00785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судьях, утвержденным </w:t>
      </w:r>
      <w:hyperlink r:id="rId64" w:history="1">
        <w:r w:rsidRPr="005F7D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приказом</w:t>
        </w:r>
      </w:hyperlink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 спорта Российской Федерации от</w:t>
      </w:r>
      <w:r w:rsidR="00785136"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28.02.2017 </w:t>
      </w:r>
      <w:r w:rsidR="00785136"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134, уполномоченным органом</w:t>
      </w:r>
    </w:p>
    <w:p w:rsidR="00785136" w:rsidRPr="005F7DFE" w:rsidRDefault="00785136" w:rsidP="00785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6F798E" w:rsidRPr="005F7DFE" w:rsidRDefault="00785136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F798E" w:rsidRPr="005F7DFE" w:rsidRDefault="006F798E" w:rsidP="00785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уполномоченного органа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принято решение об отказе в присвоении кандидату: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</w:t>
      </w:r>
      <w:r w:rsidR="00785136"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</w:t>
      </w: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______,</w:t>
      </w:r>
    </w:p>
    <w:p w:rsidR="006F798E" w:rsidRPr="005F7DFE" w:rsidRDefault="006F798E" w:rsidP="00785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указать ФИО и дату рождения кандидата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квалификационной категории спортивного судьи по следующим основаниям: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3311"/>
        <w:gridCol w:w="3773"/>
      </w:tblGrid>
      <w:tr w:rsidR="005F7DFE" w:rsidRPr="005F7DFE" w:rsidTr="00785136"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785136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="006F798E"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 пункта </w:t>
            </w:r>
            <w:hyperlink w:anchor="sub_3000" w:history="1">
              <w:r w:rsidR="006F798E" w:rsidRPr="005F7DF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административного регламента</w:t>
              </w:r>
            </w:hyperlink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F798E" w:rsidRPr="005F7DFE" w:rsidTr="00785136"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Дополнительная информация: __________________________________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6F798E" w:rsidRPr="005F7DFE" w:rsidRDefault="006F798E" w:rsidP="007851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F798E" w:rsidRPr="005F7DFE" w:rsidRDefault="006F798E" w:rsidP="007851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0"/>
        <w:gridCol w:w="2660"/>
      </w:tblGrid>
      <w:tr w:rsidR="005F7DFE" w:rsidRPr="005F7DFE" w:rsidTr="006F798E"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  <w:tc>
          <w:tcPr>
            <w:tcW w:w="26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 об</w:t>
            </w: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hyperlink r:id="rId65" w:history="1">
              <w:r w:rsidRPr="005F7DF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электронной</w:t>
              </w:r>
              <w:r w:rsidRPr="005F7DF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br/>
                <w:t>подписи</w:t>
              </w:r>
            </w:hyperlink>
          </w:p>
        </w:tc>
      </w:tr>
      <w:tr w:rsidR="006F798E" w:rsidRPr="005F7DFE" w:rsidTr="006F798E"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798E" w:rsidRPr="005F7DFE" w:rsidRDefault="006F798E">
      <w:pPr>
        <w:rPr>
          <w:rFonts w:ascii="Times New Roman" w:hAnsi="Times New Roman" w:cs="Times New Roman"/>
          <w:sz w:val="28"/>
          <w:szCs w:val="28"/>
        </w:rPr>
      </w:pPr>
    </w:p>
    <w:p w:rsidR="006F798E" w:rsidRPr="005F7DFE" w:rsidRDefault="006F798E">
      <w:pPr>
        <w:rPr>
          <w:rFonts w:ascii="Times New Roman" w:hAnsi="Times New Roman" w:cs="Times New Roman"/>
          <w:sz w:val="28"/>
          <w:szCs w:val="28"/>
        </w:rPr>
        <w:sectPr w:rsidR="006F798E" w:rsidRPr="005F7DFE" w:rsidSect="00940978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tbl>
      <w:tblPr>
        <w:tblStyle w:val="af0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670"/>
      </w:tblGrid>
      <w:tr w:rsidR="005F7DFE" w:rsidRPr="005F7DFE" w:rsidTr="00BB016A">
        <w:tc>
          <w:tcPr>
            <w:tcW w:w="9498" w:type="dxa"/>
          </w:tcPr>
          <w:p w:rsidR="00BB016A" w:rsidRPr="005F7DFE" w:rsidRDefault="00BB016A" w:rsidP="001669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59" w:name="sub_33000"/>
          </w:p>
        </w:tc>
        <w:tc>
          <w:tcPr>
            <w:tcW w:w="5670" w:type="dxa"/>
          </w:tcPr>
          <w:p w:rsidR="00BB016A" w:rsidRPr="009B1ECD" w:rsidRDefault="00BB016A" w:rsidP="001669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1EC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 3</w:t>
            </w:r>
            <w:r w:rsidRPr="009B1EC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к </w:t>
            </w:r>
            <w:hyperlink w:anchor="sub_3000" w:history="1">
              <w:r w:rsidRPr="009B1EC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9B1EC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по предоставлению </w:t>
            </w:r>
            <w:r w:rsidR="00B8048C" w:rsidRPr="009B1EC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9B1EC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услуги «Присвоение квалификационных категорий спортивных судей»</w:t>
            </w:r>
          </w:p>
          <w:p w:rsidR="00BB016A" w:rsidRPr="005F7DFE" w:rsidRDefault="00BB016A" w:rsidP="001669F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B016A" w:rsidRPr="005F7DFE" w:rsidRDefault="00BB016A" w:rsidP="001669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bookmarkEnd w:id="59"/>
    <w:p w:rsidR="006F798E" w:rsidRPr="005F7DF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Представление к присвоению квалификационной категории спортивного судьи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0"/>
      </w:tblGrid>
      <w:tr w:rsidR="006F798E" w:rsidRPr="005F7DFE" w:rsidTr="006F798E">
        <w:tc>
          <w:tcPr>
            <w:tcW w:w="14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(указывается квалификационная категория спортивного судьи)</w:t>
            </w:r>
          </w:p>
        </w:tc>
      </w:tr>
    </w:tbl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00"/>
        <w:gridCol w:w="700"/>
        <w:gridCol w:w="700"/>
        <w:gridCol w:w="1960"/>
        <w:gridCol w:w="840"/>
        <w:gridCol w:w="700"/>
        <w:gridCol w:w="560"/>
        <w:gridCol w:w="840"/>
        <w:gridCol w:w="1960"/>
        <w:gridCol w:w="1960"/>
        <w:gridCol w:w="1820"/>
      </w:tblGrid>
      <w:tr w:rsidR="005F7DFE" w:rsidRPr="005F7DFE" w:rsidTr="006F798E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Дата поступления представления и документов (число, месяц, год)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фото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 xml:space="preserve">Сроки проведения официального спортивного соревнования (с </w:t>
            </w:r>
            <w:proofErr w:type="spellStart"/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дд</w:t>
            </w:r>
            <w:proofErr w:type="spellEnd"/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/мм/</w:t>
            </w:r>
            <w:proofErr w:type="spellStart"/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 xml:space="preserve"> до </w:t>
            </w:r>
            <w:proofErr w:type="spellStart"/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дд</w:t>
            </w:r>
            <w:proofErr w:type="spellEnd"/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/мм/</w:t>
            </w:r>
            <w:proofErr w:type="spellStart"/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Наименование и статус официального спортивного соревнования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Наименование должности спортивного судьи и оценка за судейство</w:t>
            </w:r>
          </w:p>
        </w:tc>
      </w:tr>
      <w:tr w:rsidR="005F7DFE" w:rsidRPr="005F7DFE" w:rsidTr="006F798E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F7DFE" w:rsidRPr="005F7DFE" w:rsidTr="006F798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Фамилия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3х4 см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Дата присвоения действующей квалификационной категории спортивного судьи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(число, месяц, год)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F7DFE" w:rsidRPr="005F7DFE" w:rsidTr="006F798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Имя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F7DFE" w:rsidRPr="005F7DFE" w:rsidTr="006F798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Отчество (при наличии)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F7DFE" w:rsidRPr="005F7DFE" w:rsidTr="006F798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Дата рождения (число, месяц, год)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Наименование вида спорта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F7DFE" w:rsidRPr="005F7DFE" w:rsidTr="006F798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Субъект Российской Федерации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Номер-код вид спорта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F7DFE" w:rsidRPr="005F7DFE" w:rsidTr="006F798E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Место работы (учебы), должность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F7DFE" w:rsidRPr="005F7DFE" w:rsidTr="006F798E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F7DFE" w:rsidRPr="005F7DFE" w:rsidTr="006F798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Образование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Спортивное звание (при наличии)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F7DFE" w:rsidRPr="005F7DFE" w:rsidTr="006F798E">
        <w:tc>
          <w:tcPr>
            <w:tcW w:w="63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Дата (число, месяц, год)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Оценка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F7DFE" w:rsidRPr="005F7DFE" w:rsidTr="006F798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F7DFE" w:rsidRPr="005F7DFE" w:rsidTr="006F798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F7DFE" w:rsidRPr="005F7DFE" w:rsidTr="006F798E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F7DFE" w:rsidRPr="005F7DFE" w:rsidTr="006F798E">
        <w:tc>
          <w:tcPr>
            <w:tcW w:w="43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___________________________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________________________________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78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 xml:space="preserve">Решение общероссийской спортивной федерации (для присвоения квалификационной категории спортивного судьи </w:t>
            </w:r>
            <w:r w:rsidR="00785136" w:rsidRPr="005F7DFE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спортивный судья всероссийской категории</w:t>
            </w:r>
            <w:r w:rsidR="00785136" w:rsidRPr="005F7DFE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 xml:space="preserve">) протокол от "___" ____________ 20__ г. </w:t>
            </w:r>
            <w:r w:rsidR="00785136" w:rsidRPr="005F7DFE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 ___</w:t>
            </w:r>
          </w:p>
        </w:tc>
      </w:tr>
      <w:tr w:rsidR="005F7DFE" w:rsidRPr="005F7DFE" w:rsidTr="006F798E">
        <w:tc>
          <w:tcPr>
            <w:tcW w:w="2240" w:type="dxa"/>
            <w:tcBorders>
              <w:top w:val="single" w:sz="4" w:space="0" w:color="auto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Должность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(Фамилия, инициалы)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Должность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____________________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(Фамилия, инициалы)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__________________________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Руководитель общероссийской спортивной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(Фамилия, инициалы)</w:t>
            </w:r>
          </w:p>
        </w:tc>
      </w:tr>
      <w:tr w:rsidR="005F7DFE" w:rsidRPr="005F7DFE" w:rsidTr="006F798E"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______________________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Дата (число, месяц, год)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Подпись</w:t>
            </w:r>
          </w:p>
        </w:tc>
      </w:tr>
      <w:tr w:rsidR="005F7DFE" w:rsidRPr="005F7DFE" w:rsidTr="006F798E"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Дата (число, месяц, год)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Подпись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Дата (число, месяц, год)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Подпись</w:t>
            </w:r>
          </w:p>
        </w:tc>
        <w:tc>
          <w:tcPr>
            <w:tcW w:w="3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F7DFE" w:rsidRPr="005F7DFE" w:rsidTr="006F798E"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Должностное лицо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(Фамилия, инициалы)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___________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Подпись</w:t>
            </w:r>
          </w:p>
        </w:tc>
      </w:tr>
      <w:tr w:rsidR="006F798E" w:rsidRPr="005F7DFE" w:rsidTr="006F798E">
        <w:tc>
          <w:tcPr>
            <w:tcW w:w="2240" w:type="dxa"/>
            <w:tcBorders>
              <w:top w:val="nil"/>
              <w:bottom w:val="single" w:sz="4" w:space="0" w:color="auto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Место печати (при наличии)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Место печати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lang w:eastAsia="ru-RU"/>
              </w:rPr>
              <w:t>Место печати</w:t>
            </w:r>
          </w:p>
        </w:tc>
      </w:tr>
    </w:tbl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785136" w:rsidRPr="005F7DFE" w:rsidRDefault="00785136" w:rsidP="006F79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5136" w:rsidRPr="005F7DFE" w:rsidRDefault="00785136" w:rsidP="006F79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785136" w:rsidRPr="005F7DFE" w:rsidSect="00977A34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tbl>
      <w:tblPr>
        <w:tblStyle w:val="af0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4961"/>
      </w:tblGrid>
      <w:tr w:rsidR="005F7DFE" w:rsidRPr="005F7DFE" w:rsidTr="00977A34">
        <w:tc>
          <w:tcPr>
            <w:tcW w:w="9781" w:type="dxa"/>
          </w:tcPr>
          <w:p w:rsidR="00977A34" w:rsidRPr="005F7DFE" w:rsidRDefault="00977A34" w:rsidP="001669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0" w:name="sub_34000"/>
          </w:p>
        </w:tc>
        <w:tc>
          <w:tcPr>
            <w:tcW w:w="4961" w:type="dxa"/>
          </w:tcPr>
          <w:p w:rsidR="00977A34" w:rsidRPr="00073845" w:rsidRDefault="00977A34" w:rsidP="001669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384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 4</w:t>
            </w:r>
            <w:r w:rsidRPr="0007384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к </w:t>
            </w:r>
            <w:hyperlink w:anchor="sub_3000" w:history="1">
              <w:r w:rsidRPr="00073845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07384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по предоставлению </w:t>
            </w:r>
            <w:r w:rsidR="00B8048C" w:rsidRPr="0007384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07384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услуги «Присвоение квалификационных категорий спортивных судей»</w:t>
            </w:r>
          </w:p>
          <w:p w:rsidR="00977A34" w:rsidRPr="005F7DFE" w:rsidRDefault="00977A34" w:rsidP="001669F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77A34" w:rsidRPr="005F7DFE" w:rsidRDefault="00977A34" w:rsidP="001669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bookmarkEnd w:id="60"/>
    <w:p w:rsidR="006F798E" w:rsidRPr="005F7DF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Карточка учета судейской деятельности спортивного судьи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680"/>
        <w:gridCol w:w="1960"/>
        <w:gridCol w:w="1820"/>
        <w:gridCol w:w="1680"/>
        <w:gridCol w:w="1820"/>
        <w:gridCol w:w="840"/>
        <w:gridCol w:w="840"/>
        <w:gridCol w:w="700"/>
        <w:gridCol w:w="1820"/>
      </w:tblGrid>
      <w:tr w:rsidR="005F7DFE" w:rsidRPr="005F7DFE" w:rsidTr="006F798E">
        <w:tc>
          <w:tcPr>
            <w:tcW w:w="728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КАРТОЧКА УЧЕТА СУДЕЙСКОЙ ДЕЯТЕЛЬНОСТИ СПОРТИВНОГО СУДЬИ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вида спорта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7280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Номер-код вида спорта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Фото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3х4 см</w:t>
            </w:r>
          </w:p>
        </w:tc>
      </w:tr>
      <w:tr w:rsidR="005F7DFE" w:rsidRPr="005F7DFE" w:rsidTr="006F798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Спортивное звание в данном виде спорта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начала судейской деятельности спортивного судьи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Место работы (учебы), должность</w:t>
            </w:r>
          </w:p>
        </w:tc>
        <w:tc>
          <w:tcPr>
            <w:tcW w:w="11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Контактные телефоны, адрес электронной почты</w:t>
            </w:r>
          </w:p>
        </w:tc>
        <w:tc>
          <w:tcPr>
            <w:tcW w:w="11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149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Организация, осуществляющая учет судейской деятельности спортивного судьи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(место нахождения)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Телефон, адрес электронной почты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квалификационной категории спортивного судьи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Присвоена/подтверждена/лишена/восстановлена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Реквизиты документа о присвоении/подтверждении/лишении/восстановлении</w:t>
            </w:r>
          </w:p>
        </w:tc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Фамилия и инициалы должностного лица, подписавшего документ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5F7DFE" w:rsidRPr="005F7DFE" w:rsidTr="006F798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(число, месяц, год)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798E" w:rsidRPr="005F7DFE" w:rsidTr="006F798E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ТЕОРЕТИЧЕСКАЯ ПОДГОТОВКА, ВЫПОЛНЕНИЕ ТЕСТОВ ПО ФИЗИЧЕСКОЙ ПОДГОТОВКЕ, СДАЧА КВАЛИФИКАЦИОННОГО ЗАЧЕТА (ЭКЗАМЕНА)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120"/>
        <w:gridCol w:w="840"/>
        <w:gridCol w:w="980"/>
        <w:gridCol w:w="1120"/>
        <w:gridCol w:w="980"/>
        <w:gridCol w:w="1120"/>
        <w:gridCol w:w="840"/>
        <w:gridCol w:w="980"/>
        <w:gridCol w:w="1120"/>
        <w:gridCol w:w="1820"/>
        <w:gridCol w:w="840"/>
        <w:gridCol w:w="2240"/>
      </w:tblGrid>
      <w:tr w:rsidR="005F7DFE" w:rsidRPr="005F7DFE" w:rsidTr="006F798E"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Участие в теоретической подготовке в качестве</w:t>
            </w:r>
          </w:p>
        </w:tc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Сдача квалификационного зачета (экзамена)</w:t>
            </w:r>
          </w:p>
        </w:tc>
        <w:tc>
          <w:tcPr>
            <w:tcW w:w="4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Выполнение тестов по физической подготовке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5F7DFE" w:rsidRPr="005F7DFE" w:rsidTr="006F798E">
        <w:tc>
          <w:tcPr>
            <w:tcW w:w="2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Лектора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2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Место проведения (адрес)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Место проведения (адрес)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785136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="006F798E"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протокола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Место проведения (адрес)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Должность спортивного судьи, наименование теста, результат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798E" w:rsidRPr="005F7DFE" w:rsidTr="006F798E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ПРАКТИКА СУДЕЙСТВА ОФИЦИАЛЬНЫХ СПОРТИВНЫХ СОРЕВНОВАНИЙ</w:t>
      </w: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2024"/>
        <w:gridCol w:w="2294"/>
        <w:gridCol w:w="4184"/>
        <w:gridCol w:w="1484"/>
        <w:gridCol w:w="3509"/>
      </w:tblGrid>
      <w:tr w:rsidR="005F7DFE" w:rsidRPr="005F7DFE" w:rsidTr="006F798E"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Место проведения (адрес)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должности спортивного судьи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5F7DFE" w:rsidRPr="005F7DFE" w:rsidTr="006F798E"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DFE" w:rsidRPr="005F7DFE" w:rsidTr="006F798E"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798E" w:rsidRPr="005F7DFE" w:rsidTr="006F798E"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8E" w:rsidRPr="005F7DFE" w:rsidRDefault="006F798E" w:rsidP="006F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798E" w:rsidRPr="005F7DFE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Копия верна    _______________   ___________________   ___________________</w:t>
      </w:r>
    </w:p>
    <w:p w:rsidR="006F798E" w:rsidRPr="005F7DFE" w:rsidRDefault="00977A34" w:rsidP="006F79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М.п</w:t>
      </w:r>
      <w:proofErr w:type="spellEnd"/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6F798E"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</w:t>
      </w:r>
      <w:r w:rsidR="006F798E"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Должность       Фамилия, </w:t>
      </w: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имя, отчество</w:t>
      </w:r>
      <w:r w:rsidR="006F798E"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наличии)</w:t>
      </w:r>
    </w:p>
    <w:p w:rsidR="006F798E" w:rsidRPr="005F7DFE" w:rsidRDefault="006F798E">
      <w:pPr>
        <w:rPr>
          <w:rFonts w:ascii="Times New Roman" w:hAnsi="Times New Roman" w:cs="Times New Roman"/>
          <w:sz w:val="28"/>
          <w:szCs w:val="28"/>
        </w:rPr>
      </w:pPr>
    </w:p>
    <w:p w:rsidR="006F798E" w:rsidRPr="005F7DFE" w:rsidRDefault="006F798E">
      <w:pPr>
        <w:rPr>
          <w:rFonts w:ascii="Times New Roman" w:hAnsi="Times New Roman" w:cs="Times New Roman"/>
          <w:sz w:val="28"/>
          <w:szCs w:val="28"/>
        </w:rPr>
        <w:sectPr w:rsidR="006F798E" w:rsidRPr="005F7DFE" w:rsidSect="00977A34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Style w:val="af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9C5400" w:rsidRPr="005F7DFE" w:rsidTr="00CF1DA5">
        <w:tc>
          <w:tcPr>
            <w:tcW w:w="4536" w:type="dxa"/>
          </w:tcPr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571D4" w:rsidRPr="00073845" w:rsidRDefault="001571D4" w:rsidP="00CF1DA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384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 5</w:t>
            </w:r>
            <w:r w:rsidRPr="0007384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к </w:t>
            </w:r>
            <w:hyperlink w:anchor="sub_3000" w:history="1">
              <w:r w:rsidRPr="00073845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07384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по предоставлению </w:t>
            </w:r>
            <w:r w:rsidR="00B8048C" w:rsidRPr="0007384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07384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услуги «Присвоение квалификационных категорий спортивных судей»</w:t>
            </w:r>
          </w:p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571D4" w:rsidRPr="005F7DFE" w:rsidRDefault="001571D4" w:rsidP="001571D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048C" w:rsidRPr="005F7DFE" w:rsidRDefault="00B8048C" w:rsidP="00157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Кому: ___________________</w:t>
      </w: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РЕШЕНИЕ</w:t>
      </w: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 xml:space="preserve">об отказе в приеме документов, необходимых для предоставления </w:t>
      </w:r>
      <w:r w:rsidR="00B8048C"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услуги «Присвоении квалификационной категории</w:t>
      </w: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>спортивных судей»</w:t>
      </w: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350"/>
      </w:tblGrid>
      <w:tr w:rsidR="001571D4" w:rsidRPr="005F7DFE" w:rsidTr="00CF1DA5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_________________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 _____________</w:t>
            </w:r>
          </w:p>
        </w:tc>
      </w:tr>
    </w:tbl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Рассмотрев Ваше заявление от _________________ № _______________</w:t>
      </w: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прилагаемые к нему документы, руководствуясь  </w:t>
      </w:r>
      <w:hyperlink r:id="rId66" w:history="1">
        <w:r w:rsidRPr="005F7D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положением</w:t>
        </w:r>
      </w:hyperlink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о  спортивных</w:t>
      </w: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судьях, утвержденным </w:t>
      </w:r>
      <w:hyperlink r:id="rId67" w:history="1">
        <w:r w:rsidRPr="005F7D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приказом</w:t>
        </w:r>
      </w:hyperlink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 спорта Российской Федерации от 28.02.2017 № 134, уполномоченным органом</w:t>
      </w: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уполномоченного органа</w:t>
      </w: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принято решение об отказе в приеме и регистрации документов по следующим основаниям:</w:t>
      </w: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3311"/>
        <w:gridCol w:w="3773"/>
      </w:tblGrid>
      <w:tr w:rsidR="005F7DFE" w:rsidRPr="005F7DFE" w:rsidTr="00CF1DA5"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 пункта </w:t>
            </w:r>
            <w:hyperlink w:anchor="sub_3000" w:history="1">
              <w:r w:rsidRPr="005F7DF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административного регламента</w:t>
              </w:r>
            </w:hyperlink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1571D4" w:rsidRPr="005F7DFE" w:rsidTr="00CF1DA5"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Дополнительная информация: __________________________________</w:t>
      </w: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571D4" w:rsidRPr="005F7DFE" w:rsidRDefault="001571D4" w:rsidP="00157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0"/>
        <w:gridCol w:w="2660"/>
      </w:tblGrid>
      <w:tr w:rsidR="005F7DFE" w:rsidRPr="005F7DFE" w:rsidTr="00CF1DA5"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  <w:tc>
          <w:tcPr>
            <w:tcW w:w="26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 об</w:t>
            </w: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hyperlink r:id="rId68" w:history="1">
              <w:r w:rsidRPr="005F7DF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электронной</w:t>
              </w:r>
              <w:r w:rsidRPr="005F7DF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br/>
                <w:t>подписи</w:t>
              </w:r>
            </w:hyperlink>
          </w:p>
        </w:tc>
      </w:tr>
      <w:tr w:rsidR="001571D4" w:rsidRPr="005F7DFE" w:rsidTr="00CF1DA5"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377F" w:rsidRPr="005F7DFE" w:rsidRDefault="00EF377F" w:rsidP="006F79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sectPr w:rsidR="0011508F" w:rsidRPr="005F7DFE" w:rsidSect="00940978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bookmarkStart w:id="61" w:name="sub_37000"/>
    </w:p>
    <w:tbl>
      <w:tblPr>
        <w:tblStyle w:val="af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11508F" w:rsidRPr="005F7DFE" w:rsidTr="00CF1DA5">
        <w:tc>
          <w:tcPr>
            <w:tcW w:w="4962" w:type="dxa"/>
          </w:tcPr>
          <w:p w:rsidR="0011508F" w:rsidRPr="005F7DFE" w:rsidRDefault="0011508F" w:rsidP="00CF1D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1508F" w:rsidRPr="0088405C" w:rsidRDefault="0011508F" w:rsidP="00CF1DA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405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 6</w:t>
            </w:r>
            <w:r w:rsidRPr="0088405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к </w:t>
            </w:r>
            <w:hyperlink w:anchor="sub_3000" w:history="1">
              <w:r w:rsidRPr="0088405C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88405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по предоставлению </w:t>
            </w:r>
            <w:r w:rsidR="00B8048C" w:rsidRPr="0088405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88405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услуги «Присвоение квалификационных категорий спортивных судей</w:t>
            </w:r>
            <w:r w:rsidR="0088405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11508F" w:rsidRPr="005F7DFE" w:rsidRDefault="0011508F" w:rsidP="00CF1DA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1508F" w:rsidRPr="005F7DFE" w:rsidRDefault="0011508F" w:rsidP="00CF1D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bookmarkEnd w:id="61"/>
    </w:tbl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Форма заявления о предоставлении </w:t>
      </w:r>
      <w:r w:rsidR="00B8048C"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услуги «Присвоение квалификационных категорий спортивных судей»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кому: __________________________________________________________________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уполномоченного органа</w:t>
      </w: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кого: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(полное наименование, ИНН, ОГРН юридического лица)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__________________________________________________________________       </w:t>
      </w: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(контактный телефон, электронная почта, почтовый адрес)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 (последнее - при наличии),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 документа, удостоверяющего личность, контактный телефон, адрес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электронной почты уполномоченного лица)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(данные представителя заявителя)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 xml:space="preserve">о предоставлении </w:t>
      </w:r>
      <w:r w:rsidR="00B8048C"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>«Присвоение квалификационных категорий спортивных судей»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9" w:history="1">
        <w:r w:rsidRPr="005F7D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приказом</w:t>
        </w:r>
      </w:hyperlink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 спорта Российской Федерации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28.02.2017 № 134 «Об утверждении положения о спортивных судьях»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региональной спортивной федерации по соответствующему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виду спорта, осуществляющей учет судейской деятельности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спортивного судьи</w:t>
      </w:r>
      <w:hyperlink w:anchor="sub_37111" w:history="1">
        <w:r w:rsidRPr="005F7DF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*</w:t>
        </w:r>
      </w:hyperlink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представляет документы кандидата ____________________________________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(фамилия, имя, отчество (при его наличии)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рождения __________________________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данные документа, удостоверяющего личность кандидата __________________________________________________________________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регистрации по месту жительства ___________________________________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присвоение квалификационной категории</w:t>
      </w:r>
      <w:hyperlink w:anchor="sub_37222" w:history="1">
        <w:r w:rsidRPr="005F7D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**</w:t>
        </w:r>
      </w:hyperlink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«____________________________»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Действующая категория или звание кандидата</w:t>
      </w:r>
      <w:hyperlink w:anchor="sub_37333" w:history="1">
        <w:r w:rsidRPr="005F7D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***</w:t>
        </w:r>
      </w:hyperlink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вида спорта ___________________________________________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Приложение: _____________________________________________________________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документы, которые представил заявитель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     _________       __________________________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наименование должности                   подпись                       фамилия и инициалы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уполномоченного лица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организации, направляющей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представление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2" w:name="sub_37111"/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*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3" w:name="sub_37222"/>
      <w:bookmarkEnd w:id="62"/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** Спортивный судья второй категории, Спортивный судья третьей категории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4" w:name="sub_37333"/>
      <w:bookmarkEnd w:id="63"/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*** Укажите категорию или звание кандидата на момент подачи заявления: Спортивный судья третьей категории, Спортивный судья второй категории, Мастер спорта России международного класса, Мастер спорта России, Гроссмейстер России</w:t>
      </w:r>
    </w:p>
    <w:bookmarkEnd w:id="64"/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65" w:name="sub_38000"/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sectPr w:rsidR="0011508F" w:rsidRPr="005F7DFE" w:rsidSect="006F79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5F7DFE" w:rsidRPr="005F7DFE" w:rsidTr="00CF1DA5">
        <w:tc>
          <w:tcPr>
            <w:tcW w:w="4962" w:type="dxa"/>
          </w:tcPr>
          <w:p w:rsidR="0011508F" w:rsidRPr="005F7DFE" w:rsidRDefault="0011508F" w:rsidP="00CF1D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1508F" w:rsidRPr="0044426E" w:rsidRDefault="0011508F" w:rsidP="00CF1DA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2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 7</w:t>
            </w:r>
            <w:r w:rsidRPr="004442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к </w:t>
            </w:r>
            <w:hyperlink w:anchor="sub_3000" w:history="1">
              <w:r w:rsidRPr="0044426E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4442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по предоставлению </w:t>
            </w:r>
            <w:r w:rsidR="00B8048C" w:rsidRPr="004442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4442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услуги «Присвоение квалификационных категорий спортивных судей»</w:t>
            </w:r>
          </w:p>
          <w:p w:rsidR="0011508F" w:rsidRPr="005F7DFE" w:rsidRDefault="0011508F" w:rsidP="00CF1DA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1508F" w:rsidRPr="005F7DFE" w:rsidRDefault="0011508F" w:rsidP="00CF1D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bookmarkEnd w:id="65"/>
    <w:p w:rsidR="0011508F" w:rsidRPr="005F7DFE" w:rsidRDefault="0044426E" w:rsidP="0011508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208"/>
      </w:tblGrid>
      <w:tr w:rsidR="0011508F" w:rsidRPr="005F7DFE" w:rsidTr="00CF1DA5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1508F" w:rsidRPr="005F7DFE" w:rsidRDefault="0011508F" w:rsidP="00C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:rsidR="0011508F" w:rsidRPr="005F7DFE" w:rsidRDefault="0011508F" w:rsidP="00C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F7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 ____________</w:t>
            </w:r>
          </w:p>
        </w:tc>
      </w:tr>
    </w:tbl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г. 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 присвоении квалификационной категории спортивного судьи (квалификационных категорий спортивных судей)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08F" w:rsidRPr="005F7DFE" w:rsidRDefault="0011508F" w:rsidP="004442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0" w:history="1">
        <w:r w:rsidRPr="005F7D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Положением</w:t>
        </w:r>
      </w:hyperlink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спортивных судьях, утвержденным </w:t>
      </w:r>
      <w:hyperlink r:id="rId71" w:history="1">
        <w:r w:rsidRPr="005F7D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приказом</w:t>
        </w:r>
      </w:hyperlink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 спорта Российской Федерации от 28.02.2017 № 134, </w:t>
      </w:r>
      <w:hyperlink r:id="rId72" w:history="1">
        <w:r w:rsidRPr="005F7D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квалификационными требованиями</w:t>
        </w:r>
      </w:hyperlink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спортивным судьям по виду спорта «_______________», утвержденными приказом Министерства спорта Российской Федерации от «___» _________ 202__ г. № ______: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Присвоить квалификационную категорию спортивного судьи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«________________________________________________________________»: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6" w:name="sub_38001"/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___________________________________________________________</w:t>
      </w:r>
    </w:p>
    <w:bookmarkEnd w:id="66"/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 (муниципальное образование) вид спорта</w:t>
      </w:r>
      <w:proofErr w:type="gramEnd"/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отчество) (спортивная дисциплина)</w:t>
      </w:r>
      <w:hyperlink w:anchor="sub_38111" w:history="1">
        <w:r w:rsidRPr="005F7DF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*</w:t>
        </w:r>
      </w:hyperlink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7" w:name="sub_38002"/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2. _____________________________________________________________</w:t>
      </w:r>
    </w:p>
    <w:bookmarkEnd w:id="67"/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 (муниципальное образование) вид спорта</w:t>
      </w:r>
      <w:proofErr w:type="gramEnd"/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отчество) (спортивная дисциплина)</w:t>
      </w:r>
      <w:hyperlink w:anchor="sub_38111" w:history="1">
        <w:r w:rsidRPr="005F7DF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*</w:t>
        </w:r>
      </w:hyperlink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08F" w:rsidRPr="005F7DFE" w:rsidRDefault="00B8048C" w:rsidP="00115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________________ </w:t>
      </w: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1508F"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7D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подпись                                                         Ф.И.О.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:rsidR="0011508F" w:rsidRPr="005F7DFE" w:rsidRDefault="0011508F" w:rsidP="001150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8" w:name="sub_38111"/>
      <w:r w:rsidRPr="005F7DFE">
        <w:rPr>
          <w:rFonts w:ascii="Times New Roman" w:eastAsiaTheme="minorEastAsia" w:hAnsi="Times New Roman" w:cs="Times New Roman"/>
          <w:sz w:val="28"/>
          <w:szCs w:val="28"/>
          <w:lang w:eastAsia="ru-RU"/>
        </w:rPr>
        <w:t>* указывается в случае, если международной спортивной федерацией установлены ограничения на судейство спортивных соревнований спортивными судьями, имеющими подготовку по судейству только в спортивной дисциплине соответствующего вида спорта</w:t>
      </w:r>
    </w:p>
    <w:bookmarkEnd w:id="68"/>
    <w:p w:rsidR="00EF377F" w:rsidRPr="005F7DFE" w:rsidRDefault="00EF377F" w:rsidP="006F79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71D4" w:rsidRPr="005F7DFE" w:rsidRDefault="001571D4" w:rsidP="006F79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1571D4" w:rsidRPr="005F7DFE" w:rsidSect="006F79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116"/>
      </w:tblGrid>
      <w:tr w:rsidR="005F7DFE" w:rsidRPr="005F7DFE" w:rsidTr="00CF1DA5">
        <w:tc>
          <w:tcPr>
            <w:tcW w:w="5098" w:type="dxa"/>
          </w:tcPr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1571D4" w:rsidRPr="001B2933" w:rsidRDefault="001571D4" w:rsidP="001B2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B293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 w:rsidR="0011508F" w:rsidRPr="001B293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1571D4" w:rsidRPr="001B2933" w:rsidRDefault="001571D4" w:rsidP="001B2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293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 </w:t>
            </w:r>
            <w:hyperlink w:anchor="sub_3000" w:history="1">
              <w:r w:rsidRPr="001B2933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1B29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293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 предоставлению </w:t>
            </w:r>
            <w:r w:rsidR="00B8048C" w:rsidRPr="001B293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1B293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услуги «Присвоение квалификационных категорий спортивных судей</w:t>
            </w:r>
            <w:r w:rsidRPr="001B293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1571D4" w:rsidRPr="005F7DFE" w:rsidRDefault="001571D4" w:rsidP="00CF1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p w:rsidR="001571D4" w:rsidRPr="005F7DFE" w:rsidRDefault="001571D4" w:rsidP="001571D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DFE">
        <w:rPr>
          <w:rFonts w:ascii="Times New Roman" w:hAnsi="Times New Roman" w:cs="Times New Roman"/>
          <w:b/>
          <w:sz w:val="28"/>
          <w:szCs w:val="28"/>
        </w:rPr>
        <w:t xml:space="preserve">Перечень признаков Заявителя, а также комбинации значений признаков, каждая из которых соответствует одному варианту предоставления </w:t>
      </w:r>
      <w:r w:rsidR="00B8048C"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5F7DF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571D4" w:rsidRPr="005F7DFE" w:rsidRDefault="001571D4" w:rsidP="001571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7DFE">
        <w:rPr>
          <w:rFonts w:ascii="Times New Roman" w:hAnsi="Times New Roman" w:cs="Times New Roman"/>
          <w:sz w:val="28"/>
          <w:szCs w:val="28"/>
        </w:rPr>
        <w:t>Таблица № 1</w:t>
      </w:r>
    </w:p>
    <w:p w:rsidR="001571D4" w:rsidRPr="005F7DFE" w:rsidRDefault="001571D4" w:rsidP="001571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DFE">
        <w:rPr>
          <w:rFonts w:ascii="Times New Roman" w:hAnsi="Times New Roman" w:cs="Times New Roman"/>
          <w:b/>
          <w:sz w:val="28"/>
          <w:szCs w:val="28"/>
        </w:rPr>
        <w:t>Определение вида Заявителя</w:t>
      </w:r>
    </w:p>
    <w:p w:rsidR="001571D4" w:rsidRPr="005F7DFE" w:rsidRDefault="001571D4" w:rsidP="001571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82"/>
        <w:gridCol w:w="4029"/>
        <w:gridCol w:w="4034"/>
      </w:tblGrid>
      <w:tr w:rsidR="005F7DFE" w:rsidRPr="005F7DFE" w:rsidTr="001571D4">
        <w:tc>
          <w:tcPr>
            <w:tcW w:w="1282" w:type="dxa"/>
          </w:tcPr>
          <w:p w:rsidR="001571D4" w:rsidRPr="005F7DFE" w:rsidRDefault="001571D4" w:rsidP="00CF1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F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29" w:type="dxa"/>
          </w:tcPr>
          <w:p w:rsidR="001571D4" w:rsidRPr="005F7DFE" w:rsidRDefault="001571D4" w:rsidP="00CF1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FE">
              <w:rPr>
                <w:rFonts w:ascii="Times New Roma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4034" w:type="dxa"/>
          </w:tcPr>
          <w:p w:rsidR="001571D4" w:rsidRPr="005F7DFE" w:rsidRDefault="001571D4" w:rsidP="00CF1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FE">
              <w:rPr>
                <w:rFonts w:ascii="Times New Roman" w:hAnsi="Times New Roman" w:cs="Times New Roman"/>
                <w:sz w:val="28"/>
                <w:szCs w:val="28"/>
              </w:rPr>
              <w:t>Значение признака Заявителя</w:t>
            </w:r>
          </w:p>
        </w:tc>
      </w:tr>
      <w:tr w:rsidR="001571D4" w:rsidRPr="005F7DFE" w:rsidTr="001571D4">
        <w:tc>
          <w:tcPr>
            <w:tcW w:w="1282" w:type="dxa"/>
          </w:tcPr>
          <w:p w:rsidR="001571D4" w:rsidRPr="005F7DFE" w:rsidRDefault="001571D4" w:rsidP="00CF1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29" w:type="dxa"/>
          </w:tcPr>
          <w:p w:rsidR="001571D4" w:rsidRPr="005F7DFE" w:rsidRDefault="001571D4" w:rsidP="00CF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DFE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самостоятельно или через представителя </w:t>
            </w:r>
          </w:p>
        </w:tc>
        <w:tc>
          <w:tcPr>
            <w:tcW w:w="4034" w:type="dxa"/>
          </w:tcPr>
          <w:p w:rsidR="001571D4" w:rsidRPr="005F7DFE" w:rsidRDefault="001571D4" w:rsidP="00CF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DFE">
              <w:rPr>
                <w:rFonts w:ascii="Times New Roman" w:hAnsi="Times New Roman" w:cs="Times New Roman"/>
                <w:sz w:val="28"/>
                <w:szCs w:val="28"/>
              </w:rPr>
              <w:t>1. Самостоятельно</w:t>
            </w:r>
          </w:p>
          <w:p w:rsidR="001571D4" w:rsidRPr="005F7DFE" w:rsidRDefault="001571D4" w:rsidP="00CF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DFE">
              <w:rPr>
                <w:rFonts w:ascii="Times New Roman" w:hAnsi="Times New Roman" w:cs="Times New Roman"/>
                <w:sz w:val="28"/>
                <w:szCs w:val="28"/>
              </w:rPr>
              <w:t>2. Через представителя</w:t>
            </w:r>
          </w:p>
        </w:tc>
      </w:tr>
    </w:tbl>
    <w:p w:rsidR="001571D4" w:rsidRPr="005F7DFE" w:rsidRDefault="001571D4" w:rsidP="001571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1D4" w:rsidRPr="005F7DFE" w:rsidRDefault="001571D4" w:rsidP="001571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7DFE">
        <w:rPr>
          <w:rFonts w:ascii="Times New Roman" w:hAnsi="Times New Roman" w:cs="Times New Roman"/>
          <w:sz w:val="28"/>
          <w:szCs w:val="28"/>
        </w:rPr>
        <w:t>Таблица № 2</w:t>
      </w:r>
    </w:p>
    <w:p w:rsidR="001571D4" w:rsidRPr="005F7DFE" w:rsidRDefault="001571D4" w:rsidP="001571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1D4" w:rsidRPr="005F7DFE" w:rsidRDefault="001571D4" w:rsidP="001571D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DFE">
        <w:rPr>
          <w:rFonts w:ascii="Times New Roman" w:hAnsi="Times New Roman" w:cs="Times New Roman"/>
          <w:b/>
          <w:sz w:val="28"/>
          <w:szCs w:val="28"/>
        </w:rPr>
        <w:t xml:space="preserve">Комбинация значений признаков, каждая из которых соответствует одному варианту предоставления </w:t>
      </w:r>
      <w:r w:rsidR="00B8048C" w:rsidRPr="005F7D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5F7DF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571D4" w:rsidRPr="005F7DFE" w:rsidRDefault="001571D4" w:rsidP="001571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80"/>
        <w:gridCol w:w="4048"/>
        <w:gridCol w:w="4017"/>
      </w:tblGrid>
      <w:tr w:rsidR="005F7DFE" w:rsidRPr="005F7DFE" w:rsidTr="001571D4">
        <w:tc>
          <w:tcPr>
            <w:tcW w:w="1280" w:type="dxa"/>
          </w:tcPr>
          <w:p w:rsidR="001571D4" w:rsidRPr="005F7DFE" w:rsidRDefault="001571D4" w:rsidP="00CF1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F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48" w:type="dxa"/>
          </w:tcPr>
          <w:p w:rsidR="001571D4" w:rsidRPr="005F7DFE" w:rsidRDefault="001571D4" w:rsidP="00CF1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FE">
              <w:rPr>
                <w:rFonts w:ascii="Times New Roma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4017" w:type="dxa"/>
          </w:tcPr>
          <w:p w:rsidR="001571D4" w:rsidRPr="005F7DFE" w:rsidRDefault="001571D4" w:rsidP="00CF1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FE">
              <w:rPr>
                <w:rFonts w:ascii="Times New Roman" w:hAnsi="Times New Roman" w:cs="Times New Roman"/>
                <w:sz w:val="28"/>
                <w:szCs w:val="28"/>
              </w:rPr>
              <w:t>Вариант предоставления услуги</w:t>
            </w:r>
          </w:p>
        </w:tc>
      </w:tr>
      <w:tr w:rsidR="005F7DFE" w:rsidRPr="005F7DFE" w:rsidTr="001571D4">
        <w:tc>
          <w:tcPr>
            <w:tcW w:w="1280" w:type="dxa"/>
          </w:tcPr>
          <w:p w:rsidR="001571D4" w:rsidRPr="005F7DFE" w:rsidRDefault="001571D4" w:rsidP="00CF1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8" w:type="dxa"/>
          </w:tcPr>
          <w:p w:rsidR="001571D4" w:rsidRPr="005F7DFE" w:rsidRDefault="001571D4" w:rsidP="00115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DFE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самостоятельно </w:t>
            </w:r>
          </w:p>
        </w:tc>
        <w:tc>
          <w:tcPr>
            <w:tcW w:w="4017" w:type="dxa"/>
          </w:tcPr>
          <w:p w:rsidR="001571D4" w:rsidRPr="005F7DFE" w:rsidRDefault="001571D4" w:rsidP="00CF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DFE">
              <w:rPr>
                <w:rFonts w:ascii="Times New Roman" w:hAnsi="Times New Roman" w:cs="Times New Roman"/>
                <w:sz w:val="28"/>
                <w:szCs w:val="28"/>
              </w:rPr>
              <w:t>Вариант № 1</w:t>
            </w:r>
          </w:p>
        </w:tc>
      </w:tr>
      <w:tr w:rsidR="001571D4" w:rsidRPr="005F7DFE" w:rsidTr="001571D4">
        <w:tc>
          <w:tcPr>
            <w:tcW w:w="1280" w:type="dxa"/>
          </w:tcPr>
          <w:p w:rsidR="001571D4" w:rsidRPr="005F7DFE" w:rsidRDefault="001571D4" w:rsidP="00CF1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48" w:type="dxa"/>
          </w:tcPr>
          <w:p w:rsidR="001571D4" w:rsidRPr="005F7DFE" w:rsidRDefault="001571D4" w:rsidP="00115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DFE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через представителя </w:t>
            </w:r>
          </w:p>
        </w:tc>
        <w:tc>
          <w:tcPr>
            <w:tcW w:w="4017" w:type="dxa"/>
          </w:tcPr>
          <w:p w:rsidR="001571D4" w:rsidRPr="005F7DFE" w:rsidRDefault="001571D4" w:rsidP="00CF1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DFE">
              <w:rPr>
                <w:rFonts w:ascii="Times New Roman" w:hAnsi="Times New Roman" w:cs="Times New Roman"/>
                <w:sz w:val="28"/>
                <w:szCs w:val="28"/>
              </w:rPr>
              <w:t>Вариант № 2</w:t>
            </w:r>
          </w:p>
        </w:tc>
      </w:tr>
    </w:tbl>
    <w:p w:rsidR="006F798E" w:rsidRPr="005F7DFE" w:rsidRDefault="006F798E" w:rsidP="009B4BB5">
      <w:pPr>
        <w:rPr>
          <w:rFonts w:ascii="Times New Roman" w:hAnsi="Times New Roman" w:cs="Times New Roman"/>
          <w:sz w:val="28"/>
          <w:szCs w:val="28"/>
        </w:rPr>
      </w:pPr>
    </w:p>
    <w:sectPr w:rsidR="006F798E" w:rsidRPr="005F7DFE" w:rsidSect="006F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46F" w:rsidRDefault="008E346F" w:rsidP="006A04F4">
      <w:pPr>
        <w:spacing w:after="0" w:line="240" w:lineRule="auto"/>
      </w:pPr>
      <w:r>
        <w:separator/>
      </w:r>
    </w:p>
  </w:endnote>
  <w:endnote w:type="continuationSeparator" w:id="0">
    <w:p w:rsidR="008E346F" w:rsidRDefault="008E346F" w:rsidP="006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46F" w:rsidRDefault="008E346F" w:rsidP="006A04F4">
      <w:pPr>
        <w:spacing w:after="0" w:line="240" w:lineRule="auto"/>
      </w:pPr>
      <w:r>
        <w:separator/>
      </w:r>
    </w:p>
  </w:footnote>
  <w:footnote w:type="continuationSeparator" w:id="0">
    <w:p w:rsidR="008E346F" w:rsidRDefault="008E346F" w:rsidP="006A0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2865957"/>
      <w:docPartObj>
        <w:docPartGallery w:val="Page Numbers (Top of Page)"/>
        <w:docPartUnique/>
      </w:docPartObj>
    </w:sdtPr>
    <w:sdtEndPr/>
    <w:sdtContent>
      <w:p w:rsidR="00D54F22" w:rsidRDefault="00D54F2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3B0">
          <w:rPr>
            <w:noProof/>
          </w:rPr>
          <w:t>38</w:t>
        </w:r>
        <w:r>
          <w:fldChar w:fldCharType="end"/>
        </w:r>
      </w:p>
    </w:sdtContent>
  </w:sdt>
  <w:p w:rsidR="006A04F4" w:rsidRDefault="006A04F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3C7C"/>
    <w:multiLevelType w:val="hybridMultilevel"/>
    <w:tmpl w:val="F12A944A"/>
    <w:lvl w:ilvl="0" w:tplc="03CC12F0">
      <w:numFmt w:val="bullet"/>
      <w:lvlText w:val=""/>
      <w:lvlJc w:val="left"/>
      <w:pPr>
        <w:ind w:left="1058" w:hanging="360"/>
      </w:pPr>
      <w:rPr>
        <w:rFonts w:ascii="Symbol" w:eastAsiaTheme="minorEastAsia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>
    <w:nsid w:val="4AB240A8"/>
    <w:multiLevelType w:val="hybridMultilevel"/>
    <w:tmpl w:val="939EAF4A"/>
    <w:lvl w:ilvl="0" w:tplc="1F1014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C2"/>
    <w:rsid w:val="00024564"/>
    <w:rsid w:val="0002550B"/>
    <w:rsid w:val="00057FEC"/>
    <w:rsid w:val="00073845"/>
    <w:rsid w:val="0009452B"/>
    <w:rsid w:val="000A6BAD"/>
    <w:rsid w:val="000C5D3F"/>
    <w:rsid w:val="000D04D6"/>
    <w:rsid w:val="000E4E99"/>
    <w:rsid w:val="000F344B"/>
    <w:rsid w:val="000F4A06"/>
    <w:rsid w:val="000F510D"/>
    <w:rsid w:val="0011508F"/>
    <w:rsid w:val="00125FF1"/>
    <w:rsid w:val="00133987"/>
    <w:rsid w:val="001340AD"/>
    <w:rsid w:val="0014043C"/>
    <w:rsid w:val="001463E5"/>
    <w:rsid w:val="001571D4"/>
    <w:rsid w:val="001669FB"/>
    <w:rsid w:val="001B2933"/>
    <w:rsid w:val="001B2CF4"/>
    <w:rsid w:val="001B7082"/>
    <w:rsid w:val="001C6767"/>
    <w:rsid w:val="001D5D25"/>
    <w:rsid w:val="001F54B1"/>
    <w:rsid w:val="00201F31"/>
    <w:rsid w:val="002261F5"/>
    <w:rsid w:val="002420B4"/>
    <w:rsid w:val="00243473"/>
    <w:rsid w:val="0025342B"/>
    <w:rsid w:val="00272889"/>
    <w:rsid w:val="00282E27"/>
    <w:rsid w:val="002A0097"/>
    <w:rsid w:val="002D3080"/>
    <w:rsid w:val="002D4077"/>
    <w:rsid w:val="002E3552"/>
    <w:rsid w:val="003040B4"/>
    <w:rsid w:val="0033099D"/>
    <w:rsid w:val="003367FD"/>
    <w:rsid w:val="00342300"/>
    <w:rsid w:val="00342363"/>
    <w:rsid w:val="00342653"/>
    <w:rsid w:val="00343DC8"/>
    <w:rsid w:val="00363ADE"/>
    <w:rsid w:val="00385C1B"/>
    <w:rsid w:val="00392A78"/>
    <w:rsid w:val="0039432F"/>
    <w:rsid w:val="0039700A"/>
    <w:rsid w:val="003A235D"/>
    <w:rsid w:val="00415FEE"/>
    <w:rsid w:val="0041775B"/>
    <w:rsid w:val="0043380C"/>
    <w:rsid w:val="004368BC"/>
    <w:rsid w:val="00442418"/>
    <w:rsid w:val="0044426E"/>
    <w:rsid w:val="004645E3"/>
    <w:rsid w:val="00464F81"/>
    <w:rsid w:val="004B530C"/>
    <w:rsid w:val="004C1B2A"/>
    <w:rsid w:val="004C48FA"/>
    <w:rsid w:val="004C50A6"/>
    <w:rsid w:val="004F2D6E"/>
    <w:rsid w:val="004F6BB4"/>
    <w:rsid w:val="005050C2"/>
    <w:rsid w:val="0052222E"/>
    <w:rsid w:val="005278C9"/>
    <w:rsid w:val="00536F2E"/>
    <w:rsid w:val="005422EB"/>
    <w:rsid w:val="00543B1B"/>
    <w:rsid w:val="00556F73"/>
    <w:rsid w:val="00571D71"/>
    <w:rsid w:val="00576F5F"/>
    <w:rsid w:val="005827D8"/>
    <w:rsid w:val="00586CE3"/>
    <w:rsid w:val="005B52A1"/>
    <w:rsid w:val="005D3B03"/>
    <w:rsid w:val="005D4AE2"/>
    <w:rsid w:val="005F7DFE"/>
    <w:rsid w:val="006054DE"/>
    <w:rsid w:val="00611135"/>
    <w:rsid w:val="00611F4A"/>
    <w:rsid w:val="00626840"/>
    <w:rsid w:val="006413D3"/>
    <w:rsid w:val="00644366"/>
    <w:rsid w:val="0064478C"/>
    <w:rsid w:val="00693F06"/>
    <w:rsid w:val="006A04F4"/>
    <w:rsid w:val="006A43CF"/>
    <w:rsid w:val="006C7962"/>
    <w:rsid w:val="006E1DE6"/>
    <w:rsid w:val="006F2203"/>
    <w:rsid w:val="006F798E"/>
    <w:rsid w:val="00703480"/>
    <w:rsid w:val="00734BCD"/>
    <w:rsid w:val="00743648"/>
    <w:rsid w:val="00747183"/>
    <w:rsid w:val="00756177"/>
    <w:rsid w:val="007573A6"/>
    <w:rsid w:val="00762249"/>
    <w:rsid w:val="0076277D"/>
    <w:rsid w:val="0076583B"/>
    <w:rsid w:val="00773D81"/>
    <w:rsid w:val="007772C2"/>
    <w:rsid w:val="00785136"/>
    <w:rsid w:val="007A02D4"/>
    <w:rsid w:val="007A2AB4"/>
    <w:rsid w:val="007B6E1F"/>
    <w:rsid w:val="007B6EF7"/>
    <w:rsid w:val="007C5FA3"/>
    <w:rsid w:val="007C761E"/>
    <w:rsid w:val="007E5F64"/>
    <w:rsid w:val="00802E60"/>
    <w:rsid w:val="00805A46"/>
    <w:rsid w:val="008063BA"/>
    <w:rsid w:val="0082282F"/>
    <w:rsid w:val="00824451"/>
    <w:rsid w:val="00866F0D"/>
    <w:rsid w:val="00877B26"/>
    <w:rsid w:val="0088405C"/>
    <w:rsid w:val="00890502"/>
    <w:rsid w:val="008E346F"/>
    <w:rsid w:val="00916C19"/>
    <w:rsid w:val="00936629"/>
    <w:rsid w:val="00940978"/>
    <w:rsid w:val="0094254C"/>
    <w:rsid w:val="0094538F"/>
    <w:rsid w:val="0094550D"/>
    <w:rsid w:val="009464B4"/>
    <w:rsid w:val="00954BD4"/>
    <w:rsid w:val="00977A34"/>
    <w:rsid w:val="00992D67"/>
    <w:rsid w:val="00995601"/>
    <w:rsid w:val="009B1ECD"/>
    <w:rsid w:val="009B4BB5"/>
    <w:rsid w:val="009C5400"/>
    <w:rsid w:val="009C7226"/>
    <w:rsid w:val="009E4140"/>
    <w:rsid w:val="00A24E52"/>
    <w:rsid w:val="00A27A84"/>
    <w:rsid w:val="00A27DCC"/>
    <w:rsid w:val="00A634BF"/>
    <w:rsid w:val="00A85661"/>
    <w:rsid w:val="00AB068D"/>
    <w:rsid w:val="00B06483"/>
    <w:rsid w:val="00B166FF"/>
    <w:rsid w:val="00B44A9A"/>
    <w:rsid w:val="00B46188"/>
    <w:rsid w:val="00B53045"/>
    <w:rsid w:val="00B65DEA"/>
    <w:rsid w:val="00B705F1"/>
    <w:rsid w:val="00B70961"/>
    <w:rsid w:val="00B75CDB"/>
    <w:rsid w:val="00B76C67"/>
    <w:rsid w:val="00B8048C"/>
    <w:rsid w:val="00B820CE"/>
    <w:rsid w:val="00B84657"/>
    <w:rsid w:val="00B96850"/>
    <w:rsid w:val="00BB016A"/>
    <w:rsid w:val="00BE294C"/>
    <w:rsid w:val="00C36E93"/>
    <w:rsid w:val="00C37F93"/>
    <w:rsid w:val="00C404DB"/>
    <w:rsid w:val="00C53CEE"/>
    <w:rsid w:val="00C71D25"/>
    <w:rsid w:val="00C83619"/>
    <w:rsid w:val="00C955C0"/>
    <w:rsid w:val="00CB6146"/>
    <w:rsid w:val="00CC4D7B"/>
    <w:rsid w:val="00CC581F"/>
    <w:rsid w:val="00CF1DA5"/>
    <w:rsid w:val="00D14185"/>
    <w:rsid w:val="00D25D4E"/>
    <w:rsid w:val="00D26725"/>
    <w:rsid w:val="00D34EB8"/>
    <w:rsid w:val="00D54F22"/>
    <w:rsid w:val="00D55506"/>
    <w:rsid w:val="00DB095A"/>
    <w:rsid w:val="00DB4FEB"/>
    <w:rsid w:val="00DD0C5E"/>
    <w:rsid w:val="00DD291B"/>
    <w:rsid w:val="00DF6900"/>
    <w:rsid w:val="00E053D7"/>
    <w:rsid w:val="00E62F01"/>
    <w:rsid w:val="00E6481F"/>
    <w:rsid w:val="00E744AB"/>
    <w:rsid w:val="00E75A33"/>
    <w:rsid w:val="00EA7CBB"/>
    <w:rsid w:val="00EB61E9"/>
    <w:rsid w:val="00EC5B8D"/>
    <w:rsid w:val="00EF377F"/>
    <w:rsid w:val="00F05E59"/>
    <w:rsid w:val="00F06A5B"/>
    <w:rsid w:val="00F129DE"/>
    <w:rsid w:val="00F1486A"/>
    <w:rsid w:val="00F23B6D"/>
    <w:rsid w:val="00F53C04"/>
    <w:rsid w:val="00F72519"/>
    <w:rsid w:val="00F77929"/>
    <w:rsid w:val="00F81015"/>
    <w:rsid w:val="00FB06C8"/>
    <w:rsid w:val="00FB43B0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B1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7F"/>
  </w:style>
  <w:style w:type="paragraph" w:styleId="1">
    <w:name w:val="heading 1"/>
    <w:basedOn w:val="a"/>
    <w:next w:val="a"/>
    <w:link w:val="10"/>
    <w:uiPriority w:val="99"/>
    <w:qFormat/>
    <w:rsid w:val="006F79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79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798E"/>
  </w:style>
  <w:style w:type="character" w:customStyle="1" w:styleId="a3">
    <w:name w:val="Цветовое выделение"/>
    <w:uiPriority w:val="99"/>
    <w:rsid w:val="006F798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F798E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6F798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6F798E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6F79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6F79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6F7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Цветовое выделение для Текст"/>
    <w:uiPriority w:val="99"/>
    <w:rsid w:val="006F798E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rsid w:val="006F79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F798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F79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F798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C4D7B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43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940978"/>
    <w:pPr>
      <w:ind w:left="720"/>
      <w:contextualSpacing/>
    </w:pPr>
  </w:style>
  <w:style w:type="paragraph" w:customStyle="1" w:styleId="s1">
    <w:name w:val="s_1"/>
    <w:basedOn w:val="a"/>
    <w:rsid w:val="00F1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C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C1B2A"/>
    <w:rPr>
      <w:rFonts w:ascii="Segoe UI" w:hAnsi="Segoe UI" w:cs="Segoe U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6E1DE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E1DE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E1DE6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E1DE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E1DE6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542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22EB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B5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7F"/>
  </w:style>
  <w:style w:type="paragraph" w:styleId="1">
    <w:name w:val="heading 1"/>
    <w:basedOn w:val="a"/>
    <w:next w:val="a"/>
    <w:link w:val="10"/>
    <w:uiPriority w:val="99"/>
    <w:qFormat/>
    <w:rsid w:val="006F79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79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798E"/>
  </w:style>
  <w:style w:type="character" w:customStyle="1" w:styleId="a3">
    <w:name w:val="Цветовое выделение"/>
    <w:uiPriority w:val="99"/>
    <w:rsid w:val="006F798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F798E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6F798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6F798E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6F79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6F79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6F7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Цветовое выделение для Текст"/>
    <w:uiPriority w:val="99"/>
    <w:rsid w:val="006F798E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rsid w:val="006F79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F798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F79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F798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C4D7B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43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940978"/>
    <w:pPr>
      <w:ind w:left="720"/>
      <w:contextualSpacing/>
    </w:pPr>
  </w:style>
  <w:style w:type="paragraph" w:customStyle="1" w:styleId="s1">
    <w:name w:val="s_1"/>
    <w:basedOn w:val="a"/>
    <w:rsid w:val="00F1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C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C1B2A"/>
    <w:rPr>
      <w:rFonts w:ascii="Segoe UI" w:hAnsi="Segoe UI" w:cs="Segoe U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6E1DE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E1DE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E1DE6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E1DE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E1DE6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542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22EB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B5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internet.garant.ru/document/redirect/5225100/2770" TargetMode="External"/><Relationship Id="rId39" Type="http://schemas.openxmlformats.org/officeDocument/2006/relationships/hyperlink" Target="http://www.gosuslugi.ru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://www.gosuslugi.ru" TargetMode="External"/><Relationship Id="rId47" Type="http://schemas.openxmlformats.org/officeDocument/2006/relationships/hyperlink" Target="http://internet.garant.ru/document/redirect/5225100/2770" TargetMode="External"/><Relationship Id="rId50" Type="http://schemas.openxmlformats.org/officeDocument/2006/relationships/hyperlink" Target="http://internet.garant.ru/document/redirect/12184522/21" TargetMode="External"/><Relationship Id="rId55" Type="http://schemas.openxmlformats.org/officeDocument/2006/relationships/hyperlink" Target="consultantplus://offline/ref=1DA3E51AE0180EC95543DCE6FD1FD774113BB293C9985922C80CA8C859F8AE379522880FB588FDEBK731E" TargetMode="External"/><Relationship Id="rId63" Type="http://schemas.openxmlformats.org/officeDocument/2006/relationships/hyperlink" Target="http://internet.garant.ru/document/redirect/71689708/1000" TargetMode="External"/><Relationship Id="rId68" Type="http://schemas.openxmlformats.org/officeDocument/2006/relationships/hyperlink" Target="http://internet.garant.ru/document/redirect/12184522/2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internet.garant.ru/document/redirect/71689708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77515/7014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://internet.garant.ru/document/redirect/57420606/0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http://www.gosuslugi.ru" TargetMode="External"/><Relationship Id="rId40" Type="http://schemas.openxmlformats.org/officeDocument/2006/relationships/hyperlink" Target="http://www.gosuslugi.ru" TargetMode="External"/><Relationship Id="rId45" Type="http://schemas.openxmlformats.org/officeDocument/2006/relationships/hyperlink" Target="http://internet.garant.ru/document/redirect/5225100/2770" TargetMode="External"/><Relationship Id="rId53" Type="http://schemas.openxmlformats.org/officeDocument/2006/relationships/hyperlink" Target="consultantplus://offline/ref=1DA3E51AE0180EC95543DCE6FD1FD774113BB293C9985922C80CA8C859F8AE379522880CB1K83CE" TargetMode="External"/><Relationship Id="rId58" Type="http://schemas.openxmlformats.org/officeDocument/2006/relationships/hyperlink" Target="consultantplus://offline/ref=A6E536BE3EC625B27793B34BFC6BAC813C152DE6299322C1B78EEB17A48CCF8480BE035FB5FBT0b7K" TargetMode="External"/><Relationship Id="rId66" Type="http://schemas.openxmlformats.org/officeDocument/2006/relationships/hyperlink" Target="http://internet.garant.ru/document/redirect/71689708/1000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12177515/706" TargetMode="External"/><Relationship Id="rId23" Type="http://schemas.openxmlformats.org/officeDocument/2006/relationships/hyperlink" Target="http://internet.garant.ru/document/redirect/12184522/11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://internet.garant.ru/document/redirect/5225100/2770" TargetMode="External"/><Relationship Id="rId57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61" Type="http://schemas.openxmlformats.org/officeDocument/2006/relationships/hyperlink" Target="http://internet.garant.ru/document/redirect/71689708/0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://www.gosuslugi.ru" TargetMode="External"/><Relationship Id="rId44" Type="http://schemas.openxmlformats.org/officeDocument/2006/relationships/hyperlink" Target="http://internet.garant.ru/document/redirect/5225100/2770" TargetMode="External"/><Relationship Id="rId52" Type="http://schemas.openxmlformats.org/officeDocument/2006/relationships/hyperlink" Target="http://internet.garant.ru/document/redirect/5225100/2770" TargetMode="External"/><Relationship Id="rId60" Type="http://schemas.openxmlformats.org/officeDocument/2006/relationships/hyperlink" Target="http://internet.garant.ru/document/redirect/71689708/1000" TargetMode="External"/><Relationship Id="rId65" Type="http://schemas.openxmlformats.org/officeDocument/2006/relationships/hyperlink" Target="http://internet.garant.ru/document/redirect/12184522/21" TargetMode="Externa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://internet.garant.ru/document/redirect/5225100/2770" TargetMode="External"/><Relationship Id="rId27" Type="http://schemas.openxmlformats.org/officeDocument/2006/relationships/hyperlink" Target="http://internet.garant.ru/document/redirect/57420606/0" TargetMode="External"/><Relationship Id="rId30" Type="http://schemas.openxmlformats.org/officeDocument/2006/relationships/hyperlink" Target="http://www.gosuslugi.ru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://internet.garant.ru/document/redirect/5225100/2770" TargetMode="External"/><Relationship Id="rId48" Type="http://schemas.openxmlformats.org/officeDocument/2006/relationships/hyperlink" Target="http://internet.garant.ru/document/redirect/12184522/21" TargetMode="External"/><Relationship Id="rId56" Type="http://schemas.openxmlformats.org/officeDocument/2006/relationships/hyperlink" Target="consultantplus://offline/ref=A37A1BEB0A7DBE28DAAEF855DE8CBBF697E6C0C4213C6ACB2A14F2EE459F48690D310A36DFC68E1EqDm9F" TargetMode="External"/><Relationship Id="rId64" Type="http://schemas.openxmlformats.org/officeDocument/2006/relationships/hyperlink" Target="http://internet.garant.ru/document/redirect/71689708/0" TargetMode="External"/><Relationship Id="rId69" Type="http://schemas.openxmlformats.org/officeDocument/2006/relationships/hyperlink" Target="http://internet.garant.ru/document/redirect/71689708/100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internet.garant.ru/document/redirect/5225100/2770" TargetMode="External"/><Relationship Id="rId72" Type="http://schemas.openxmlformats.org/officeDocument/2006/relationships/hyperlink" Target="http://internet.garant.ru/document/redirect/57420606/0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internet.garant.ru/document/redirect/12177515/16172" TargetMode="External"/><Relationship Id="rId25" Type="http://schemas.openxmlformats.org/officeDocument/2006/relationships/hyperlink" Target="http://internet.garant.ru/document/redirect/57420606/0" TargetMode="External"/><Relationship Id="rId33" Type="http://schemas.openxmlformats.org/officeDocument/2006/relationships/hyperlink" Target="http://www.gosuslugi.ru" TargetMode="External"/><Relationship Id="rId38" Type="http://schemas.openxmlformats.org/officeDocument/2006/relationships/hyperlink" Target="http://www.gosuslugi.ru" TargetMode="External"/><Relationship Id="rId46" Type="http://schemas.openxmlformats.org/officeDocument/2006/relationships/hyperlink" Target="http://internet.garant.ru/document/redirect/5225100/2770" TargetMode="External"/><Relationship Id="rId59" Type="http://schemas.openxmlformats.org/officeDocument/2006/relationships/header" Target="header1.xml"/><Relationship Id="rId67" Type="http://schemas.openxmlformats.org/officeDocument/2006/relationships/hyperlink" Target="http://internet.garant.ru/document/redirect/71689708/0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://www.gosuslugi.ru" TargetMode="External"/><Relationship Id="rId54" Type="http://schemas.openxmlformats.org/officeDocument/2006/relationships/hyperlink" Target="consultantplus://offline/ref=1DA3E51AE0180EC95543DCE6FD1FD774113BB293C9985922C80CA8C859F8AE379522880FB588FDEBK731E" TargetMode="External"/><Relationship Id="rId62" Type="http://schemas.openxmlformats.org/officeDocument/2006/relationships/hyperlink" Target="http://internet.garant.ru/document/redirect/12184522/21" TargetMode="External"/><Relationship Id="rId70" Type="http://schemas.openxmlformats.org/officeDocument/2006/relationships/hyperlink" Target="http://internet.garant.ru/document/redirect/71689708/1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104C5-BB51-468A-86EE-B133A19E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13804</Words>
  <Characters>78683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Горкун</dc:creator>
  <cp:lastModifiedBy>Головко АН</cp:lastModifiedBy>
  <cp:revision>3</cp:revision>
  <cp:lastPrinted>2025-07-01T07:34:00Z</cp:lastPrinted>
  <dcterms:created xsi:type="dcterms:W3CDTF">2025-07-01T06:49:00Z</dcterms:created>
  <dcterms:modified xsi:type="dcterms:W3CDTF">2025-07-01T07:31:00Z</dcterms:modified>
</cp:coreProperties>
</file>