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863E1A">
        <w:rPr>
          <w:sz w:val="22"/>
          <w:szCs w:val="22"/>
        </w:rPr>
        <w:t>23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5C3805">
        <w:rPr>
          <w:sz w:val="22"/>
          <w:szCs w:val="22"/>
        </w:rPr>
        <w:t>010302</w:t>
      </w:r>
      <w:r w:rsidR="00863E1A">
        <w:rPr>
          <w:sz w:val="22"/>
          <w:szCs w:val="22"/>
        </w:rPr>
        <w:t>3</w:t>
      </w:r>
      <w:r>
        <w:rPr>
          <w:sz w:val="22"/>
          <w:szCs w:val="22"/>
        </w:rPr>
        <w:t>:</w:t>
      </w:r>
      <w:r w:rsidR="00863E1A">
        <w:rPr>
          <w:sz w:val="22"/>
          <w:szCs w:val="22"/>
        </w:rPr>
        <w:t>127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r w:rsidR="005C3805">
        <w:rPr>
          <w:sz w:val="22"/>
          <w:szCs w:val="22"/>
        </w:rPr>
        <w:t>Майская</w:t>
      </w:r>
      <w:r w:rsidR="003B5CEC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863E1A">
        <w:rPr>
          <w:sz w:val="22"/>
          <w:szCs w:val="22"/>
        </w:rPr>
        <w:t>23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638D"/>
    <w:rsid w:val="0008692B"/>
    <w:rsid w:val="00095E43"/>
    <w:rsid w:val="000E4829"/>
    <w:rsid w:val="0010413A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5CEC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3805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63E1A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04946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13522"/>
    <w:rsid w:val="00B171C4"/>
    <w:rsid w:val="00B52D54"/>
    <w:rsid w:val="00B6301A"/>
    <w:rsid w:val="00B66FA6"/>
    <w:rsid w:val="00B80EBC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163F2"/>
    <w:rsid w:val="00D20609"/>
    <w:rsid w:val="00D306F2"/>
    <w:rsid w:val="00D33BAA"/>
    <w:rsid w:val="00D47A5F"/>
    <w:rsid w:val="00D5035E"/>
    <w:rsid w:val="00D51D7E"/>
    <w:rsid w:val="00D5696B"/>
    <w:rsid w:val="00D67275"/>
    <w:rsid w:val="00D804E9"/>
    <w:rsid w:val="00D97608"/>
    <w:rsid w:val="00DA461E"/>
    <w:rsid w:val="00DB1364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93D60"/>
    <w:rsid w:val="00EB3BFB"/>
    <w:rsid w:val="00EB7391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2022-11-07T11:20:00Z</cp:lastPrinted>
  <dcterms:created xsi:type="dcterms:W3CDTF">2022-11-07T11:20:00Z</dcterms:created>
  <dcterms:modified xsi:type="dcterms:W3CDTF">2022-11-07T11:21:00Z</dcterms:modified>
</cp:coreProperties>
</file>